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CB" w:rsidRPr="002823CB" w:rsidRDefault="002823CB" w:rsidP="002823CB">
      <w:pPr>
        <w:contextualSpacing/>
        <w:outlineLvl w:val="0"/>
        <w:rPr>
          <w:rFonts w:asciiTheme="minorHAnsi" w:hAnsiTheme="minorHAnsi" w:cstheme="minorHAnsi"/>
          <w:b/>
          <w:sz w:val="32"/>
          <w:lang w:val="nb-NO"/>
        </w:rPr>
      </w:pPr>
      <w:r w:rsidRPr="002823CB">
        <w:rPr>
          <w:rFonts w:asciiTheme="minorHAnsi" w:hAnsiTheme="minorHAnsi" w:cstheme="minorHAnsi"/>
          <w:b/>
          <w:sz w:val="32"/>
          <w:lang w:val="nb-NO"/>
        </w:rPr>
        <w:t>ToRS Studienævn: Evalueringsrapport E2011.</w:t>
      </w:r>
    </w:p>
    <w:p w:rsidR="002823CB" w:rsidRPr="002823CB" w:rsidRDefault="002823CB" w:rsidP="002823CB">
      <w:pPr>
        <w:contextualSpacing/>
        <w:outlineLvl w:val="0"/>
        <w:rPr>
          <w:rFonts w:asciiTheme="minorHAnsi" w:hAnsiTheme="minorHAnsi" w:cstheme="minorHAnsi"/>
          <w:sz w:val="32"/>
          <w:lang w:val="nb-NO"/>
        </w:rPr>
      </w:pPr>
    </w:p>
    <w:p w:rsidR="002823CB" w:rsidRPr="002823CB" w:rsidRDefault="002823CB" w:rsidP="002823CB">
      <w:pPr>
        <w:contextualSpacing/>
        <w:outlineLvl w:val="0"/>
        <w:rPr>
          <w:rFonts w:asciiTheme="minorHAnsi" w:hAnsiTheme="minorHAnsi" w:cstheme="minorHAnsi"/>
          <w:b/>
          <w:sz w:val="32"/>
          <w:lang w:val="nb-NO"/>
        </w:rPr>
      </w:pPr>
      <w:r w:rsidRPr="002823CB">
        <w:rPr>
          <w:rFonts w:asciiTheme="minorHAnsi" w:hAnsiTheme="minorHAnsi" w:cstheme="minorHAnsi"/>
          <w:b/>
          <w:sz w:val="32"/>
          <w:lang w:val="nb-NO"/>
        </w:rPr>
        <w:t>Statistik</w:t>
      </w:r>
    </w:p>
    <w:p w:rsidR="002823CB" w:rsidRPr="002823CB" w:rsidRDefault="002823CB" w:rsidP="002823CB">
      <w:pPr>
        <w:contextualSpacing/>
        <w:outlineLvl w:val="0"/>
        <w:rPr>
          <w:rFonts w:asciiTheme="minorHAnsi" w:hAnsiTheme="minorHAnsi" w:cstheme="minorHAnsi"/>
          <w:b/>
          <w:sz w:val="32"/>
          <w:lang w:val="nb-NO"/>
        </w:rPr>
      </w:pPr>
      <w:r w:rsidRPr="002823CB">
        <w:rPr>
          <w:rFonts w:asciiTheme="minorHAnsi" w:hAnsiTheme="minorHAnsi" w:cstheme="minorHAnsi"/>
          <w:sz w:val="32"/>
          <w:lang w:val="nb-NO"/>
        </w:rPr>
        <w:t>Kurser: 5</w:t>
      </w:r>
      <w:r>
        <w:rPr>
          <w:rFonts w:asciiTheme="minorHAnsi" w:hAnsiTheme="minorHAnsi" w:cstheme="minorHAnsi"/>
          <w:sz w:val="32"/>
          <w:lang w:val="nb-NO"/>
        </w:rPr>
        <w:t>5</w:t>
      </w:r>
    </w:p>
    <w:p w:rsidR="002823CB" w:rsidRPr="002823CB" w:rsidRDefault="002823CB" w:rsidP="002823CB">
      <w:pPr>
        <w:contextualSpacing/>
        <w:outlineLvl w:val="0"/>
        <w:rPr>
          <w:rFonts w:asciiTheme="minorHAnsi" w:hAnsiTheme="minorHAnsi" w:cstheme="minorHAnsi"/>
          <w:b/>
        </w:rPr>
      </w:pPr>
      <w:r w:rsidRPr="002823CB">
        <w:rPr>
          <w:rFonts w:asciiTheme="minorHAnsi" w:hAnsiTheme="minorHAnsi" w:cstheme="minorHAnsi"/>
          <w:sz w:val="32"/>
          <w:lang w:val="nb-NO"/>
        </w:rPr>
        <w:t xml:space="preserve">Undervisere: </w:t>
      </w:r>
      <w:r>
        <w:rPr>
          <w:rFonts w:asciiTheme="minorHAnsi" w:hAnsiTheme="minorHAnsi" w:cstheme="minorHAnsi"/>
          <w:sz w:val="32"/>
          <w:lang w:val="nb-NO"/>
        </w:rPr>
        <w:t>44</w:t>
      </w:r>
      <w:r w:rsidRPr="002823CB">
        <w:rPr>
          <w:rFonts w:asciiTheme="minorHAnsi" w:hAnsiTheme="minorHAnsi" w:cstheme="minorHAnsi"/>
          <w:sz w:val="32"/>
          <w:lang w:val="nb-NO"/>
        </w:rPr>
        <w:br/>
        <w:t xml:space="preserve">Besvarelser: </w:t>
      </w:r>
      <w:r>
        <w:rPr>
          <w:rFonts w:asciiTheme="minorHAnsi" w:hAnsiTheme="minorHAnsi" w:cstheme="minorHAnsi"/>
          <w:sz w:val="32"/>
          <w:lang w:val="nb-NO"/>
        </w:rPr>
        <w:t>595</w:t>
      </w:r>
      <w:r w:rsidRPr="002823CB">
        <w:rPr>
          <w:rFonts w:asciiTheme="minorHAnsi" w:hAnsiTheme="minorHAnsi" w:cstheme="minorHAnsi"/>
          <w:sz w:val="32"/>
          <w:lang w:val="nb-NO"/>
        </w:rPr>
        <w:br/>
      </w:r>
      <w:r w:rsidRPr="002823CB">
        <w:rPr>
          <w:rFonts w:asciiTheme="minorHAnsi" w:hAnsiTheme="minorHAnsi" w:cstheme="minorHAnsi"/>
          <w:sz w:val="32"/>
          <w:lang w:val="nb-NO"/>
        </w:rPr>
        <w:br/>
      </w:r>
      <w:r w:rsidRPr="002823CB">
        <w:rPr>
          <w:rFonts w:asciiTheme="minorHAnsi" w:hAnsiTheme="minorHAnsi" w:cstheme="minorHAnsi"/>
          <w:b/>
          <w:lang w:val="nb-NO"/>
        </w:rPr>
        <w:t>Om evalueringsrapportens opbygning og omfang:</w:t>
      </w:r>
      <w:r w:rsidRPr="002823CB">
        <w:rPr>
          <w:rFonts w:asciiTheme="minorHAnsi" w:hAnsiTheme="minorHAnsi" w:cstheme="minorHAnsi"/>
          <w:b/>
          <w:lang w:val="nb-NO"/>
        </w:rPr>
        <w:br/>
      </w:r>
      <w:r w:rsidRPr="002823CB">
        <w:rPr>
          <w:rFonts w:asciiTheme="minorHAnsi" w:hAnsiTheme="minorHAnsi" w:cstheme="minorHAnsi"/>
          <w:lang w:val="nb-NO"/>
        </w:rPr>
        <w:t xml:space="preserve">Der angives for hver faggren antallet af evaluerede kurser, antallet af undervisere ved disse kurser som anført i de indkomne skemaer, samt antallet af besvarelser fra studerende. </w:t>
      </w:r>
      <w:r w:rsidRPr="002823CB">
        <w:rPr>
          <w:rFonts w:asciiTheme="minorHAnsi" w:hAnsiTheme="minorHAnsi" w:cstheme="minorHAnsi"/>
        </w:rPr>
        <w:t xml:space="preserve">Særligt det sidste tal er behæftet med nogen usikkerhed, da antallet af deltagende studerende flere steder ikke angives præcist ved gruppe- eller mundtlige besvarelser, hvilket er et problem også i den tidligere evalueringsrapport. Hvor flere hold er blevet oprettet indenfor det samme kursus, er de enkelte hold blevet evalueret for sig. Ovenstående tal, der omfatter samtlige evalueringer som Studienævnet har modtaget, udgør omkring </w:t>
      </w:r>
      <w:proofErr w:type="gramStart"/>
      <w:r w:rsidRPr="002823CB">
        <w:rPr>
          <w:rFonts w:asciiTheme="minorHAnsi" w:hAnsiTheme="minorHAnsi" w:cstheme="minorHAnsi"/>
        </w:rPr>
        <w:t>25%</w:t>
      </w:r>
      <w:proofErr w:type="gramEnd"/>
      <w:r w:rsidRPr="002823CB">
        <w:rPr>
          <w:rFonts w:asciiTheme="minorHAnsi" w:hAnsiTheme="minorHAnsi" w:cstheme="minorHAnsi"/>
        </w:rPr>
        <w:t xml:space="preserve"> af alle afholdte kurser på </w:t>
      </w:r>
      <w:proofErr w:type="spellStart"/>
      <w:r w:rsidRPr="002823CB">
        <w:rPr>
          <w:rFonts w:asciiTheme="minorHAnsi" w:hAnsiTheme="minorHAnsi" w:cstheme="minorHAnsi"/>
        </w:rPr>
        <w:t>ToRS</w:t>
      </w:r>
      <w:proofErr w:type="spellEnd"/>
      <w:r w:rsidRPr="002823CB">
        <w:rPr>
          <w:rFonts w:asciiTheme="minorHAnsi" w:hAnsiTheme="minorHAnsi" w:cstheme="minorHAnsi"/>
        </w:rPr>
        <w:t>.</w:t>
      </w:r>
      <w:r w:rsidRPr="002823CB">
        <w:rPr>
          <w:rFonts w:asciiTheme="minorHAnsi" w:hAnsiTheme="minorHAnsi" w:cstheme="minorHAnsi"/>
        </w:rPr>
        <w:br/>
      </w:r>
      <w:r w:rsidRPr="002823CB">
        <w:rPr>
          <w:rFonts w:asciiTheme="minorHAnsi" w:hAnsiTheme="minorHAnsi" w:cstheme="minorHAnsi"/>
        </w:rPr>
        <w:br/>
        <w:t xml:space="preserve">Evalueringer af individuelle kurser behandles fortroligt. Det sammendragende resumé for de enkelte afdelinger og </w:t>
      </w:r>
      <w:proofErr w:type="spellStart"/>
      <w:r w:rsidRPr="002823CB">
        <w:rPr>
          <w:rFonts w:asciiTheme="minorHAnsi" w:hAnsiTheme="minorHAnsi" w:cstheme="minorHAnsi"/>
        </w:rPr>
        <w:t>faggrene</w:t>
      </w:r>
      <w:proofErr w:type="spellEnd"/>
      <w:r w:rsidRPr="002823CB">
        <w:rPr>
          <w:rFonts w:asciiTheme="minorHAnsi" w:hAnsiTheme="minorHAnsi" w:cstheme="minorHAnsi"/>
        </w:rPr>
        <w:t xml:space="preserve"> skal således ses som en udredning af de vigtigste positive og negative punkter i afviklingen af semesterets kurser med særligt fokus på kritikpunkter der går igen på flere kurser eller afdelingen generelt.</w:t>
      </w:r>
      <w:r w:rsidRPr="002823CB">
        <w:rPr>
          <w:rFonts w:asciiTheme="minorHAnsi" w:hAnsiTheme="minorHAnsi" w:cstheme="minorHAnsi"/>
          <w:b/>
        </w:rPr>
        <w:br/>
      </w:r>
    </w:p>
    <w:p w:rsidR="002823CB" w:rsidRPr="002823CB" w:rsidRDefault="002823CB" w:rsidP="002823CB">
      <w:pPr>
        <w:contextualSpacing/>
        <w:outlineLvl w:val="0"/>
        <w:rPr>
          <w:rFonts w:asciiTheme="minorHAnsi" w:hAnsiTheme="minorHAnsi" w:cstheme="minorHAnsi"/>
        </w:rPr>
      </w:pPr>
      <w:r w:rsidRPr="002823CB">
        <w:rPr>
          <w:rFonts w:asciiTheme="minorHAnsi" w:hAnsiTheme="minorHAnsi" w:cstheme="minorHAnsi"/>
          <w:b/>
        </w:rPr>
        <w:t xml:space="preserve">Undervisningen på </w:t>
      </w:r>
      <w:proofErr w:type="spellStart"/>
      <w:r w:rsidRPr="002823CB">
        <w:rPr>
          <w:rFonts w:asciiTheme="minorHAnsi" w:hAnsiTheme="minorHAnsi" w:cstheme="minorHAnsi"/>
          <w:b/>
        </w:rPr>
        <w:t>ToRS</w:t>
      </w:r>
      <w:proofErr w:type="spellEnd"/>
      <w:r w:rsidRPr="002823CB">
        <w:rPr>
          <w:rFonts w:asciiTheme="minorHAnsi" w:hAnsiTheme="minorHAnsi" w:cstheme="minorHAnsi"/>
          <w:b/>
        </w:rPr>
        <w:t xml:space="preserve"> generelt:</w:t>
      </w:r>
      <w:r w:rsidRPr="002823CB">
        <w:rPr>
          <w:rFonts w:asciiTheme="minorHAnsi" w:hAnsiTheme="minorHAnsi" w:cstheme="minorHAnsi"/>
          <w:b/>
        </w:rPr>
        <w:br/>
      </w:r>
      <w:r w:rsidRPr="002823CB">
        <w:rPr>
          <w:rFonts w:asciiTheme="minorHAnsi" w:hAnsiTheme="minorHAnsi" w:cstheme="minorHAnsi"/>
        </w:rPr>
        <w:t>Det er endnu engang værd at slå fast, at der i størstedelen af de indkomne besvarelser gives en meget stor ros til undervisernes faglige og formidlingsmæssige engagement. Hvor der opleves problemer i forhold til undervisningens kvalitet, drejer det sig først og fremmest om manglende forståelse for de krav om informationssøgning og arbejdsform, som den enkelte underviseres måde at afvikle et kursus på stiller til de studerende. I praktisk forstand relaterer dette sig til et andet tilbagevendende problem, nemlig mangel på praktisk information om kursusforløbets afvikling, eksempelvis ved brug af semesterplaner og især Absalon.</w:t>
      </w:r>
      <w:r w:rsidRPr="002823CB">
        <w:rPr>
          <w:rFonts w:asciiTheme="minorHAnsi" w:hAnsiTheme="minorHAnsi" w:cstheme="minorHAnsi"/>
        </w:rPr>
        <w:br/>
      </w:r>
      <w:r w:rsidRPr="002823CB">
        <w:rPr>
          <w:rFonts w:asciiTheme="minorHAnsi" w:hAnsiTheme="minorHAnsi" w:cstheme="minorHAnsi"/>
        </w:rPr>
        <w:br/>
        <w:t xml:space="preserve">Med ”praktiske informationer” forstås her langt de fleste omstændigheder ved kurset som ikke direkte relaterer sig til kursets fagspecifikke og teoretiske fokus. Øget information om kursets afvikling, eksempelvis udførlige semesterplaner, systematisk brug af forskellige medier til formidling fra tavlekridt til PowerPoint og </w:t>
      </w:r>
      <w:proofErr w:type="spellStart"/>
      <w:r w:rsidRPr="002823CB">
        <w:rPr>
          <w:rFonts w:asciiTheme="minorHAnsi" w:hAnsiTheme="minorHAnsi" w:cstheme="minorHAnsi"/>
        </w:rPr>
        <w:t>internetstreaming</w:t>
      </w:r>
      <w:proofErr w:type="spellEnd"/>
      <w:r w:rsidRPr="002823CB">
        <w:rPr>
          <w:rFonts w:asciiTheme="minorHAnsi" w:hAnsiTheme="minorHAnsi" w:cstheme="minorHAnsi"/>
        </w:rPr>
        <w:t>, samt klar tilkendegivelse af forventninger, afleveringsdatoer og præstationskrav, er alt sammen praktiske elementer der gør den egentlige undervisning bedre, mere overskuelig og i sidste ende mere givende for den enkelte studerende.</w:t>
      </w:r>
    </w:p>
    <w:p w:rsidR="002823CB" w:rsidRPr="002823CB" w:rsidRDefault="002823CB" w:rsidP="002823CB">
      <w:pPr>
        <w:contextualSpacing/>
        <w:outlineLvl w:val="0"/>
        <w:rPr>
          <w:rFonts w:asciiTheme="minorHAnsi" w:hAnsiTheme="minorHAnsi" w:cstheme="minorHAnsi"/>
        </w:rPr>
      </w:pPr>
    </w:p>
    <w:p w:rsidR="002823CB" w:rsidRPr="002823CB" w:rsidRDefault="002823CB" w:rsidP="002823CB">
      <w:pPr>
        <w:contextualSpacing/>
        <w:outlineLvl w:val="0"/>
        <w:rPr>
          <w:rFonts w:asciiTheme="minorHAnsi" w:hAnsiTheme="minorHAnsi" w:cstheme="minorHAnsi"/>
        </w:rPr>
      </w:pPr>
      <w:r w:rsidRPr="002823CB">
        <w:rPr>
          <w:rFonts w:asciiTheme="minorHAnsi" w:hAnsiTheme="minorHAnsi" w:cstheme="minorHAnsi"/>
        </w:rPr>
        <w:lastRenderedPageBreak/>
        <w:t>Dette semesters evalueringer efterlyser, i lighed med det foregående semesters, øget eller udvidet brug af Absalon en del steder. Den store mængde stof som skal struktureres og gennemgås på et enkelt kursus kan ofte gøres lettere og mere overskueligt tilgængelig ved konsekvent brug af portalen og dermed forhåbentlig gøre den egentlige undervisning lidt friere, til gavn for såvel underviser som studerende. Dette bør således tages som en opfordring til løbende at overveje hvordan Absalons anvendelse i undervisningen kan forbedres eller udvikles.</w:t>
      </w:r>
    </w:p>
    <w:p w:rsidR="002823CB" w:rsidRPr="002823CB" w:rsidRDefault="002823CB" w:rsidP="002823CB">
      <w:pPr>
        <w:contextualSpacing/>
        <w:outlineLvl w:val="0"/>
        <w:rPr>
          <w:rFonts w:asciiTheme="minorHAnsi" w:hAnsiTheme="minorHAnsi" w:cstheme="minorHAnsi"/>
        </w:rPr>
      </w:pPr>
    </w:p>
    <w:p w:rsidR="002823CB" w:rsidRPr="002823CB" w:rsidRDefault="002823CB" w:rsidP="002823CB">
      <w:pPr>
        <w:contextualSpacing/>
        <w:outlineLvl w:val="0"/>
        <w:rPr>
          <w:rFonts w:asciiTheme="minorHAnsi" w:hAnsiTheme="minorHAnsi" w:cstheme="minorHAnsi"/>
        </w:rPr>
      </w:pPr>
      <w:r w:rsidRPr="002823CB">
        <w:rPr>
          <w:rFonts w:asciiTheme="minorHAnsi" w:hAnsiTheme="minorHAnsi" w:cstheme="minorHAnsi"/>
          <w:b/>
        </w:rPr>
        <w:t>Evalueringspraksis: Midtvejsevaluering og slutevaluering</w:t>
      </w:r>
      <w:r w:rsidRPr="002823CB">
        <w:rPr>
          <w:rFonts w:asciiTheme="minorHAnsi" w:hAnsiTheme="minorHAnsi" w:cstheme="minorHAnsi"/>
          <w:b/>
        </w:rPr>
        <w:br/>
      </w:r>
      <w:r w:rsidRPr="002823CB">
        <w:rPr>
          <w:rFonts w:asciiTheme="minorHAnsi" w:hAnsiTheme="minorHAnsi" w:cstheme="minorHAnsi"/>
        </w:rPr>
        <w:t xml:space="preserve">Alle undervisere skal midtvejs i kursusforløbet sikre sig at der foretages en evaluering af den afviklede undervisning og det planlagte forløb med vægt på umiddelbare problemer, samt forslag til forbedringer. Denne midtvejsevaluering skal primært ses som et redskab til at afstemme og diskutere forventninger og foreløbige konklusioner internt på kurset, og inddrages ikke i Studienævnets endelige rapport. </w:t>
      </w:r>
    </w:p>
    <w:p w:rsidR="002823CB" w:rsidRPr="002823CB" w:rsidRDefault="002823CB" w:rsidP="002823CB">
      <w:pPr>
        <w:contextualSpacing/>
        <w:outlineLvl w:val="0"/>
        <w:rPr>
          <w:rFonts w:asciiTheme="minorHAnsi" w:hAnsiTheme="minorHAnsi" w:cstheme="minorHAnsi"/>
        </w:rPr>
      </w:pPr>
    </w:p>
    <w:p w:rsidR="002823CB" w:rsidRPr="002823CB" w:rsidRDefault="002823CB" w:rsidP="002823CB">
      <w:pPr>
        <w:contextualSpacing/>
        <w:outlineLvl w:val="0"/>
        <w:rPr>
          <w:rFonts w:asciiTheme="minorHAnsi" w:hAnsiTheme="minorHAnsi" w:cstheme="minorHAnsi"/>
        </w:rPr>
      </w:pPr>
      <w:r w:rsidRPr="002823CB">
        <w:rPr>
          <w:rFonts w:asciiTheme="minorHAnsi" w:hAnsiTheme="minorHAnsi" w:cstheme="minorHAnsi"/>
        </w:rPr>
        <w:t xml:space="preserve">For underviser og studerende kan en midtvejsevaluering tjene til at rette op på umiddelbare didaktiske og praktiske problemer og pege på de aspekter af kurset som fortjener særlig opmærksomhed i en endelig evaluering. I praksis anbefaler Studienævnet brugen af et </w:t>
      </w:r>
      <w:proofErr w:type="spellStart"/>
      <w:r w:rsidRPr="002823CB">
        <w:rPr>
          <w:rFonts w:asciiTheme="minorHAnsi" w:hAnsiTheme="minorHAnsi" w:cstheme="minorHAnsi"/>
        </w:rPr>
        <w:t>delfiskema</w:t>
      </w:r>
      <w:proofErr w:type="spellEnd"/>
      <w:r w:rsidRPr="002823CB">
        <w:rPr>
          <w:rFonts w:asciiTheme="minorHAnsi" w:hAnsiTheme="minorHAnsi" w:cstheme="minorHAnsi"/>
        </w:rPr>
        <w:t>, som også kan anvendes ved slutevaluering, til midtvejsevalueringer, da der her er bedre mulighed for at fokusere på umiddelbare negative og positive punkter. Resultaterne af denne midtvejsevaluering kan derefter tages op til kursets slutevaluering.</w:t>
      </w:r>
    </w:p>
    <w:p w:rsidR="002823CB" w:rsidRPr="002823CB" w:rsidRDefault="002823CB" w:rsidP="002823CB">
      <w:pPr>
        <w:contextualSpacing/>
        <w:outlineLvl w:val="0"/>
        <w:rPr>
          <w:rFonts w:asciiTheme="minorHAnsi" w:hAnsiTheme="minorHAnsi" w:cstheme="minorHAnsi"/>
        </w:rPr>
      </w:pPr>
    </w:p>
    <w:p w:rsidR="002823CB" w:rsidRPr="002823CB" w:rsidRDefault="002823CB" w:rsidP="002823CB">
      <w:pPr>
        <w:contextualSpacing/>
        <w:outlineLvl w:val="0"/>
        <w:rPr>
          <w:rFonts w:asciiTheme="minorHAnsi" w:hAnsiTheme="minorHAnsi" w:cstheme="minorHAnsi"/>
        </w:rPr>
      </w:pPr>
      <w:r w:rsidRPr="002823CB">
        <w:rPr>
          <w:rFonts w:asciiTheme="minorHAnsi" w:hAnsiTheme="minorHAnsi" w:cstheme="minorHAnsi"/>
        </w:rPr>
        <w:t>Der skal ved afslutningen af kurset foretages en endelig evaluering af hele kurset, dets faglige og teoretiske fundering og udsyn, didaktiske virkemidler, overordnede struktur, tilrettelæggelse og praktiske afvikling, samt forslag til forbedring fremover. Det står underviser og hold frit for om man ønsker at foretage evalueringen med anvendelse af individuelle besvarelser eller gruppebesvarelser (</w:t>
      </w:r>
      <w:proofErr w:type="spellStart"/>
      <w:r w:rsidRPr="002823CB">
        <w:rPr>
          <w:rFonts w:asciiTheme="minorHAnsi" w:hAnsiTheme="minorHAnsi" w:cstheme="minorHAnsi"/>
        </w:rPr>
        <w:t>delfiskema</w:t>
      </w:r>
      <w:proofErr w:type="spellEnd"/>
      <w:r w:rsidRPr="002823CB">
        <w:rPr>
          <w:rFonts w:asciiTheme="minorHAnsi" w:hAnsiTheme="minorHAnsi" w:cstheme="minorHAnsi"/>
        </w:rPr>
        <w:t xml:space="preserve">). Der opfordres fra Studienævnets side til at man i vid udstrækning overlader indsamling og indlevering af evalueringer til kursets studerende. </w:t>
      </w:r>
      <w:bookmarkStart w:id="0" w:name="_GoBack"/>
      <w:bookmarkEnd w:id="0"/>
      <w:r w:rsidRPr="002823CB">
        <w:rPr>
          <w:rFonts w:asciiTheme="minorHAnsi" w:hAnsiTheme="minorHAnsi" w:cstheme="minorHAnsi"/>
        </w:rPr>
        <w:t xml:space="preserve">Slutevalueringerne indgives til Studienævnets formand eller instituttets studieleder i slutningen af semesteret og behandles derefter af et udvalg under Studienævnet bestående af fire til seks personer, fordelt ligeligt mellem studenter- og underviserrepræsentanter. Evalueringer kan rekvireres hos studienævnsformand eller studieleder af den relevante underviser eller </w:t>
      </w:r>
      <w:proofErr w:type="spellStart"/>
      <w:r w:rsidRPr="002823CB">
        <w:rPr>
          <w:rFonts w:asciiTheme="minorHAnsi" w:hAnsiTheme="minorHAnsi" w:cstheme="minorHAnsi"/>
        </w:rPr>
        <w:t>fagansvarlige</w:t>
      </w:r>
      <w:proofErr w:type="spellEnd"/>
      <w:r w:rsidRPr="002823CB">
        <w:rPr>
          <w:rFonts w:asciiTheme="minorHAnsi" w:hAnsiTheme="minorHAnsi" w:cstheme="minorHAnsi"/>
        </w:rPr>
        <w:t>.</w:t>
      </w:r>
    </w:p>
    <w:p w:rsidR="002823CB" w:rsidRPr="002823CB" w:rsidRDefault="002823CB" w:rsidP="002823CB">
      <w:pPr>
        <w:contextualSpacing/>
        <w:outlineLvl w:val="0"/>
        <w:rPr>
          <w:rFonts w:asciiTheme="minorHAnsi" w:hAnsiTheme="minorHAnsi" w:cstheme="minorHAnsi"/>
        </w:rPr>
      </w:pPr>
    </w:p>
    <w:p w:rsidR="00BE332E" w:rsidRDefault="002823CB" w:rsidP="002823CB">
      <w:pPr>
        <w:contextualSpacing/>
        <w:outlineLvl w:val="0"/>
        <w:rPr>
          <w:rFonts w:asciiTheme="minorHAnsi" w:hAnsiTheme="minorHAnsi" w:cstheme="minorHAnsi"/>
        </w:rPr>
      </w:pPr>
      <w:r w:rsidRPr="002823CB">
        <w:rPr>
          <w:rFonts w:asciiTheme="minorHAnsi" w:hAnsiTheme="minorHAnsi" w:cstheme="minorHAnsi"/>
        </w:rPr>
        <w:t xml:space="preserve">Henvisninger til evalueringsskemaer, tidligere semestres rapporter, samt opslag og vejledning til undervisningsevaluering i øvrigt kan findes på </w:t>
      </w:r>
      <w:proofErr w:type="spellStart"/>
      <w:r w:rsidRPr="002823CB">
        <w:rPr>
          <w:rFonts w:asciiTheme="minorHAnsi" w:hAnsiTheme="minorHAnsi" w:cstheme="minorHAnsi"/>
        </w:rPr>
        <w:t>ToRS</w:t>
      </w:r>
      <w:proofErr w:type="spellEnd"/>
      <w:r w:rsidRPr="002823CB">
        <w:rPr>
          <w:rFonts w:asciiTheme="minorHAnsi" w:hAnsiTheme="minorHAnsi" w:cstheme="minorHAnsi"/>
        </w:rPr>
        <w:t xml:space="preserve"> Studienævns hjemmeside; </w:t>
      </w:r>
      <w:hyperlink r:id="rId5" w:history="1">
        <w:r w:rsidRPr="002823CB">
          <w:rPr>
            <w:rStyle w:val="Hyperlink"/>
            <w:rFonts w:asciiTheme="minorHAnsi" w:hAnsiTheme="minorHAnsi" w:cstheme="minorHAnsi"/>
            <w:color w:val="auto"/>
          </w:rPr>
          <w:t>http://tors.ku.dk/ominstituttet/studienaevn/evaluering/</w:t>
        </w:r>
      </w:hyperlink>
      <w:r w:rsidRPr="002823CB">
        <w:rPr>
          <w:rFonts w:asciiTheme="minorHAnsi" w:hAnsiTheme="minorHAnsi" w:cstheme="minorHAnsi"/>
        </w:rPr>
        <w:t>.</w:t>
      </w:r>
    </w:p>
    <w:p w:rsidR="002823CB" w:rsidRPr="002823CB" w:rsidRDefault="002823CB" w:rsidP="002823CB">
      <w:pPr>
        <w:contextualSpacing/>
        <w:outlineLvl w:val="0"/>
        <w:rPr>
          <w:rFonts w:asciiTheme="minorHAnsi" w:hAnsiTheme="minorHAnsi" w:cstheme="minorHAnsi"/>
          <w:b/>
        </w:rPr>
      </w:pPr>
      <w:r w:rsidRPr="002823CB">
        <w:rPr>
          <w:rFonts w:asciiTheme="minorHAnsi" w:hAnsiTheme="minorHAnsi" w:cstheme="minorHAnsi"/>
        </w:rPr>
        <w:br/>
      </w:r>
    </w:p>
    <w:p w:rsidR="002823CB" w:rsidRPr="002823CB" w:rsidRDefault="002823CB" w:rsidP="002823CB">
      <w:pPr>
        <w:contextualSpacing/>
        <w:outlineLvl w:val="0"/>
        <w:rPr>
          <w:rFonts w:asciiTheme="minorHAnsi" w:hAnsiTheme="minorHAnsi" w:cstheme="minorHAnsi"/>
          <w:b/>
        </w:rPr>
      </w:pPr>
    </w:p>
    <w:p w:rsidR="002823CB" w:rsidRPr="002823CB" w:rsidRDefault="002823CB" w:rsidP="002823CB">
      <w:pPr>
        <w:contextualSpacing/>
        <w:outlineLvl w:val="0"/>
        <w:rPr>
          <w:rFonts w:asciiTheme="minorHAnsi" w:hAnsiTheme="minorHAnsi" w:cstheme="minorHAnsi"/>
          <w:b/>
        </w:rPr>
      </w:pPr>
    </w:p>
    <w:p w:rsidR="002823CB" w:rsidRPr="002823CB" w:rsidRDefault="002823CB" w:rsidP="002823CB">
      <w:pPr>
        <w:contextualSpacing/>
        <w:outlineLvl w:val="0"/>
        <w:rPr>
          <w:rFonts w:asciiTheme="minorHAnsi" w:hAnsiTheme="minorHAnsi" w:cstheme="minorHAnsi"/>
          <w:b/>
        </w:rPr>
      </w:pPr>
    </w:p>
    <w:p w:rsidR="002823CB" w:rsidRPr="002823CB" w:rsidRDefault="002823CB" w:rsidP="002823CB">
      <w:pPr>
        <w:pStyle w:val="Listeafsnit"/>
        <w:numPr>
          <w:ilvl w:val="0"/>
          <w:numId w:val="1"/>
        </w:numPr>
        <w:outlineLvl w:val="0"/>
        <w:rPr>
          <w:rFonts w:asciiTheme="minorHAnsi" w:hAnsiTheme="minorHAnsi" w:cstheme="minorHAnsi"/>
          <w:b/>
        </w:rPr>
      </w:pPr>
      <w:r w:rsidRPr="002823CB">
        <w:rPr>
          <w:rFonts w:asciiTheme="minorHAnsi" w:hAnsiTheme="minorHAnsi" w:cstheme="minorHAnsi"/>
          <w:b/>
          <w:sz w:val="28"/>
          <w:szCs w:val="28"/>
        </w:rPr>
        <w:lastRenderedPageBreak/>
        <w:t>Mellemøstenstudier:</w:t>
      </w:r>
      <w:r w:rsidRPr="002823CB">
        <w:rPr>
          <w:rFonts w:asciiTheme="minorHAnsi" w:hAnsiTheme="minorHAnsi" w:cstheme="minorHAnsi"/>
          <w:b/>
          <w:sz w:val="28"/>
          <w:szCs w:val="28"/>
        </w:rPr>
        <w:br/>
      </w:r>
      <w:r w:rsidRPr="002823CB">
        <w:rPr>
          <w:rFonts w:asciiTheme="minorHAnsi" w:hAnsiTheme="minorHAnsi" w:cstheme="minorHAnsi"/>
        </w:rPr>
        <w:t xml:space="preserve">Kurser: </w:t>
      </w:r>
      <w:r w:rsidRPr="002823CB">
        <w:rPr>
          <w:rFonts w:asciiTheme="minorHAnsi" w:hAnsiTheme="minorHAnsi" w:cstheme="minorHAnsi"/>
          <w:b/>
        </w:rPr>
        <w:t>22</w:t>
      </w:r>
      <w:r w:rsidRPr="002823CB">
        <w:rPr>
          <w:rFonts w:asciiTheme="minorHAnsi" w:hAnsiTheme="minorHAnsi" w:cstheme="minorHAnsi"/>
        </w:rPr>
        <w:br/>
        <w:t xml:space="preserve">Undervisere: </w:t>
      </w:r>
      <w:r w:rsidRPr="002823CB">
        <w:rPr>
          <w:rFonts w:asciiTheme="minorHAnsi" w:hAnsiTheme="minorHAnsi" w:cstheme="minorHAnsi"/>
          <w:b/>
        </w:rPr>
        <w:t>15</w:t>
      </w:r>
      <w:r w:rsidRPr="002823CB">
        <w:rPr>
          <w:rFonts w:asciiTheme="minorHAnsi" w:hAnsiTheme="minorHAnsi" w:cstheme="minorHAnsi"/>
        </w:rPr>
        <w:br/>
        <w:t xml:space="preserve">Besvarelser: </w:t>
      </w:r>
      <w:r w:rsidRPr="002823CB">
        <w:rPr>
          <w:rFonts w:asciiTheme="minorHAnsi" w:hAnsiTheme="minorHAnsi" w:cstheme="minorHAnsi"/>
          <w:b/>
        </w:rPr>
        <w:t>224</w:t>
      </w:r>
    </w:p>
    <w:p w:rsidR="002823CB" w:rsidRPr="002823CB" w:rsidRDefault="002823CB" w:rsidP="002823CB">
      <w:pPr>
        <w:outlineLvl w:val="0"/>
        <w:rPr>
          <w:rFonts w:asciiTheme="minorHAnsi" w:hAnsiTheme="minorHAnsi" w:cstheme="minorHAnsi"/>
        </w:rPr>
      </w:pPr>
    </w:p>
    <w:p w:rsidR="002823CB" w:rsidRPr="002823CB" w:rsidRDefault="002823CB" w:rsidP="002823CB">
      <w:pPr>
        <w:ind w:left="360"/>
        <w:outlineLvl w:val="0"/>
        <w:rPr>
          <w:rFonts w:asciiTheme="minorHAnsi" w:hAnsiTheme="minorHAnsi" w:cstheme="minorHAnsi"/>
          <w:b/>
        </w:rPr>
      </w:pPr>
      <w:r w:rsidRPr="002823CB">
        <w:rPr>
          <w:rFonts w:asciiTheme="minorHAnsi" w:hAnsiTheme="minorHAnsi" w:cstheme="minorHAnsi"/>
        </w:rPr>
        <w:t xml:space="preserve">Gennemgående for afdelingen er der meget stor ros til undervisernes faglig og engagement. Mange har haft store problemer med Absalon og praktiske informationer. </w:t>
      </w:r>
      <w:r w:rsidRPr="002823CB">
        <w:rPr>
          <w:rFonts w:asciiTheme="minorHAnsi" w:hAnsiTheme="minorHAnsi" w:cstheme="minorHAnsi"/>
        </w:rPr>
        <w:br/>
      </w:r>
    </w:p>
    <w:p w:rsidR="002823CB" w:rsidRPr="002823CB" w:rsidRDefault="002823CB" w:rsidP="002823CB">
      <w:pPr>
        <w:pStyle w:val="Listeafsnit"/>
        <w:numPr>
          <w:ilvl w:val="1"/>
          <w:numId w:val="1"/>
        </w:numPr>
        <w:outlineLvl w:val="0"/>
        <w:rPr>
          <w:rFonts w:asciiTheme="minorHAnsi" w:hAnsiTheme="minorHAnsi" w:cstheme="minorHAnsi"/>
          <w:b/>
        </w:rPr>
      </w:pPr>
      <w:r w:rsidRPr="002823CB">
        <w:rPr>
          <w:rFonts w:asciiTheme="minorHAnsi" w:hAnsiTheme="minorHAnsi" w:cstheme="minorHAnsi"/>
          <w:b/>
        </w:rPr>
        <w:t>Arabisk:</w:t>
      </w:r>
      <w:r w:rsidRPr="002823CB">
        <w:rPr>
          <w:rFonts w:asciiTheme="minorHAnsi" w:hAnsiTheme="minorHAnsi" w:cstheme="minorHAnsi"/>
          <w:b/>
        </w:rPr>
        <w:br/>
      </w:r>
      <w:r w:rsidRPr="002823CB">
        <w:rPr>
          <w:rFonts w:asciiTheme="minorHAnsi" w:hAnsiTheme="minorHAnsi" w:cstheme="minorHAnsi"/>
        </w:rPr>
        <w:t xml:space="preserve">Kurser: </w:t>
      </w:r>
      <w:r w:rsidRPr="002823CB">
        <w:rPr>
          <w:rFonts w:asciiTheme="minorHAnsi" w:hAnsiTheme="minorHAnsi" w:cstheme="minorHAnsi"/>
          <w:b/>
        </w:rPr>
        <w:t>11</w:t>
      </w:r>
      <w:r w:rsidRPr="002823CB">
        <w:rPr>
          <w:rFonts w:asciiTheme="minorHAnsi" w:hAnsiTheme="minorHAnsi" w:cstheme="minorHAnsi"/>
        </w:rPr>
        <w:br/>
        <w:t xml:space="preserve">Undervisere: </w:t>
      </w:r>
      <w:r w:rsidRPr="002823CB">
        <w:rPr>
          <w:rFonts w:asciiTheme="minorHAnsi" w:hAnsiTheme="minorHAnsi" w:cstheme="minorHAnsi"/>
          <w:b/>
        </w:rPr>
        <w:t>6</w:t>
      </w:r>
      <w:r w:rsidRPr="002823CB">
        <w:rPr>
          <w:rFonts w:asciiTheme="minorHAnsi" w:hAnsiTheme="minorHAnsi" w:cstheme="minorHAnsi"/>
        </w:rPr>
        <w:br/>
        <w:t xml:space="preserve">Besvarelser: </w:t>
      </w:r>
      <w:r w:rsidRPr="002823CB">
        <w:rPr>
          <w:rFonts w:asciiTheme="minorHAnsi" w:hAnsiTheme="minorHAnsi" w:cstheme="minorHAnsi"/>
          <w:b/>
        </w:rPr>
        <w:t>136</w:t>
      </w:r>
      <w:r w:rsidRPr="002823CB">
        <w:rPr>
          <w:rFonts w:asciiTheme="minorHAnsi" w:hAnsiTheme="minorHAnsi" w:cstheme="minorHAnsi"/>
          <w:b/>
        </w:rPr>
        <w:br/>
      </w:r>
    </w:p>
    <w:p w:rsidR="002823CB" w:rsidRPr="002823CB" w:rsidRDefault="002823CB" w:rsidP="002823CB">
      <w:pPr>
        <w:pStyle w:val="Listeafsnit"/>
        <w:ind w:left="1080"/>
        <w:outlineLvl w:val="0"/>
        <w:rPr>
          <w:rFonts w:asciiTheme="minorHAnsi" w:hAnsiTheme="minorHAnsi" w:cstheme="minorHAnsi"/>
        </w:rPr>
      </w:pPr>
      <w:r w:rsidRPr="002823CB">
        <w:rPr>
          <w:rFonts w:asciiTheme="minorHAnsi" w:hAnsiTheme="minorHAnsi" w:cstheme="minorHAnsi"/>
        </w:rPr>
        <w:t xml:space="preserve">Generelt er der meget ros til underviserne og deres engagement. Der er dog rigtig mange hold der efterlyser flere praktiske informationer og påpeger mange problemer med Absalon. </w:t>
      </w:r>
      <w:r w:rsidRPr="002823CB">
        <w:rPr>
          <w:rFonts w:asciiTheme="minorHAnsi" w:hAnsiTheme="minorHAnsi" w:cstheme="minorHAnsi"/>
        </w:rPr>
        <w:br/>
      </w:r>
    </w:p>
    <w:p w:rsidR="002823CB" w:rsidRPr="002823CB" w:rsidRDefault="002823CB" w:rsidP="002823CB">
      <w:pPr>
        <w:pStyle w:val="Listeafsnit"/>
        <w:numPr>
          <w:ilvl w:val="1"/>
          <w:numId w:val="1"/>
        </w:numPr>
        <w:outlineLvl w:val="0"/>
        <w:rPr>
          <w:rFonts w:asciiTheme="minorHAnsi" w:hAnsiTheme="minorHAnsi" w:cstheme="minorHAnsi"/>
          <w:b/>
        </w:rPr>
      </w:pPr>
      <w:r w:rsidRPr="002823CB">
        <w:rPr>
          <w:rFonts w:asciiTheme="minorHAnsi" w:hAnsiTheme="minorHAnsi" w:cstheme="minorHAnsi"/>
          <w:b/>
        </w:rPr>
        <w:t>Hebraisk:</w:t>
      </w:r>
      <w:r w:rsidRPr="002823CB">
        <w:rPr>
          <w:rFonts w:asciiTheme="minorHAnsi" w:hAnsiTheme="minorHAnsi" w:cstheme="minorHAnsi"/>
          <w:b/>
        </w:rPr>
        <w:br/>
      </w:r>
      <w:r w:rsidRPr="002823CB">
        <w:rPr>
          <w:rFonts w:asciiTheme="minorHAnsi" w:hAnsiTheme="minorHAnsi" w:cstheme="minorHAnsi"/>
        </w:rPr>
        <w:t xml:space="preserve">Kurser: </w:t>
      </w:r>
      <w:r w:rsidRPr="002823CB">
        <w:rPr>
          <w:rFonts w:asciiTheme="minorHAnsi" w:hAnsiTheme="minorHAnsi" w:cstheme="minorHAnsi"/>
          <w:b/>
        </w:rPr>
        <w:t>4</w:t>
      </w:r>
      <w:r w:rsidRPr="002823CB">
        <w:rPr>
          <w:rFonts w:asciiTheme="minorHAnsi" w:hAnsiTheme="minorHAnsi" w:cstheme="minorHAnsi"/>
        </w:rPr>
        <w:br/>
        <w:t xml:space="preserve">Undervisere: </w:t>
      </w:r>
      <w:r w:rsidRPr="002823CB">
        <w:rPr>
          <w:rFonts w:asciiTheme="minorHAnsi" w:hAnsiTheme="minorHAnsi" w:cstheme="minorHAnsi"/>
          <w:b/>
        </w:rPr>
        <w:t>2</w:t>
      </w:r>
      <w:r w:rsidRPr="002823CB">
        <w:rPr>
          <w:rFonts w:asciiTheme="minorHAnsi" w:hAnsiTheme="minorHAnsi" w:cstheme="minorHAnsi"/>
        </w:rPr>
        <w:t xml:space="preserve"> </w:t>
      </w:r>
      <w:r w:rsidRPr="002823CB">
        <w:rPr>
          <w:rFonts w:asciiTheme="minorHAnsi" w:hAnsiTheme="minorHAnsi" w:cstheme="minorHAnsi"/>
        </w:rPr>
        <w:br/>
        <w:t xml:space="preserve">Besvarelser: </w:t>
      </w:r>
      <w:r w:rsidRPr="002823CB">
        <w:rPr>
          <w:rFonts w:asciiTheme="minorHAnsi" w:hAnsiTheme="minorHAnsi" w:cstheme="minorHAnsi"/>
          <w:b/>
        </w:rPr>
        <w:t>16</w:t>
      </w:r>
    </w:p>
    <w:p w:rsidR="002823CB" w:rsidRPr="002823CB" w:rsidRDefault="002823CB" w:rsidP="002823CB">
      <w:pPr>
        <w:outlineLvl w:val="0"/>
        <w:rPr>
          <w:rFonts w:asciiTheme="minorHAnsi" w:hAnsiTheme="minorHAnsi" w:cstheme="minorHAnsi"/>
          <w:b/>
        </w:rPr>
      </w:pPr>
    </w:p>
    <w:p w:rsidR="002823CB" w:rsidRPr="002823CB" w:rsidRDefault="002823CB" w:rsidP="002823CB">
      <w:pPr>
        <w:ind w:left="1080"/>
        <w:outlineLvl w:val="0"/>
        <w:rPr>
          <w:rFonts w:asciiTheme="minorHAnsi" w:hAnsiTheme="minorHAnsi" w:cstheme="minorHAnsi"/>
          <w:b/>
        </w:rPr>
      </w:pPr>
      <w:r w:rsidRPr="002823CB">
        <w:rPr>
          <w:rFonts w:asciiTheme="minorHAnsi" w:hAnsiTheme="minorHAnsi" w:cstheme="minorHAnsi"/>
        </w:rPr>
        <w:t xml:space="preserve">Ros til underviserne. Flere er utilfredse med de studerendes egen indsats. Efterlyser praktiske informationer. </w:t>
      </w:r>
      <w:r w:rsidRPr="002823CB">
        <w:rPr>
          <w:rFonts w:asciiTheme="minorHAnsi" w:hAnsiTheme="minorHAnsi" w:cstheme="minorHAnsi"/>
          <w:b/>
        </w:rPr>
        <w:br/>
      </w:r>
    </w:p>
    <w:p w:rsidR="002823CB" w:rsidRPr="002823CB" w:rsidRDefault="002823CB" w:rsidP="002823CB">
      <w:pPr>
        <w:pStyle w:val="Listeafsnit"/>
        <w:numPr>
          <w:ilvl w:val="1"/>
          <w:numId w:val="1"/>
        </w:numPr>
        <w:outlineLvl w:val="0"/>
        <w:rPr>
          <w:rFonts w:asciiTheme="minorHAnsi" w:hAnsiTheme="minorHAnsi" w:cstheme="minorHAnsi"/>
          <w:b/>
        </w:rPr>
      </w:pPr>
      <w:r w:rsidRPr="002823CB">
        <w:rPr>
          <w:rFonts w:asciiTheme="minorHAnsi" w:hAnsiTheme="minorHAnsi" w:cstheme="minorHAnsi"/>
          <w:b/>
        </w:rPr>
        <w:t>Persisk:</w:t>
      </w:r>
      <w:r w:rsidRPr="002823CB">
        <w:rPr>
          <w:rFonts w:asciiTheme="minorHAnsi" w:hAnsiTheme="minorHAnsi" w:cstheme="minorHAnsi"/>
          <w:b/>
        </w:rPr>
        <w:br/>
      </w:r>
      <w:r w:rsidRPr="002823CB">
        <w:rPr>
          <w:rFonts w:asciiTheme="minorHAnsi" w:hAnsiTheme="minorHAnsi" w:cstheme="minorHAnsi"/>
        </w:rPr>
        <w:br/>
      </w:r>
      <w:r w:rsidRPr="002823CB">
        <w:rPr>
          <w:rFonts w:asciiTheme="minorHAnsi" w:hAnsiTheme="minorHAnsi" w:cstheme="minorHAnsi"/>
          <w:b/>
        </w:rPr>
        <w:t>ikke evalueret</w:t>
      </w:r>
      <w:r w:rsidRPr="002823CB">
        <w:rPr>
          <w:rFonts w:asciiTheme="minorHAnsi" w:hAnsiTheme="minorHAnsi" w:cstheme="minorHAnsi"/>
        </w:rPr>
        <w:br/>
      </w:r>
    </w:p>
    <w:p w:rsidR="002823CB" w:rsidRPr="002823CB" w:rsidRDefault="002823CB" w:rsidP="002823CB">
      <w:pPr>
        <w:pStyle w:val="Listeafsnit"/>
        <w:numPr>
          <w:ilvl w:val="1"/>
          <w:numId w:val="1"/>
        </w:numPr>
        <w:outlineLvl w:val="0"/>
        <w:rPr>
          <w:rFonts w:asciiTheme="minorHAnsi" w:hAnsiTheme="minorHAnsi" w:cstheme="minorHAnsi"/>
          <w:b/>
        </w:rPr>
      </w:pPr>
      <w:r w:rsidRPr="002823CB">
        <w:rPr>
          <w:rFonts w:asciiTheme="minorHAnsi" w:hAnsiTheme="minorHAnsi" w:cstheme="minorHAnsi"/>
          <w:b/>
        </w:rPr>
        <w:t>Tyrkisk:</w:t>
      </w:r>
      <w:r w:rsidRPr="002823CB">
        <w:rPr>
          <w:rFonts w:asciiTheme="minorHAnsi" w:hAnsiTheme="minorHAnsi" w:cstheme="minorHAnsi"/>
        </w:rPr>
        <w:br/>
      </w:r>
      <w:r w:rsidRPr="002823CB">
        <w:rPr>
          <w:rFonts w:asciiTheme="minorHAnsi" w:hAnsiTheme="minorHAnsi" w:cstheme="minorHAnsi"/>
          <w:b/>
        </w:rPr>
        <w:br/>
        <w:t>Ikke evalueret</w:t>
      </w:r>
      <w:r w:rsidRPr="002823CB">
        <w:rPr>
          <w:rFonts w:asciiTheme="minorHAnsi" w:hAnsiTheme="minorHAnsi" w:cstheme="minorHAnsi"/>
        </w:rPr>
        <w:br/>
      </w:r>
    </w:p>
    <w:p w:rsidR="002823CB" w:rsidRPr="002823CB" w:rsidRDefault="002823CB" w:rsidP="002823CB">
      <w:pPr>
        <w:pStyle w:val="Listeafsnit"/>
        <w:numPr>
          <w:ilvl w:val="1"/>
          <w:numId w:val="1"/>
        </w:numPr>
        <w:outlineLvl w:val="0"/>
        <w:rPr>
          <w:rFonts w:asciiTheme="minorHAnsi" w:hAnsiTheme="minorHAnsi" w:cstheme="minorHAnsi"/>
          <w:b/>
        </w:rPr>
      </w:pPr>
      <w:r w:rsidRPr="002823CB">
        <w:rPr>
          <w:rFonts w:asciiTheme="minorHAnsi" w:hAnsiTheme="minorHAnsi" w:cstheme="minorHAnsi"/>
          <w:b/>
        </w:rPr>
        <w:t>Nærorientalsk arkæologi:</w:t>
      </w:r>
      <w:r w:rsidRPr="002823CB">
        <w:rPr>
          <w:rFonts w:asciiTheme="minorHAnsi" w:hAnsiTheme="minorHAnsi" w:cstheme="minorHAnsi"/>
        </w:rPr>
        <w:br/>
        <w:t xml:space="preserve">Kurser: </w:t>
      </w:r>
      <w:r w:rsidRPr="002823CB">
        <w:rPr>
          <w:rFonts w:asciiTheme="minorHAnsi" w:hAnsiTheme="minorHAnsi" w:cstheme="minorHAnsi"/>
          <w:b/>
        </w:rPr>
        <w:t>4</w:t>
      </w:r>
      <w:r w:rsidRPr="002823CB">
        <w:rPr>
          <w:rFonts w:asciiTheme="minorHAnsi" w:hAnsiTheme="minorHAnsi" w:cstheme="minorHAnsi"/>
        </w:rPr>
        <w:br/>
        <w:t xml:space="preserve">Undervisere: </w:t>
      </w:r>
      <w:r w:rsidRPr="002823CB">
        <w:rPr>
          <w:rFonts w:asciiTheme="minorHAnsi" w:hAnsiTheme="minorHAnsi" w:cstheme="minorHAnsi"/>
          <w:b/>
        </w:rPr>
        <w:t>5</w:t>
      </w:r>
      <w:r w:rsidRPr="002823CB">
        <w:rPr>
          <w:rFonts w:asciiTheme="minorHAnsi" w:hAnsiTheme="minorHAnsi" w:cstheme="minorHAnsi"/>
        </w:rPr>
        <w:br/>
        <w:t xml:space="preserve">Besvarelser: </w:t>
      </w:r>
      <w:r w:rsidRPr="002823CB">
        <w:rPr>
          <w:rFonts w:asciiTheme="minorHAnsi" w:hAnsiTheme="minorHAnsi" w:cstheme="minorHAnsi"/>
          <w:b/>
        </w:rPr>
        <w:t>60</w:t>
      </w:r>
    </w:p>
    <w:p w:rsidR="002823CB" w:rsidRPr="002823CB" w:rsidRDefault="002823CB" w:rsidP="002823CB">
      <w:pPr>
        <w:outlineLvl w:val="0"/>
        <w:rPr>
          <w:rFonts w:asciiTheme="minorHAnsi" w:hAnsiTheme="minorHAnsi" w:cstheme="minorHAnsi"/>
          <w:b/>
        </w:rPr>
      </w:pPr>
    </w:p>
    <w:p w:rsidR="002823CB" w:rsidRPr="002823CB" w:rsidRDefault="002823CB" w:rsidP="002823CB">
      <w:pPr>
        <w:ind w:left="1080"/>
        <w:outlineLvl w:val="0"/>
        <w:rPr>
          <w:rFonts w:asciiTheme="minorHAnsi" w:hAnsiTheme="minorHAnsi" w:cstheme="minorHAnsi"/>
          <w:b/>
        </w:rPr>
      </w:pPr>
      <w:r w:rsidRPr="002823CB">
        <w:rPr>
          <w:rFonts w:asciiTheme="minorHAnsi" w:hAnsiTheme="minorHAnsi" w:cstheme="minorHAnsi"/>
        </w:rPr>
        <w:t xml:space="preserve">Tilfredshed med underviserne og den inspirerende undervisning. Mangler praktiske informationer. </w:t>
      </w:r>
    </w:p>
    <w:p w:rsidR="002823CB" w:rsidRPr="002823CB" w:rsidRDefault="002823CB" w:rsidP="002823CB">
      <w:pPr>
        <w:pStyle w:val="Listeafsnit"/>
        <w:ind w:left="1080"/>
        <w:outlineLvl w:val="0"/>
        <w:rPr>
          <w:rFonts w:asciiTheme="minorHAnsi" w:hAnsiTheme="minorHAnsi" w:cstheme="minorHAnsi"/>
          <w:b/>
        </w:rPr>
      </w:pPr>
      <w:r w:rsidRPr="002823CB">
        <w:rPr>
          <w:rFonts w:asciiTheme="minorHAnsi" w:hAnsiTheme="minorHAnsi" w:cstheme="minorHAnsi"/>
        </w:rPr>
        <w:br/>
      </w:r>
    </w:p>
    <w:p w:rsidR="002823CB" w:rsidRPr="002823CB" w:rsidRDefault="002823CB" w:rsidP="002823CB">
      <w:pPr>
        <w:pStyle w:val="Listeafsnit"/>
        <w:numPr>
          <w:ilvl w:val="1"/>
          <w:numId w:val="1"/>
        </w:numPr>
        <w:outlineLvl w:val="0"/>
        <w:rPr>
          <w:rFonts w:asciiTheme="minorHAnsi" w:hAnsiTheme="minorHAnsi" w:cstheme="minorHAnsi"/>
          <w:b/>
        </w:rPr>
      </w:pPr>
      <w:r w:rsidRPr="002823CB">
        <w:rPr>
          <w:rFonts w:asciiTheme="minorHAnsi" w:hAnsiTheme="minorHAnsi" w:cstheme="minorHAnsi"/>
          <w:b/>
        </w:rPr>
        <w:lastRenderedPageBreak/>
        <w:t>Assyriologi:</w:t>
      </w:r>
      <w:r w:rsidRPr="002823CB">
        <w:rPr>
          <w:rFonts w:asciiTheme="minorHAnsi" w:hAnsiTheme="minorHAnsi" w:cstheme="minorHAnsi"/>
        </w:rPr>
        <w:br/>
      </w:r>
    </w:p>
    <w:p w:rsidR="002823CB" w:rsidRPr="002823CB" w:rsidRDefault="002823CB" w:rsidP="002823CB">
      <w:pPr>
        <w:pStyle w:val="Listeafsnit"/>
        <w:ind w:left="1080"/>
        <w:outlineLvl w:val="0"/>
        <w:rPr>
          <w:rFonts w:asciiTheme="minorHAnsi" w:hAnsiTheme="minorHAnsi" w:cstheme="minorHAnsi"/>
          <w:b/>
        </w:rPr>
      </w:pPr>
      <w:r w:rsidRPr="002823CB">
        <w:rPr>
          <w:rFonts w:asciiTheme="minorHAnsi" w:hAnsiTheme="minorHAnsi" w:cstheme="minorHAnsi"/>
          <w:b/>
        </w:rPr>
        <w:t>Ikke evalueret</w:t>
      </w:r>
      <w:r w:rsidRPr="002823CB">
        <w:rPr>
          <w:rFonts w:asciiTheme="minorHAnsi" w:hAnsiTheme="minorHAnsi" w:cstheme="minorHAnsi"/>
          <w:b/>
        </w:rPr>
        <w:br/>
      </w:r>
    </w:p>
    <w:p w:rsidR="002823CB" w:rsidRPr="002823CB" w:rsidRDefault="002823CB" w:rsidP="002823CB">
      <w:pPr>
        <w:pStyle w:val="Listeafsnit"/>
        <w:numPr>
          <w:ilvl w:val="1"/>
          <w:numId w:val="1"/>
        </w:numPr>
        <w:outlineLvl w:val="0"/>
        <w:rPr>
          <w:rFonts w:asciiTheme="minorHAnsi" w:hAnsiTheme="minorHAnsi" w:cstheme="minorHAnsi"/>
          <w:b/>
        </w:rPr>
      </w:pPr>
      <w:r w:rsidRPr="002823CB">
        <w:rPr>
          <w:rFonts w:asciiTheme="minorHAnsi" w:hAnsiTheme="minorHAnsi" w:cstheme="minorHAnsi"/>
          <w:b/>
        </w:rPr>
        <w:t>Ægyptologi:</w:t>
      </w:r>
      <w:r w:rsidRPr="002823CB">
        <w:rPr>
          <w:rFonts w:asciiTheme="minorHAnsi" w:hAnsiTheme="minorHAnsi" w:cstheme="minorHAnsi"/>
        </w:rPr>
        <w:br/>
      </w:r>
      <w:r w:rsidRPr="002823CB">
        <w:rPr>
          <w:rFonts w:asciiTheme="minorHAnsi" w:eastAsia="Helvetica" w:hAnsiTheme="minorHAnsi" w:cstheme="minorHAnsi"/>
        </w:rPr>
        <w:t>Kurser:</w:t>
      </w:r>
      <w:r w:rsidRPr="002823CB">
        <w:rPr>
          <w:rFonts w:asciiTheme="minorHAnsi" w:eastAsia="Helvetica" w:hAnsiTheme="minorHAnsi" w:cstheme="minorHAnsi"/>
          <w:b/>
        </w:rPr>
        <w:t>2</w:t>
      </w:r>
      <w:r w:rsidRPr="002823CB">
        <w:rPr>
          <w:rFonts w:asciiTheme="minorHAnsi" w:eastAsia="Helvetica" w:hAnsiTheme="minorHAnsi" w:cstheme="minorHAnsi"/>
        </w:rPr>
        <w:br/>
        <w:t xml:space="preserve">Undervisere: </w:t>
      </w:r>
      <w:r w:rsidRPr="002823CB">
        <w:rPr>
          <w:rFonts w:asciiTheme="minorHAnsi" w:eastAsia="Helvetica" w:hAnsiTheme="minorHAnsi" w:cstheme="minorHAnsi"/>
          <w:b/>
        </w:rPr>
        <w:t>1</w:t>
      </w:r>
      <w:r w:rsidRPr="002823CB">
        <w:rPr>
          <w:rFonts w:asciiTheme="minorHAnsi" w:eastAsia="Helvetica" w:hAnsiTheme="minorHAnsi" w:cstheme="minorHAnsi"/>
        </w:rPr>
        <w:br/>
        <w:t xml:space="preserve">Besvarelser: </w:t>
      </w:r>
      <w:r w:rsidRPr="002823CB">
        <w:rPr>
          <w:rFonts w:asciiTheme="minorHAnsi" w:eastAsia="Helvetica" w:hAnsiTheme="minorHAnsi" w:cstheme="minorHAnsi"/>
          <w:b/>
        </w:rPr>
        <w:t>12</w:t>
      </w:r>
    </w:p>
    <w:p w:rsidR="002823CB" w:rsidRPr="002823CB" w:rsidRDefault="002823CB" w:rsidP="002823CB">
      <w:pPr>
        <w:pStyle w:val="Listeafsnit"/>
        <w:ind w:left="36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r w:rsidRPr="002823CB">
        <w:rPr>
          <w:rFonts w:asciiTheme="minorHAnsi" w:hAnsiTheme="minorHAnsi" w:cstheme="minorHAnsi"/>
        </w:rPr>
        <w:t xml:space="preserve">Ønske om flere timer. Der er et højt fagligt niveau fra undervisers side. </w:t>
      </w: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rPr>
      </w:pPr>
    </w:p>
    <w:p w:rsidR="002823CB" w:rsidRPr="002823CB" w:rsidRDefault="002823CB" w:rsidP="002823CB">
      <w:pPr>
        <w:pStyle w:val="Listeafsnit"/>
        <w:ind w:left="1080"/>
        <w:outlineLvl w:val="0"/>
        <w:rPr>
          <w:rFonts w:asciiTheme="minorHAnsi" w:hAnsiTheme="minorHAnsi" w:cstheme="minorHAnsi"/>
          <w:b/>
        </w:rPr>
      </w:pPr>
      <w:r w:rsidRPr="002823CB">
        <w:rPr>
          <w:rFonts w:asciiTheme="minorHAnsi" w:hAnsiTheme="minorHAnsi" w:cstheme="minorHAnsi"/>
        </w:rPr>
        <w:br/>
      </w:r>
    </w:p>
    <w:p w:rsidR="002823CB" w:rsidRPr="002823CB" w:rsidRDefault="002823CB" w:rsidP="002823CB">
      <w:pPr>
        <w:pStyle w:val="Listeafsnit"/>
        <w:numPr>
          <w:ilvl w:val="0"/>
          <w:numId w:val="1"/>
        </w:numPr>
        <w:outlineLvl w:val="0"/>
        <w:rPr>
          <w:rFonts w:asciiTheme="minorHAnsi" w:hAnsiTheme="minorHAnsi" w:cstheme="minorHAnsi"/>
          <w:b/>
        </w:rPr>
      </w:pPr>
      <w:proofErr w:type="spellStart"/>
      <w:r w:rsidRPr="002823CB">
        <w:rPr>
          <w:rFonts w:asciiTheme="minorHAnsi" w:eastAsia="Helvetica" w:hAnsiTheme="minorHAnsi" w:cstheme="minorHAnsi"/>
          <w:b/>
          <w:sz w:val="28"/>
          <w:szCs w:val="28"/>
        </w:rPr>
        <w:lastRenderedPageBreak/>
        <w:t>Øst-</w:t>
      </w:r>
      <w:proofErr w:type="spellEnd"/>
      <w:r w:rsidRPr="002823CB">
        <w:rPr>
          <w:rFonts w:asciiTheme="minorHAnsi" w:eastAsia="Helvetica" w:hAnsiTheme="minorHAnsi" w:cstheme="minorHAnsi"/>
          <w:b/>
          <w:sz w:val="28"/>
          <w:szCs w:val="28"/>
        </w:rPr>
        <w:t xml:space="preserve"> og </w:t>
      </w:r>
      <w:proofErr w:type="spellStart"/>
      <w:r w:rsidRPr="002823CB">
        <w:rPr>
          <w:rFonts w:asciiTheme="minorHAnsi" w:eastAsia="Helvetica" w:hAnsiTheme="minorHAnsi" w:cstheme="minorHAnsi"/>
          <w:b/>
          <w:sz w:val="28"/>
          <w:szCs w:val="28"/>
        </w:rPr>
        <w:t>Sydøsteuropastudier</w:t>
      </w:r>
      <w:proofErr w:type="spellEnd"/>
      <w:r w:rsidRPr="002823CB">
        <w:rPr>
          <w:rFonts w:asciiTheme="minorHAnsi" w:eastAsia="Helvetica" w:hAnsiTheme="minorHAnsi" w:cstheme="minorHAnsi"/>
          <w:b/>
          <w:sz w:val="28"/>
          <w:szCs w:val="28"/>
        </w:rPr>
        <w:t>:</w:t>
      </w:r>
      <w:r w:rsidRPr="002823CB">
        <w:rPr>
          <w:rFonts w:asciiTheme="minorHAnsi" w:eastAsia="Helvetica" w:hAnsiTheme="minorHAnsi" w:cstheme="minorHAnsi"/>
          <w:b/>
          <w:sz w:val="28"/>
          <w:szCs w:val="28"/>
        </w:rPr>
        <w:br/>
      </w:r>
      <w:r w:rsidRPr="002823CB">
        <w:rPr>
          <w:rFonts w:asciiTheme="minorHAnsi" w:eastAsia="Helvetica" w:hAnsiTheme="minorHAnsi" w:cstheme="minorHAnsi"/>
        </w:rPr>
        <w:t>Kurser:</w:t>
      </w:r>
      <w:r w:rsidRPr="002823CB">
        <w:rPr>
          <w:rFonts w:asciiTheme="minorHAnsi" w:eastAsia="Helvetica" w:hAnsiTheme="minorHAnsi" w:cstheme="minorHAnsi"/>
          <w:b/>
        </w:rPr>
        <w:t>2</w:t>
      </w:r>
      <w:r w:rsidRPr="002823CB">
        <w:rPr>
          <w:rFonts w:asciiTheme="minorHAnsi" w:eastAsia="Helvetica" w:hAnsiTheme="minorHAnsi" w:cstheme="minorHAnsi"/>
        </w:rPr>
        <w:br/>
        <w:t xml:space="preserve">Undervisere: </w:t>
      </w:r>
      <w:r w:rsidRPr="002823CB">
        <w:rPr>
          <w:rFonts w:asciiTheme="minorHAnsi" w:eastAsia="Helvetica" w:hAnsiTheme="minorHAnsi" w:cstheme="minorHAnsi"/>
          <w:b/>
        </w:rPr>
        <w:t>2</w:t>
      </w:r>
      <w:r w:rsidRPr="002823CB">
        <w:rPr>
          <w:rFonts w:asciiTheme="minorHAnsi" w:eastAsia="Helvetica" w:hAnsiTheme="minorHAnsi" w:cstheme="minorHAnsi"/>
        </w:rPr>
        <w:br/>
        <w:t xml:space="preserve">Besvarelser: </w:t>
      </w:r>
      <w:r w:rsidRPr="002823CB">
        <w:rPr>
          <w:rFonts w:asciiTheme="minorHAnsi" w:eastAsia="Helvetica" w:hAnsiTheme="minorHAnsi" w:cstheme="minorHAnsi"/>
          <w:b/>
        </w:rPr>
        <w:t>30</w:t>
      </w:r>
    </w:p>
    <w:p w:rsidR="002823CB" w:rsidRPr="002823CB" w:rsidRDefault="002823CB" w:rsidP="002823CB">
      <w:pPr>
        <w:outlineLvl w:val="0"/>
        <w:rPr>
          <w:rFonts w:asciiTheme="minorHAnsi" w:eastAsia="Helvetica" w:hAnsiTheme="minorHAnsi" w:cstheme="minorHAnsi"/>
          <w:b/>
        </w:rPr>
      </w:pPr>
    </w:p>
    <w:p w:rsidR="002823CB" w:rsidRPr="002823CB" w:rsidRDefault="002823CB" w:rsidP="002823CB">
      <w:pPr>
        <w:ind w:left="360"/>
        <w:outlineLvl w:val="0"/>
        <w:rPr>
          <w:rFonts w:asciiTheme="minorHAnsi" w:hAnsiTheme="minorHAnsi" w:cstheme="minorHAnsi"/>
          <w:b/>
        </w:rPr>
      </w:pPr>
      <w:r w:rsidRPr="002823CB">
        <w:rPr>
          <w:rFonts w:asciiTheme="minorHAnsi" w:eastAsia="Helvetica" w:hAnsiTheme="minorHAnsi" w:cstheme="minorHAnsi"/>
        </w:rPr>
        <w:t>Generelt for afdelin</w:t>
      </w:r>
      <w:r w:rsidRPr="002823CB">
        <w:rPr>
          <w:rFonts w:asciiTheme="minorHAnsi" w:eastAsia="Helvetica" w:hAnsiTheme="minorHAnsi" w:cstheme="minorHAnsi"/>
        </w:rPr>
        <w:t>g</w:t>
      </w:r>
      <w:r w:rsidRPr="002823CB">
        <w:rPr>
          <w:rFonts w:asciiTheme="minorHAnsi" w:eastAsia="Helvetica" w:hAnsiTheme="minorHAnsi" w:cstheme="minorHAnsi"/>
        </w:rPr>
        <w:t>e</w:t>
      </w:r>
      <w:r w:rsidRPr="002823CB">
        <w:rPr>
          <w:rFonts w:asciiTheme="minorHAnsi" w:eastAsia="Helvetica" w:hAnsiTheme="minorHAnsi" w:cstheme="minorHAnsi"/>
        </w:rPr>
        <w:t>n</w:t>
      </w:r>
      <w:r w:rsidRPr="002823CB">
        <w:rPr>
          <w:rFonts w:asciiTheme="minorHAnsi" w:eastAsia="Helvetica" w:hAnsiTheme="minorHAnsi" w:cstheme="minorHAnsi"/>
        </w:rPr>
        <w:t xml:space="preserve">: Se under russisk </w:t>
      </w:r>
      <w:r w:rsidRPr="002823CB">
        <w:rPr>
          <w:rFonts w:asciiTheme="minorHAnsi" w:eastAsia="Helvetica" w:hAnsiTheme="minorHAnsi" w:cstheme="minorHAnsi"/>
          <w:b/>
        </w:rPr>
        <w:br/>
      </w:r>
    </w:p>
    <w:p w:rsidR="002823CB" w:rsidRPr="002823CB" w:rsidRDefault="002823CB" w:rsidP="002823CB">
      <w:pPr>
        <w:pStyle w:val="Listeafsnit"/>
        <w:numPr>
          <w:ilvl w:val="1"/>
          <w:numId w:val="1"/>
        </w:numPr>
        <w:outlineLvl w:val="0"/>
        <w:rPr>
          <w:rFonts w:asciiTheme="minorHAnsi" w:hAnsiTheme="minorHAnsi" w:cstheme="minorHAnsi"/>
          <w:b/>
        </w:rPr>
      </w:pPr>
      <w:proofErr w:type="spellStart"/>
      <w:r w:rsidRPr="002823CB">
        <w:rPr>
          <w:rFonts w:asciiTheme="minorHAnsi" w:eastAsia="Helvetica" w:hAnsiTheme="minorHAnsi" w:cstheme="minorHAnsi"/>
          <w:b/>
        </w:rPr>
        <w:t>Balkanstudier</w:t>
      </w:r>
      <w:proofErr w:type="spellEnd"/>
      <w:r w:rsidRPr="002823CB">
        <w:rPr>
          <w:rFonts w:asciiTheme="minorHAnsi" w:eastAsia="Helvetica" w:hAnsiTheme="minorHAnsi" w:cstheme="minorHAnsi"/>
          <w:b/>
        </w:rPr>
        <w:t>:</w:t>
      </w:r>
      <w:r w:rsidRPr="002823CB">
        <w:rPr>
          <w:rFonts w:asciiTheme="minorHAnsi" w:eastAsia="Helvetica" w:hAnsiTheme="minorHAnsi" w:cstheme="minorHAnsi"/>
          <w:b/>
        </w:rPr>
        <w:br/>
      </w:r>
    </w:p>
    <w:p w:rsidR="002823CB" w:rsidRPr="002823CB" w:rsidRDefault="002823CB" w:rsidP="002823CB">
      <w:pPr>
        <w:pStyle w:val="Listeafsnit"/>
        <w:ind w:left="1080"/>
        <w:outlineLvl w:val="0"/>
        <w:rPr>
          <w:rFonts w:asciiTheme="minorHAnsi" w:hAnsiTheme="minorHAnsi" w:cstheme="minorHAnsi"/>
          <w:b/>
        </w:rPr>
      </w:pPr>
      <w:r w:rsidRPr="002823CB">
        <w:rPr>
          <w:rFonts w:asciiTheme="minorHAnsi" w:eastAsia="Helvetica" w:hAnsiTheme="minorHAnsi" w:cstheme="minorHAnsi"/>
          <w:b/>
        </w:rPr>
        <w:t>Ikke evalueret</w:t>
      </w:r>
      <w:r w:rsidRPr="002823CB">
        <w:rPr>
          <w:rFonts w:asciiTheme="minorHAnsi" w:eastAsia="Helvetica" w:hAnsiTheme="minorHAnsi" w:cstheme="minorHAnsi"/>
          <w:b/>
        </w:rPr>
        <w:br/>
      </w:r>
    </w:p>
    <w:p w:rsidR="002823CB" w:rsidRPr="002823CB" w:rsidRDefault="002823CB" w:rsidP="002823CB">
      <w:pPr>
        <w:pStyle w:val="Listeafsnit"/>
        <w:numPr>
          <w:ilvl w:val="1"/>
          <w:numId w:val="1"/>
        </w:numPr>
        <w:outlineLvl w:val="0"/>
        <w:rPr>
          <w:rFonts w:asciiTheme="minorHAnsi" w:hAnsiTheme="minorHAnsi" w:cstheme="minorHAnsi"/>
          <w:b/>
        </w:rPr>
      </w:pPr>
      <w:r w:rsidRPr="002823CB">
        <w:rPr>
          <w:rFonts w:asciiTheme="minorHAnsi" w:eastAsia="Helvetica" w:hAnsiTheme="minorHAnsi" w:cstheme="minorHAnsi"/>
          <w:b/>
        </w:rPr>
        <w:t>Grækenlandsstudier (Moderne græsk):</w:t>
      </w:r>
      <w:r w:rsidRPr="002823CB">
        <w:rPr>
          <w:rFonts w:asciiTheme="minorHAnsi" w:eastAsia="Helvetica" w:hAnsiTheme="minorHAnsi" w:cstheme="minorHAnsi"/>
          <w:b/>
        </w:rPr>
        <w:br/>
      </w:r>
    </w:p>
    <w:p w:rsidR="002823CB" w:rsidRPr="002823CB" w:rsidRDefault="002823CB" w:rsidP="002823CB">
      <w:pPr>
        <w:pStyle w:val="Listeafsnit"/>
        <w:ind w:left="1080"/>
        <w:outlineLvl w:val="0"/>
        <w:rPr>
          <w:rFonts w:asciiTheme="minorHAnsi" w:hAnsiTheme="minorHAnsi" w:cstheme="minorHAnsi"/>
          <w:b/>
        </w:rPr>
      </w:pPr>
      <w:r w:rsidRPr="002823CB">
        <w:rPr>
          <w:rFonts w:asciiTheme="minorHAnsi" w:eastAsia="Helvetica" w:hAnsiTheme="minorHAnsi" w:cstheme="minorHAnsi"/>
          <w:b/>
        </w:rPr>
        <w:t>Ikke evalueret</w:t>
      </w:r>
      <w:r w:rsidRPr="002823CB">
        <w:rPr>
          <w:rFonts w:asciiTheme="minorHAnsi" w:eastAsia="Helvetica" w:hAnsiTheme="minorHAnsi" w:cstheme="minorHAnsi"/>
          <w:b/>
        </w:rPr>
        <w:br/>
      </w:r>
    </w:p>
    <w:p w:rsidR="002823CB" w:rsidRPr="002823CB" w:rsidRDefault="002823CB" w:rsidP="002823CB">
      <w:pPr>
        <w:pStyle w:val="Listeafsnit"/>
        <w:numPr>
          <w:ilvl w:val="1"/>
          <w:numId w:val="1"/>
        </w:numPr>
        <w:outlineLvl w:val="0"/>
        <w:rPr>
          <w:rFonts w:asciiTheme="minorHAnsi" w:hAnsiTheme="minorHAnsi" w:cstheme="minorHAnsi"/>
          <w:b/>
        </w:rPr>
      </w:pPr>
      <w:r w:rsidRPr="002823CB">
        <w:rPr>
          <w:rFonts w:asciiTheme="minorHAnsi" w:hAnsiTheme="minorHAnsi" w:cstheme="minorHAnsi"/>
          <w:b/>
        </w:rPr>
        <w:t>Polsk:</w:t>
      </w:r>
      <w:r w:rsidRPr="002823CB">
        <w:rPr>
          <w:rFonts w:asciiTheme="minorHAnsi" w:hAnsiTheme="minorHAnsi" w:cstheme="minorHAnsi"/>
          <w:b/>
        </w:rPr>
        <w:br/>
      </w:r>
    </w:p>
    <w:p w:rsidR="002823CB" w:rsidRPr="002823CB" w:rsidRDefault="002823CB" w:rsidP="002823CB">
      <w:pPr>
        <w:pStyle w:val="Listeafsnit"/>
        <w:ind w:left="1080"/>
        <w:outlineLvl w:val="0"/>
        <w:rPr>
          <w:rFonts w:asciiTheme="minorHAnsi" w:hAnsiTheme="minorHAnsi" w:cstheme="minorHAnsi"/>
          <w:b/>
        </w:rPr>
      </w:pPr>
      <w:r w:rsidRPr="002823CB">
        <w:rPr>
          <w:rFonts w:asciiTheme="minorHAnsi" w:hAnsiTheme="minorHAnsi" w:cstheme="minorHAnsi"/>
          <w:b/>
        </w:rPr>
        <w:t>Ikke evalueret</w:t>
      </w:r>
      <w:r w:rsidRPr="002823CB">
        <w:rPr>
          <w:rFonts w:asciiTheme="minorHAnsi" w:hAnsiTheme="minorHAnsi" w:cstheme="minorHAnsi"/>
        </w:rPr>
        <w:br/>
      </w:r>
    </w:p>
    <w:p w:rsidR="002823CB" w:rsidRPr="002823CB" w:rsidRDefault="002823CB" w:rsidP="002823CB">
      <w:pPr>
        <w:pStyle w:val="Listeafsnit"/>
        <w:numPr>
          <w:ilvl w:val="1"/>
          <w:numId w:val="1"/>
        </w:numPr>
        <w:outlineLvl w:val="0"/>
        <w:rPr>
          <w:rFonts w:asciiTheme="minorHAnsi" w:hAnsiTheme="minorHAnsi" w:cstheme="minorHAnsi"/>
          <w:b/>
        </w:rPr>
      </w:pPr>
      <w:r w:rsidRPr="002823CB">
        <w:rPr>
          <w:rFonts w:asciiTheme="minorHAnsi" w:hAnsiTheme="minorHAnsi" w:cstheme="minorHAnsi"/>
          <w:b/>
          <w:bCs/>
        </w:rPr>
        <w:t>Russisk:</w:t>
      </w:r>
      <w:r w:rsidRPr="002823CB">
        <w:rPr>
          <w:rFonts w:asciiTheme="minorHAnsi" w:hAnsiTheme="minorHAnsi" w:cstheme="minorHAnsi"/>
          <w:b/>
          <w:bCs/>
        </w:rPr>
        <w:br/>
      </w:r>
      <w:r w:rsidRPr="002823CB">
        <w:rPr>
          <w:rFonts w:asciiTheme="minorHAnsi" w:hAnsiTheme="minorHAnsi" w:cstheme="minorHAnsi"/>
          <w:bCs/>
        </w:rPr>
        <w:t xml:space="preserve">Kurser: </w:t>
      </w:r>
      <w:r w:rsidRPr="002823CB">
        <w:rPr>
          <w:rFonts w:asciiTheme="minorHAnsi" w:hAnsiTheme="minorHAnsi" w:cstheme="minorHAnsi"/>
          <w:b/>
          <w:bCs/>
        </w:rPr>
        <w:t>2</w:t>
      </w:r>
      <w:r w:rsidRPr="002823CB">
        <w:rPr>
          <w:rFonts w:asciiTheme="minorHAnsi" w:hAnsiTheme="minorHAnsi" w:cstheme="minorHAnsi"/>
          <w:bCs/>
        </w:rPr>
        <w:br/>
        <w:t xml:space="preserve">Undervisere: </w:t>
      </w:r>
      <w:r w:rsidRPr="002823CB">
        <w:rPr>
          <w:rFonts w:asciiTheme="minorHAnsi" w:hAnsiTheme="minorHAnsi" w:cstheme="minorHAnsi"/>
          <w:b/>
          <w:bCs/>
        </w:rPr>
        <w:t>2</w:t>
      </w:r>
      <w:r w:rsidRPr="002823CB">
        <w:rPr>
          <w:rFonts w:asciiTheme="minorHAnsi" w:hAnsiTheme="minorHAnsi" w:cstheme="minorHAnsi"/>
          <w:bCs/>
        </w:rPr>
        <w:br/>
        <w:t xml:space="preserve">Besvarelser: </w:t>
      </w:r>
      <w:r w:rsidRPr="002823CB">
        <w:rPr>
          <w:rFonts w:asciiTheme="minorHAnsi" w:hAnsiTheme="minorHAnsi" w:cstheme="minorHAnsi"/>
          <w:b/>
          <w:bCs/>
        </w:rPr>
        <w:t>30</w:t>
      </w:r>
    </w:p>
    <w:p w:rsidR="002823CB" w:rsidRPr="002823CB" w:rsidRDefault="002823CB" w:rsidP="002823CB">
      <w:pPr>
        <w:outlineLvl w:val="0"/>
        <w:rPr>
          <w:rFonts w:asciiTheme="minorHAnsi" w:hAnsiTheme="minorHAnsi" w:cstheme="minorHAnsi"/>
          <w:b/>
          <w:bCs/>
        </w:rPr>
      </w:pPr>
    </w:p>
    <w:p w:rsidR="002823CB" w:rsidRPr="002823CB" w:rsidRDefault="002823CB" w:rsidP="002823CB">
      <w:pPr>
        <w:ind w:left="1080"/>
        <w:outlineLvl w:val="0"/>
        <w:rPr>
          <w:rFonts w:asciiTheme="minorHAnsi" w:hAnsiTheme="minorHAnsi" w:cstheme="minorHAnsi"/>
          <w:bCs/>
        </w:rPr>
      </w:pPr>
      <w:r w:rsidRPr="002823CB">
        <w:rPr>
          <w:rFonts w:asciiTheme="minorHAnsi" w:hAnsiTheme="minorHAnsi" w:cstheme="minorHAnsi"/>
          <w:bCs/>
        </w:rPr>
        <w:t xml:space="preserve">Der er enighed om undervisernes engagement og høje faglige niveau. </w:t>
      </w:r>
      <w:r w:rsidRPr="002823CB">
        <w:rPr>
          <w:rFonts w:asciiTheme="minorHAnsi" w:hAnsiTheme="minorHAnsi" w:cstheme="minorHAnsi"/>
          <w:bCs/>
        </w:rPr>
        <w:t>Der er på begge hold ø</w:t>
      </w:r>
      <w:r w:rsidRPr="002823CB">
        <w:rPr>
          <w:rFonts w:asciiTheme="minorHAnsi" w:hAnsiTheme="minorHAnsi" w:cstheme="minorHAnsi"/>
          <w:bCs/>
        </w:rPr>
        <w:t>nsker om semesterplaner og yder</w:t>
      </w:r>
      <w:r w:rsidRPr="002823CB">
        <w:rPr>
          <w:rFonts w:asciiTheme="minorHAnsi" w:hAnsiTheme="minorHAnsi" w:cstheme="minorHAnsi"/>
          <w:bCs/>
        </w:rPr>
        <w:t xml:space="preserve">ligere praktiske informationer i forbindelse med undervisning, samt eksamen. </w:t>
      </w: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outlineLvl w:val="0"/>
        <w:rPr>
          <w:rFonts w:asciiTheme="minorHAnsi" w:hAnsiTheme="minorHAnsi" w:cstheme="minorHAnsi"/>
          <w:bCs/>
        </w:rPr>
      </w:pPr>
    </w:p>
    <w:p w:rsidR="002823CB" w:rsidRPr="002823CB" w:rsidRDefault="002823CB" w:rsidP="002823CB">
      <w:pPr>
        <w:outlineLvl w:val="0"/>
        <w:rPr>
          <w:rFonts w:asciiTheme="minorHAnsi" w:hAnsiTheme="minorHAnsi" w:cstheme="minorHAnsi"/>
          <w:bCs/>
        </w:rPr>
      </w:pPr>
    </w:p>
    <w:p w:rsidR="002823CB" w:rsidRPr="002823CB" w:rsidRDefault="002823CB" w:rsidP="002823CB">
      <w:pPr>
        <w:pStyle w:val="Listeafsnit"/>
        <w:numPr>
          <w:ilvl w:val="0"/>
          <w:numId w:val="5"/>
        </w:numPr>
        <w:outlineLvl w:val="0"/>
        <w:rPr>
          <w:rFonts w:asciiTheme="minorHAnsi" w:hAnsiTheme="minorHAnsi" w:cstheme="minorHAnsi"/>
          <w:bCs/>
        </w:rPr>
      </w:pPr>
      <w:r w:rsidRPr="002823CB">
        <w:rPr>
          <w:rFonts w:asciiTheme="minorHAnsi" w:hAnsiTheme="minorHAnsi" w:cstheme="minorHAnsi"/>
          <w:b/>
          <w:bCs/>
          <w:sz w:val="28"/>
          <w:szCs w:val="28"/>
        </w:rPr>
        <w:lastRenderedPageBreak/>
        <w:t>Komparative kulturstudier:</w:t>
      </w:r>
      <w:r w:rsidRPr="002823CB">
        <w:rPr>
          <w:rFonts w:asciiTheme="minorHAnsi" w:hAnsiTheme="minorHAnsi" w:cstheme="minorHAnsi"/>
          <w:b/>
          <w:bCs/>
          <w:sz w:val="28"/>
          <w:szCs w:val="28"/>
        </w:rPr>
        <w:br/>
      </w:r>
      <w:r w:rsidRPr="002823CB">
        <w:rPr>
          <w:rFonts w:asciiTheme="minorHAnsi" w:hAnsiTheme="minorHAnsi" w:cstheme="minorHAnsi"/>
          <w:bCs/>
        </w:rPr>
        <w:t xml:space="preserve">Kurser: </w:t>
      </w:r>
      <w:r w:rsidRPr="002823CB">
        <w:rPr>
          <w:rFonts w:asciiTheme="minorHAnsi" w:hAnsiTheme="minorHAnsi" w:cstheme="minorHAnsi"/>
          <w:b/>
          <w:bCs/>
        </w:rPr>
        <w:t>8</w:t>
      </w:r>
      <w:r w:rsidRPr="002823CB">
        <w:rPr>
          <w:rFonts w:asciiTheme="minorHAnsi" w:hAnsiTheme="minorHAnsi" w:cstheme="minorHAnsi"/>
          <w:bCs/>
        </w:rPr>
        <w:br/>
        <w:t xml:space="preserve">Undervisere: </w:t>
      </w:r>
      <w:r w:rsidRPr="002823CB">
        <w:rPr>
          <w:rFonts w:asciiTheme="minorHAnsi" w:hAnsiTheme="minorHAnsi" w:cstheme="minorHAnsi"/>
          <w:b/>
          <w:bCs/>
        </w:rPr>
        <w:t>7</w:t>
      </w:r>
      <w:r w:rsidRPr="002823CB">
        <w:rPr>
          <w:rFonts w:asciiTheme="minorHAnsi" w:hAnsiTheme="minorHAnsi" w:cstheme="minorHAnsi"/>
          <w:bCs/>
        </w:rPr>
        <w:br/>
        <w:t xml:space="preserve">Besvarelser: </w:t>
      </w:r>
      <w:r w:rsidRPr="002823CB">
        <w:rPr>
          <w:rFonts w:asciiTheme="minorHAnsi" w:hAnsiTheme="minorHAnsi" w:cstheme="minorHAnsi"/>
          <w:b/>
          <w:bCs/>
        </w:rPr>
        <w:t>94</w:t>
      </w:r>
    </w:p>
    <w:p w:rsidR="002823CB" w:rsidRPr="002823CB" w:rsidRDefault="002823CB" w:rsidP="002823CB">
      <w:pPr>
        <w:outlineLvl w:val="0"/>
        <w:rPr>
          <w:rFonts w:asciiTheme="minorHAnsi" w:hAnsiTheme="minorHAnsi" w:cstheme="minorHAnsi"/>
          <w:bCs/>
        </w:rPr>
      </w:pPr>
    </w:p>
    <w:p w:rsidR="002823CB" w:rsidRPr="002823CB" w:rsidRDefault="002823CB" w:rsidP="002823CB">
      <w:pPr>
        <w:ind w:left="720"/>
        <w:outlineLvl w:val="0"/>
        <w:rPr>
          <w:rFonts w:asciiTheme="minorHAnsi" w:hAnsiTheme="minorHAnsi" w:cstheme="minorHAnsi"/>
          <w:bCs/>
        </w:rPr>
      </w:pPr>
      <w:r w:rsidRPr="002823CB">
        <w:rPr>
          <w:rFonts w:asciiTheme="minorHAnsi" w:hAnsiTheme="minorHAnsi" w:cstheme="minorHAnsi"/>
          <w:bCs/>
        </w:rPr>
        <w:t xml:space="preserve">For afdelingen gælder det at de studerende er meget positivt stillet overfor underviserne og deres engagement. Der er ønsker om bedre strukturering og bedre praktisk information.  </w:t>
      </w:r>
    </w:p>
    <w:p w:rsidR="002823CB" w:rsidRPr="002823CB" w:rsidRDefault="002823CB" w:rsidP="002823CB">
      <w:pPr>
        <w:outlineLvl w:val="0"/>
        <w:rPr>
          <w:rFonts w:asciiTheme="minorHAnsi" w:hAnsiTheme="minorHAnsi" w:cstheme="minorHAnsi"/>
          <w:b/>
          <w:bCs/>
        </w:rPr>
      </w:pPr>
    </w:p>
    <w:p w:rsidR="002823CB" w:rsidRPr="002823CB" w:rsidRDefault="002823CB" w:rsidP="002823CB">
      <w:pPr>
        <w:pStyle w:val="Listeafsnit"/>
        <w:numPr>
          <w:ilvl w:val="0"/>
          <w:numId w:val="3"/>
        </w:numPr>
        <w:outlineLvl w:val="0"/>
        <w:rPr>
          <w:rFonts w:asciiTheme="minorHAnsi" w:hAnsiTheme="minorHAnsi" w:cstheme="minorHAnsi"/>
          <w:b/>
          <w:sz w:val="28"/>
        </w:rPr>
      </w:pPr>
      <w:r w:rsidRPr="002823CB">
        <w:rPr>
          <w:rFonts w:asciiTheme="minorHAnsi" w:hAnsiTheme="minorHAnsi" w:cstheme="minorHAnsi"/>
          <w:b/>
          <w:bCs/>
          <w:sz w:val="28"/>
          <w:szCs w:val="28"/>
        </w:rPr>
        <w:t>Tværkulturelle studier:</w:t>
      </w:r>
    </w:p>
    <w:p w:rsidR="002823CB" w:rsidRPr="002823CB" w:rsidRDefault="002823CB" w:rsidP="002823CB">
      <w:pPr>
        <w:ind w:left="1080"/>
        <w:outlineLvl w:val="0"/>
        <w:rPr>
          <w:rFonts w:asciiTheme="minorHAnsi" w:hAnsiTheme="minorHAnsi" w:cstheme="minorHAnsi"/>
          <w:b/>
          <w:bCs/>
        </w:rPr>
      </w:pPr>
      <w:r w:rsidRPr="002823CB">
        <w:rPr>
          <w:rFonts w:asciiTheme="minorHAnsi" w:hAnsiTheme="minorHAnsi" w:cstheme="minorHAnsi"/>
          <w:bCs/>
        </w:rPr>
        <w:t xml:space="preserve">Kurser: </w:t>
      </w:r>
      <w:r w:rsidRPr="002823CB">
        <w:rPr>
          <w:rFonts w:asciiTheme="minorHAnsi" w:hAnsiTheme="minorHAnsi" w:cstheme="minorHAnsi"/>
          <w:b/>
          <w:bCs/>
        </w:rPr>
        <w:t>5</w:t>
      </w:r>
      <w:r w:rsidRPr="002823CB">
        <w:rPr>
          <w:rFonts w:asciiTheme="minorHAnsi" w:hAnsiTheme="minorHAnsi" w:cstheme="minorHAnsi"/>
          <w:bCs/>
        </w:rPr>
        <w:br/>
        <w:t xml:space="preserve">Undervisere: </w:t>
      </w:r>
      <w:r w:rsidRPr="002823CB">
        <w:rPr>
          <w:rFonts w:asciiTheme="minorHAnsi" w:hAnsiTheme="minorHAnsi" w:cstheme="minorHAnsi"/>
          <w:b/>
          <w:bCs/>
        </w:rPr>
        <w:t>4</w:t>
      </w:r>
      <w:r w:rsidRPr="002823CB">
        <w:rPr>
          <w:rFonts w:asciiTheme="minorHAnsi" w:hAnsiTheme="minorHAnsi" w:cstheme="minorHAnsi"/>
          <w:bCs/>
        </w:rPr>
        <w:t xml:space="preserve"> </w:t>
      </w:r>
      <w:r w:rsidRPr="002823CB">
        <w:rPr>
          <w:rFonts w:asciiTheme="minorHAnsi" w:hAnsiTheme="minorHAnsi" w:cstheme="minorHAnsi"/>
          <w:bCs/>
        </w:rPr>
        <w:br/>
        <w:t xml:space="preserve">Besvarelser: </w:t>
      </w:r>
      <w:r w:rsidRPr="002823CB">
        <w:rPr>
          <w:rFonts w:asciiTheme="minorHAnsi" w:hAnsiTheme="minorHAnsi" w:cstheme="minorHAnsi"/>
          <w:b/>
          <w:bCs/>
        </w:rPr>
        <w:t>47</w:t>
      </w:r>
      <w:r w:rsidRPr="002823CB">
        <w:rPr>
          <w:rFonts w:asciiTheme="minorHAnsi" w:hAnsiTheme="minorHAnsi" w:cstheme="minorHAnsi"/>
          <w:b/>
          <w:bCs/>
        </w:rPr>
        <w:br/>
      </w:r>
    </w:p>
    <w:p w:rsidR="002823CB" w:rsidRPr="002823CB" w:rsidRDefault="002823CB" w:rsidP="002823CB">
      <w:pPr>
        <w:ind w:left="1080"/>
        <w:outlineLvl w:val="0"/>
        <w:rPr>
          <w:rFonts w:asciiTheme="minorHAnsi" w:hAnsiTheme="minorHAnsi" w:cstheme="minorHAnsi"/>
          <w:bCs/>
        </w:rPr>
      </w:pPr>
      <w:r w:rsidRPr="002823CB">
        <w:rPr>
          <w:rFonts w:asciiTheme="minorHAnsi" w:hAnsiTheme="minorHAnsi" w:cstheme="minorHAnsi"/>
          <w:bCs/>
        </w:rPr>
        <w:t xml:space="preserve">Overordnet er evalueringerne meget positivt. På flere hold ønskes bedre strukturering, mens andre roser strukturen. </w:t>
      </w:r>
      <w:r w:rsidRPr="002823CB">
        <w:rPr>
          <w:rFonts w:asciiTheme="minorHAnsi" w:hAnsiTheme="minorHAnsi" w:cstheme="minorHAnsi"/>
          <w:b/>
          <w:bCs/>
        </w:rPr>
        <w:br/>
      </w:r>
    </w:p>
    <w:p w:rsidR="002823CB" w:rsidRPr="002823CB" w:rsidRDefault="002823CB" w:rsidP="002823CB">
      <w:pPr>
        <w:pStyle w:val="Listeafsnit"/>
        <w:numPr>
          <w:ilvl w:val="0"/>
          <w:numId w:val="4"/>
        </w:numPr>
        <w:outlineLvl w:val="0"/>
        <w:rPr>
          <w:rFonts w:asciiTheme="minorHAnsi" w:hAnsiTheme="minorHAnsi" w:cstheme="minorHAnsi"/>
          <w:b/>
          <w:sz w:val="28"/>
        </w:rPr>
      </w:pPr>
      <w:r w:rsidRPr="002823CB">
        <w:rPr>
          <w:rFonts w:asciiTheme="minorHAnsi" w:hAnsiTheme="minorHAnsi" w:cstheme="minorHAnsi"/>
          <w:b/>
          <w:bCs/>
          <w:sz w:val="28"/>
          <w:szCs w:val="28"/>
        </w:rPr>
        <w:t>Komparative kulturstudier:</w:t>
      </w:r>
      <w:r w:rsidRPr="002823CB">
        <w:rPr>
          <w:rFonts w:asciiTheme="minorHAnsi" w:hAnsiTheme="minorHAnsi" w:cstheme="minorHAnsi"/>
          <w:b/>
          <w:bCs/>
          <w:sz w:val="28"/>
          <w:szCs w:val="28"/>
        </w:rPr>
        <w:br/>
      </w:r>
      <w:r w:rsidRPr="002823CB">
        <w:rPr>
          <w:rFonts w:asciiTheme="minorHAnsi" w:hAnsiTheme="minorHAnsi" w:cstheme="minorHAnsi"/>
          <w:bCs/>
        </w:rPr>
        <w:t xml:space="preserve">Kurser: </w:t>
      </w:r>
      <w:r w:rsidR="00280A0D">
        <w:rPr>
          <w:rFonts w:asciiTheme="minorHAnsi" w:hAnsiTheme="minorHAnsi" w:cstheme="minorHAnsi"/>
          <w:b/>
          <w:bCs/>
        </w:rPr>
        <w:t>4</w:t>
      </w:r>
      <w:r w:rsidRPr="002823CB">
        <w:rPr>
          <w:rFonts w:asciiTheme="minorHAnsi" w:hAnsiTheme="minorHAnsi" w:cstheme="minorHAnsi"/>
          <w:bCs/>
        </w:rPr>
        <w:br/>
        <w:t xml:space="preserve">Undervisere: </w:t>
      </w:r>
      <w:r w:rsidR="00280A0D">
        <w:rPr>
          <w:rFonts w:asciiTheme="minorHAnsi" w:hAnsiTheme="minorHAnsi" w:cstheme="minorHAnsi"/>
          <w:b/>
          <w:bCs/>
        </w:rPr>
        <w:t>4</w:t>
      </w:r>
      <w:r w:rsidRPr="002823CB">
        <w:rPr>
          <w:rFonts w:asciiTheme="minorHAnsi" w:hAnsiTheme="minorHAnsi" w:cstheme="minorHAnsi"/>
          <w:bCs/>
        </w:rPr>
        <w:br/>
        <w:t xml:space="preserve">Besvarelser: </w:t>
      </w:r>
      <w:r w:rsidR="00280A0D">
        <w:rPr>
          <w:rFonts w:asciiTheme="minorHAnsi" w:hAnsiTheme="minorHAnsi" w:cstheme="minorHAnsi"/>
          <w:b/>
          <w:bCs/>
        </w:rPr>
        <w:t>52</w:t>
      </w:r>
      <w:r w:rsidRPr="002823CB">
        <w:rPr>
          <w:rFonts w:asciiTheme="minorHAnsi" w:hAnsiTheme="minorHAnsi" w:cstheme="minorHAnsi"/>
          <w:b/>
          <w:bCs/>
        </w:rPr>
        <w:br/>
      </w:r>
    </w:p>
    <w:p w:rsidR="002823CB" w:rsidRPr="002823CB" w:rsidRDefault="002823CB" w:rsidP="002823CB">
      <w:pPr>
        <w:pStyle w:val="Listeafsnit"/>
        <w:ind w:left="1080"/>
        <w:outlineLvl w:val="0"/>
        <w:rPr>
          <w:rFonts w:asciiTheme="minorHAnsi" w:hAnsiTheme="minorHAnsi" w:cstheme="minorHAnsi"/>
        </w:rPr>
      </w:pPr>
      <w:r w:rsidRPr="002823CB">
        <w:rPr>
          <w:rFonts w:asciiTheme="minorHAnsi" w:hAnsiTheme="minorHAnsi" w:cstheme="minorHAnsi"/>
        </w:rPr>
        <w:t xml:space="preserve">Her er igen utrolig meget ros til underviserne. De kritiske bemærkninger går på praktisk information, Absalon samt gruppearbejde og de studerende egn indsats. </w:t>
      </w:r>
      <w:r w:rsidRPr="002823CB">
        <w:rPr>
          <w:rFonts w:asciiTheme="minorHAnsi" w:hAnsiTheme="minorHAnsi" w:cstheme="minorHAnsi"/>
        </w:rPr>
        <w:br/>
      </w:r>
    </w:p>
    <w:p w:rsidR="002823CB" w:rsidRPr="002823CB" w:rsidRDefault="002823CB" w:rsidP="002823CB">
      <w:pPr>
        <w:pStyle w:val="Listeafsnit"/>
        <w:ind w:left="1080"/>
        <w:outlineLvl w:val="0"/>
        <w:rPr>
          <w:rFonts w:asciiTheme="minorHAnsi" w:hAnsiTheme="minorHAnsi" w:cstheme="minorHAnsi"/>
          <w:b/>
          <w:sz w:val="28"/>
        </w:rPr>
      </w:pPr>
    </w:p>
    <w:p w:rsidR="002823CB" w:rsidRPr="002823CB" w:rsidRDefault="002823CB" w:rsidP="002823CB">
      <w:pPr>
        <w:pStyle w:val="Listeafsnit"/>
        <w:numPr>
          <w:ilvl w:val="0"/>
          <w:numId w:val="3"/>
        </w:numPr>
        <w:outlineLvl w:val="0"/>
        <w:rPr>
          <w:rFonts w:asciiTheme="minorHAnsi" w:hAnsiTheme="minorHAnsi" w:cstheme="minorHAnsi"/>
          <w:b/>
          <w:sz w:val="28"/>
        </w:rPr>
      </w:pPr>
      <w:r w:rsidRPr="002823CB">
        <w:rPr>
          <w:rFonts w:asciiTheme="minorHAnsi" w:hAnsiTheme="minorHAnsi" w:cstheme="minorHAnsi"/>
          <w:b/>
          <w:bCs/>
          <w:sz w:val="28"/>
          <w:szCs w:val="28"/>
        </w:rPr>
        <w:t>Minoritetsstudier:</w:t>
      </w:r>
      <w:r w:rsidRPr="002823CB">
        <w:rPr>
          <w:rFonts w:asciiTheme="minorHAnsi" w:hAnsiTheme="minorHAnsi" w:cstheme="minorHAnsi"/>
          <w:b/>
          <w:sz w:val="28"/>
        </w:rPr>
        <w:br/>
      </w:r>
    </w:p>
    <w:p w:rsidR="002823CB" w:rsidRPr="002823CB" w:rsidRDefault="002823CB" w:rsidP="002823CB">
      <w:pPr>
        <w:pStyle w:val="Listeafsnit"/>
        <w:ind w:left="1080"/>
        <w:outlineLvl w:val="0"/>
        <w:rPr>
          <w:rFonts w:asciiTheme="minorHAnsi" w:hAnsiTheme="minorHAnsi" w:cstheme="minorHAnsi"/>
          <w:b/>
          <w:sz w:val="28"/>
        </w:rPr>
      </w:pPr>
      <w:r w:rsidRPr="002823CB">
        <w:rPr>
          <w:rFonts w:asciiTheme="minorHAnsi" w:hAnsiTheme="minorHAnsi" w:cstheme="minorHAnsi"/>
          <w:b/>
          <w:bCs/>
        </w:rPr>
        <w:t>Ikke evalueret</w:t>
      </w:r>
      <w:r w:rsidRPr="002823CB">
        <w:rPr>
          <w:rFonts w:asciiTheme="minorHAnsi" w:hAnsiTheme="minorHAnsi" w:cstheme="minorHAnsi"/>
          <w:b/>
          <w:bCs/>
        </w:rPr>
        <w:br/>
      </w:r>
      <w:r w:rsidRPr="002823CB">
        <w:rPr>
          <w:rFonts w:asciiTheme="minorHAnsi" w:hAnsiTheme="minorHAnsi" w:cstheme="minorHAnsi"/>
          <w:b/>
          <w:bCs/>
          <w:sz w:val="28"/>
          <w:szCs w:val="28"/>
        </w:rPr>
        <w:br/>
      </w:r>
    </w:p>
    <w:p w:rsidR="002823CB" w:rsidRPr="002823CB" w:rsidRDefault="002823CB" w:rsidP="002823CB">
      <w:pPr>
        <w:pStyle w:val="Listeafsnit"/>
        <w:ind w:left="1080"/>
        <w:outlineLvl w:val="0"/>
        <w:rPr>
          <w:rFonts w:asciiTheme="minorHAnsi" w:hAnsiTheme="minorHAnsi" w:cstheme="minorHAnsi"/>
          <w:b/>
          <w:sz w:val="28"/>
        </w:rPr>
      </w:pPr>
    </w:p>
    <w:p w:rsidR="002823CB" w:rsidRPr="002823CB" w:rsidRDefault="002823CB" w:rsidP="002823CB">
      <w:pPr>
        <w:pStyle w:val="Listeafsnit"/>
        <w:ind w:left="1080"/>
        <w:outlineLvl w:val="0"/>
        <w:rPr>
          <w:rFonts w:asciiTheme="minorHAnsi" w:hAnsiTheme="minorHAnsi" w:cstheme="minorHAnsi"/>
          <w:b/>
          <w:sz w:val="28"/>
        </w:rPr>
      </w:pPr>
    </w:p>
    <w:p w:rsidR="002823CB" w:rsidRPr="002823CB" w:rsidRDefault="002823CB" w:rsidP="002823CB">
      <w:pPr>
        <w:pStyle w:val="Listeafsnit"/>
        <w:ind w:left="1080"/>
        <w:outlineLvl w:val="0"/>
        <w:rPr>
          <w:rFonts w:asciiTheme="minorHAnsi" w:hAnsiTheme="minorHAnsi" w:cstheme="minorHAnsi"/>
          <w:b/>
          <w:sz w:val="28"/>
        </w:rPr>
      </w:pPr>
    </w:p>
    <w:p w:rsidR="002823CB" w:rsidRPr="002823CB" w:rsidRDefault="002823CB" w:rsidP="002823CB">
      <w:pPr>
        <w:pStyle w:val="Listeafsnit"/>
        <w:ind w:left="1080"/>
        <w:outlineLvl w:val="0"/>
        <w:rPr>
          <w:rFonts w:asciiTheme="minorHAnsi" w:hAnsiTheme="minorHAnsi" w:cstheme="minorHAnsi"/>
          <w:b/>
          <w:sz w:val="28"/>
        </w:rPr>
      </w:pPr>
    </w:p>
    <w:p w:rsidR="002823CB" w:rsidRPr="002823CB" w:rsidRDefault="002823CB" w:rsidP="002823CB">
      <w:pPr>
        <w:pStyle w:val="Listeafsnit"/>
        <w:ind w:left="1080"/>
        <w:outlineLvl w:val="0"/>
        <w:rPr>
          <w:rFonts w:asciiTheme="minorHAnsi" w:hAnsiTheme="minorHAnsi" w:cstheme="minorHAnsi"/>
          <w:b/>
          <w:sz w:val="28"/>
        </w:rPr>
      </w:pPr>
    </w:p>
    <w:p w:rsidR="002823CB" w:rsidRPr="002823CB" w:rsidRDefault="002823CB" w:rsidP="002823CB">
      <w:pPr>
        <w:pStyle w:val="Listeafsnit"/>
        <w:ind w:left="1080"/>
        <w:outlineLvl w:val="0"/>
        <w:rPr>
          <w:rFonts w:asciiTheme="minorHAnsi" w:hAnsiTheme="minorHAnsi" w:cstheme="minorHAnsi"/>
          <w:b/>
          <w:sz w:val="28"/>
        </w:rPr>
      </w:pPr>
    </w:p>
    <w:p w:rsidR="002823CB" w:rsidRPr="002823CB" w:rsidRDefault="002823CB" w:rsidP="002823CB">
      <w:pPr>
        <w:pStyle w:val="Listeafsnit"/>
        <w:ind w:left="1080"/>
        <w:outlineLvl w:val="0"/>
        <w:rPr>
          <w:rFonts w:asciiTheme="minorHAnsi" w:hAnsiTheme="minorHAnsi" w:cstheme="minorHAnsi"/>
          <w:b/>
          <w:sz w:val="28"/>
        </w:rPr>
      </w:pPr>
    </w:p>
    <w:p w:rsidR="002823CB" w:rsidRPr="002823CB" w:rsidRDefault="002823CB" w:rsidP="002823CB">
      <w:pPr>
        <w:pStyle w:val="Listeafsnit"/>
        <w:ind w:left="1080"/>
        <w:outlineLvl w:val="0"/>
        <w:rPr>
          <w:rFonts w:asciiTheme="minorHAnsi" w:hAnsiTheme="minorHAnsi" w:cstheme="minorHAnsi"/>
          <w:b/>
          <w:sz w:val="28"/>
        </w:rPr>
      </w:pPr>
    </w:p>
    <w:p w:rsidR="002823CB" w:rsidRPr="002823CB" w:rsidRDefault="002823CB" w:rsidP="002823CB">
      <w:pPr>
        <w:pStyle w:val="Listeafsnit"/>
        <w:ind w:left="1080"/>
        <w:outlineLvl w:val="0"/>
        <w:rPr>
          <w:rFonts w:asciiTheme="minorHAnsi" w:hAnsiTheme="minorHAnsi" w:cstheme="minorHAnsi"/>
          <w:b/>
          <w:sz w:val="28"/>
        </w:rPr>
      </w:pPr>
    </w:p>
    <w:p w:rsidR="002823CB" w:rsidRPr="002823CB" w:rsidRDefault="002823CB" w:rsidP="002823CB">
      <w:pPr>
        <w:outlineLvl w:val="0"/>
        <w:rPr>
          <w:rFonts w:asciiTheme="minorHAnsi" w:hAnsiTheme="minorHAnsi" w:cstheme="minorHAnsi"/>
          <w:b/>
          <w:sz w:val="28"/>
        </w:rPr>
      </w:pPr>
    </w:p>
    <w:p w:rsidR="002823CB" w:rsidRPr="002823CB" w:rsidRDefault="002823CB" w:rsidP="002823CB">
      <w:pPr>
        <w:pStyle w:val="Listeafsnit"/>
        <w:numPr>
          <w:ilvl w:val="0"/>
          <w:numId w:val="1"/>
        </w:numPr>
        <w:outlineLvl w:val="0"/>
        <w:rPr>
          <w:rFonts w:asciiTheme="minorHAnsi" w:hAnsiTheme="minorHAnsi" w:cstheme="minorHAnsi"/>
          <w:b/>
          <w:sz w:val="28"/>
        </w:rPr>
      </w:pPr>
      <w:r w:rsidRPr="002823CB">
        <w:rPr>
          <w:rFonts w:asciiTheme="minorHAnsi" w:hAnsiTheme="minorHAnsi" w:cstheme="minorHAnsi"/>
          <w:b/>
          <w:bCs/>
          <w:sz w:val="28"/>
          <w:szCs w:val="28"/>
        </w:rPr>
        <w:t>Arktiske og indianske studier:</w:t>
      </w:r>
      <w:r w:rsidRPr="002823CB">
        <w:rPr>
          <w:rFonts w:asciiTheme="minorHAnsi" w:hAnsiTheme="minorHAnsi" w:cstheme="minorHAnsi"/>
          <w:b/>
          <w:bCs/>
          <w:sz w:val="28"/>
          <w:szCs w:val="28"/>
        </w:rPr>
        <w:br/>
      </w:r>
      <w:r w:rsidRPr="002823CB">
        <w:rPr>
          <w:rFonts w:asciiTheme="minorHAnsi" w:hAnsiTheme="minorHAnsi" w:cstheme="minorHAnsi"/>
          <w:bCs/>
        </w:rPr>
        <w:t xml:space="preserve">Kurser: </w:t>
      </w:r>
      <w:r w:rsidRPr="002823CB">
        <w:rPr>
          <w:rFonts w:asciiTheme="minorHAnsi" w:hAnsiTheme="minorHAnsi" w:cstheme="minorHAnsi"/>
          <w:b/>
          <w:bCs/>
        </w:rPr>
        <w:t>8</w:t>
      </w:r>
      <w:r w:rsidRPr="002823CB">
        <w:rPr>
          <w:rFonts w:asciiTheme="minorHAnsi" w:hAnsiTheme="minorHAnsi" w:cstheme="minorHAnsi"/>
          <w:bCs/>
        </w:rPr>
        <w:br/>
        <w:t xml:space="preserve">Undervisere: </w:t>
      </w:r>
      <w:r w:rsidRPr="002823CB">
        <w:rPr>
          <w:rFonts w:asciiTheme="minorHAnsi" w:hAnsiTheme="minorHAnsi" w:cstheme="minorHAnsi"/>
          <w:b/>
          <w:bCs/>
        </w:rPr>
        <w:t>6</w:t>
      </w:r>
      <w:r w:rsidRPr="002823CB">
        <w:rPr>
          <w:rFonts w:asciiTheme="minorHAnsi" w:hAnsiTheme="minorHAnsi" w:cstheme="minorHAnsi"/>
          <w:bCs/>
        </w:rPr>
        <w:br/>
        <w:t xml:space="preserve">Besvarelser: </w:t>
      </w:r>
      <w:r w:rsidRPr="002823CB">
        <w:rPr>
          <w:rFonts w:asciiTheme="minorHAnsi" w:hAnsiTheme="minorHAnsi" w:cstheme="minorHAnsi"/>
          <w:b/>
          <w:bCs/>
        </w:rPr>
        <w:t>26</w:t>
      </w:r>
      <w:r w:rsidRPr="002823CB">
        <w:rPr>
          <w:rFonts w:asciiTheme="minorHAnsi" w:hAnsiTheme="minorHAnsi" w:cstheme="minorHAnsi"/>
          <w:b/>
          <w:bCs/>
        </w:rPr>
        <w:br/>
      </w:r>
    </w:p>
    <w:p w:rsidR="002823CB" w:rsidRPr="002823CB" w:rsidRDefault="002823CB" w:rsidP="002823CB">
      <w:pPr>
        <w:pStyle w:val="Listeafsnit"/>
        <w:ind w:left="360"/>
        <w:outlineLvl w:val="0"/>
        <w:rPr>
          <w:rFonts w:asciiTheme="minorHAnsi" w:hAnsiTheme="minorHAnsi" w:cstheme="minorHAnsi"/>
          <w:b/>
          <w:sz w:val="28"/>
        </w:rPr>
      </w:pPr>
      <w:r w:rsidRPr="002823CB">
        <w:rPr>
          <w:rFonts w:asciiTheme="minorHAnsi" w:hAnsiTheme="minorHAnsi" w:cstheme="minorHAnsi"/>
          <w:bCs/>
        </w:rPr>
        <w:t xml:space="preserve">Der er generelt tilfredshed på afdelingen og dygtige undervisere. Der er dog meget kritik af de praktiske informationer. </w:t>
      </w:r>
      <w:r w:rsidRPr="002823CB">
        <w:rPr>
          <w:rFonts w:asciiTheme="minorHAnsi" w:hAnsiTheme="minorHAnsi" w:cstheme="minorHAnsi"/>
          <w:b/>
          <w:bCs/>
        </w:rPr>
        <w:br/>
      </w:r>
    </w:p>
    <w:p w:rsidR="002823CB" w:rsidRPr="002823CB" w:rsidRDefault="002823CB" w:rsidP="002823CB">
      <w:pPr>
        <w:pStyle w:val="Listeafsnit"/>
        <w:numPr>
          <w:ilvl w:val="1"/>
          <w:numId w:val="1"/>
        </w:numPr>
        <w:outlineLvl w:val="0"/>
        <w:rPr>
          <w:rFonts w:asciiTheme="minorHAnsi" w:hAnsiTheme="minorHAnsi" w:cstheme="minorHAnsi"/>
          <w:b/>
          <w:sz w:val="28"/>
        </w:rPr>
      </w:pPr>
      <w:r w:rsidRPr="002823CB">
        <w:rPr>
          <w:rFonts w:asciiTheme="minorHAnsi" w:hAnsiTheme="minorHAnsi" w:cstheme="minorHAnsi"/>
          <w:b/>
        </w:rPr>
        <w:t>Eskimologi og arktiske studier</w:t>
      </w:r>
      <w:r w:rsidRPr="002823CB">
        <w:rPr>
          <w:rFonts w:asciiTheme="minorHAnsi" w:hAnsiTheme="minorHAnsi" w:cstheme="minorHAnsi"/>
          <w:b/>
          <w:sz w:val="28"/>
        </w:rPr>
        <w:br/>
      </w:r>
      <w:r w:rsidRPr="002823CB">
        <w:rPr>
          <w:rFonts w:asciiTheme="minorHAnsi" w:hAnsiTheme="minorHAnsi" w:cstheme="minorHAnsi"/>
          <w:bCs/>
        </w:rPr>
        <w:t xml:space="preserve">Kurser: </w:t>
      </w:r>
      <w:r w:rsidRPr="002823CB">
        <w:rPr>
          <w:rFonts w:asciiTheme="minorHAnsi" w:hAnsiTheme="minorHAnsi" w:cstheme="minorHAnsi"/>
          <w:b/>
          <w:bCs/>
        </w:rPr>
        <w:t>1</w:t>
      </w:r>
      <w:r w:rsidRPr="002823CB">
        <w:rPr>
          <w:rFonts w:asciiTheme="minorHAnsi" w:hAnsiTheme="minorHAnsi" w:cstheme="minorHAnsi"/>
          <w:bCs/>
        </w:rPr>
        <w:br/>
        <w:t xml:space="preserve">Undervisere: </w:t>
      </w:r>
      <w:r w:rsidRPr="002823CB">
        <w:rPr>
          <w:rFonts w:asciiTheme="minorHAnsi" w:hAnsiTheme="minorHAnsi" w:cstheme="minorHAnsi"/>
          <w:b/>
          <w:bCs/>
        </w:rPr>
        <w:t>2</w:t>
      </w:r>
      <w:r w:rsidRPr="002823CB">
        <w:rPr>
          <w:rFonts w:asciiTheme="minorHAnsi" w:hAnsiTheme="minorHAnsi" w:cstheme="minorHAnsi"/>
          <w:bCs/>
        </w:rPr>
        <w:br/>
        <w:t xml:space="preserve">Besvarelser: </w:t>
      </w:r>
      <w:r w:rsidRPr="002823CB">
        <w:rPr>
          <w:rFonts w:asciiTheme="minorHAnsi" w:hAnsiTheme="minorHAnsi" w:cstheme="minorHAnsi"/>
          <w:b/>
          <w:bCs/>
        </w:rPr>
        <w:t>1</w:t>
      </w:r>
    </w:p>
    <w:p w:rsidR="002823CB" w:rsidRPr="002823CB" w:rsidRDefault="002823CB" w:rsidP="002823CB">
      <w:pPr>
        <w:pStyle w:val="Listeafsnit"/>
        <w:ind w:left="1080"/>
        <w:outlineLvl w:val="0"/>
        <w:rPr>
          <w:rFonts w:asciiTheme="minorHAnsi" w:hAnsiTheme="minorHAnsi" w:cstheme="minorHAnsi"/>
          <w:b/>
          <w:sz w:val="28"/>
        </w:rPr>
      </w:pPr>
      <w:r w:rsidRPr="002823CB">
        <w:rPr>
          <w:rFonts w:asciiTheme="minorHAnsi" w:hAnsiTheme="minorHAnsi" w:cstheme="minorHAnsi"/>
        </w:rPr>
        <w:t xml:space="preserve">Tilfredshed </w:t>
      </w:r>
      <w:r w:rsidRPr="002823CB">
        <w:rPr>
          <w:rFonts w:asciiTheme="minorHAnsi" w:hAnsiTheme="minorHAnsi" w:cstheme="minorHAnsi"/>
          <w:b/>
          <w:bCs/>
        </w:rPr>
        <w:br/>
      </w:r>
      <w:r w:rsidRPr="002823CB">
        <w:rPr>
          <w:rFonts w:asciiTheme="minorHAnsi" w:hAnsiTheme="minorHAnsi" w:cstheme="minorHAnsi"/>
          <w:bCs/>
        </w:rPr>
        <w:br/>
      </w:r>
    </w:p>
    <w:p w:rsidR="002823CB" w:rsidRPr="002823CB" w:rsidRDefault="002823CB" w:rsidP="002823CB">
      <w:pPr>
        <w:pStyle w:val="Listeafsnit"/>
        <w:numPr>
          <w:ilvl w:val="1"/>
          <w:numId w:val="1"/>
        </w:numPr>
        <w:outlineLvl w:val="0"/>
        <w:rPr>
          <w:rFonts w:asciiTheme="minorHAnsi" w:hAnsiTheme="minorHAnsi" w:cstheme="minorHAnsi"/>
          <w:b/>
        </w:rPr>
      </w:pPr>
      <w:r w:rsidRPr="002823CB">
        <w:rPr>
          <w:rFonts w:asciiTheme="minorHAnsi" w:hAnsiTheme="minorHAnsi" w:cstheme="minorHAnsi"/>
          <w:b/>
          <w:bCs/>
        </w:rPr>
        <w:t>Indianske sprog og kulturer:</w:t>
      </w:r>
      <w:r w:rsidRPr="002823CB">
        <w:rPr>
          <w:rFonts w:asciiTheme="minorHAnsi" w:hAnsiTheme="minorHAnsi" w:cstheme="minorHAnsi"/>
          <w:b/>
        </w:rPr>
        <w:br/>
      </w:r>
      <w:r w:rsidRPr="002823CB">
        <w:rPr>
          <w:rFonts w:asciiTheme="minorHAnsi" w:hAnsiTheme="minorHAnsi" w:cstheme="minorHAnsi"/>
          <w:bCs/>
        </w:rPr>
        <w:t xml:space="preserve">Kurser: </w:t>
      </w:r>
      <w:r w:rsidRPr="002823CB">
        <w:rPr>
          <w:rFonts w:asciiTheme="minorHAnsi" w:hAnsiTheme="minorHAnsi" w:cstheme="minorHAnsi"/>
          <w:b/>
          <w:bCs/>
        </w:rPr>
        <w:t>7</w:t>
      </w:r>
      <w:r w:rsidRPr="002823CB">
        <w:rPr>
          <w:rFonts w:asciiTheme="minorHAnsi" w:hAnsiTheme="minorHAnsi" w:cstheme="minorHAnsi"/>
          <w:bCs/>
        </w:rPr>
        <w:br/>
        <w:t xml:space="preserve">Undervisere: </w:t>
      </w:r>
      <w:r w:rsidRPr="002823CB">
        <w:rPr>
          <w:rFonts w:asciiTheme="minorHAnsi" w:hAnsiTheme="minorHAnsi" w:cstheme="minorHAnsi"/>
          <w:b/>
          <w:bCs/>
        </w:rPr>
        <w:t>4</w:t>
      </w:r>
      <w:r w:rsidRPr="002823CB">
        <w:rPr>
          <w:rFonts w:asciiTheme="minorHAnsi" w:hAnsiTheme="minorHAnsi" w:cstheme="minorHAnsi"/>
          <w:bCs/>
        </w:rPr>
        <w:br/>
        <w:t xml:space="preserve">Besvarelser: </w:t>
      </w:r>
      <w:r w:rsidRPr="002823CB">
        <w:rPr>
          <w:rFonts w:asciiTheme="minorHAnsi" w:hAnsiTheme="minorHAnsi" w:cstheme="minorHAnsi"/>
          <w:b/>
          <w:bCs/>
        </w:rPr>
        <w:t>25</w:t>
      </w:r>
    </w:p>
    <w:p w:rsidR="002823CB" w:rsidRPr="002823CB" w:rsidRDefault="002823CB" w:rsidP="002823CB">
      <w:pPr>
        <w:pStyle w:val="Listeafsnit"/>
        <w:ind w:left="1080"/>
        <w:outlineLvl w:val="0"/>
        <w:rPr>
          <w:rFonts w:asciiTheme="minorHAnsi" w:hAnsiTheme="minorHAnsi" w:cstheme="minorHAnsi"/>
          <w:b/>
          <w:bCs/>
        </w:rPr>
      </w:pPr>
    </w:p>
    <w:p w:rsidR="002823CB" w:rsidRPr="002823CB" w:rsidRDefault="002823CB" w:rsidP="002823CB">
      <w:pPr>
        <w:ind w:left="1080"/>
        <w:outlineLvl w:val="0"/>
        <w:rPr>
          <w:rFonts w:asciiTheme="minorHAnsi" w:hAnsiTheme="minorHAnsi" w:cstheme="minorHAnsi"/>
          <w:bCs/>
        </w:rPr>
      </w:pPr>
      <w:r w:rsidRPr="002823CB">
        <w:rPr>
          <w:rFonts w:asciiTheme="minorHAnsi" w:hAnsiTheme="minorHAnsi" w:cstheme="minorHAnsi"/>
          <w:bCs/>
        </w:rPr>
        <w:t xml:space="preserve">Dygtige undervisere. Der er meget kritik af de praktiske informationer og i særdeleshed information om eksamen. Studenteroplæg og gruppearbejde er også nævnt, som værende ikke fungerende optimalt. </w:t>
      </w: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ind w:left="1080"/>
        <w:outlineLvl w:val="0"/>
        <w:rPr>
          <w:rFonts w:asciiTheme="minorHAnsi" w:hAnsiTheme="minorHAnsi" w:cstheme="minorHAnsi"/>
          <w:bCs/>
        </w:rPr>
      </w:pPr>
    </w:p>
    <w:p w:rsidR="002823CB" w:rsidRPr="002823CB" w:rsidRDefault="002823CB" w:rsidP="002823CB">
      <w:pPr>
        <w:outlineLvl w:val="0"/>
        <w:rPr>
          <w:rFonts w:asciiTheme="minorHAnsi" w:hAnsiTheme="minorHAnsi" w:cstheme="minorHAnsi"/>
          <w:b/>
        </w:rPr>
      </w:pPr>
    </w:p>
    <w:p w:rsidR="002823CB" w:rsidRPr="002823CB" w:rsidRDefault="002823CB" w:rsidP="002823CB">
      <w:pPr>
        <w:pStyle w:val="Listeafsnit"/>
        <w:numPr>
          <w:ilvl w:val="0"/>
          <w:numId w:val="2"/>
        </w:numPr>
        <w:outlineLvl w:val="0"/>
        <w:rPr>
          <w:rFonts w:asciiTheme="minorHAnsi" w:hAnsiTheme="minorHAnsi" w:cstheme="minorHAnsi"/>
          <w:b/>
          <w:bCs/>
        </w:rPr>
      </w:pPr>
      <w:proofErr w:type="spellStart"/>
      <w:r w:rsidRPr="002823CB">
        <w:rPr>
          <w:rFonts w:asciiTheme="minorHAnsi" w:hAnsiTheme="minorHAnsi" w:cstheme="minorHAnsi"/>
          <w:b/>
          <w:bCs/>
          <w:sz w:val="28"/>
          <w:szCs w:val="28"/>
        </w:rPr>
        <w:lastRenderedPageBreak/>
        <w:t>Asienstudier</w:t>
      </w:r>
      <w:proofErr w:type="spellEnd"/>
      <w:r w:rsidRPr="002823CB">
        <w:rPr>
          <w:rFonts w:asciiTheme="minorHAnsi" w:hAnsiTheme="minorHAnsi" w:cstheme="minorHAnsi"/>
          <w:b/>
          <w:bCs/>
          <w:sz w:val="28"/>
          <w:szCs w:val="28"/>
        </w:rPr>
        <w:t>:</w:t>
      </w:r>
      <w:r w:rsidRPr="002823CB">
        <w:rPr>
          <w:rFonts w:asciiTheme="minorHAnsi" w:hAnsiTheme="minorHAnsi" w:cstheme="minorHAnsi"/>
          <w:b/>
          <w:bCs/>
          <w:sz w:val="28"/>
          <w:szCs w:val="28"/>
        </w:rPr>
        <w:br/>
      </w:r>
      <w:r w:rsidRPr="002823CB">
        <w:rPr>
          <w:rFonts w:asciiTheme="minorHAnsi" w:hAnsiTheme="minorHAnsi" w:cstheme="minorHAnsi"/>
          <w:bCs/>
        </w:rPr>
        <w:t xml:space="preserve">Kurser: </w:t>
      </w:r>
      <w:r w:rsidR="00280A0D">
        <w:rPr>
          <w:rFonts w:asciiTheme="minorHAnsi" w:hAnsiTheme="minorHAnsi" w:cstheme="minorHAnsi"/>
          <w:b/>
          <w:bCs/>
        </w:rPr>
        <w:t>7</w:t>
      </w:r>
      <w:r w:rsidRPr="002823CB">
        <w:rPr>
          <w:rFonts w:asciiTheme="minorHAnsi" w:hAnsiTheme="minorHAnsi" w:cstheme="minorHAnsi"/>
          <w:bCs/>
        </w:rPr>
        <w:br/>
        <w:t xml:space="preserve">Undervisere: </w:t>
      </w:r>
      <w:r w:rsidR="00280A0D">
        <w:rPr>
          <w:rFonts w:asciiTheme="minorHAnsi" w:hAnsiTheme="minorHAnsi" w:cstheme="minorHAnsi"/>
          <w:b/>
          <w:bCs/>
        </w:rPr>
        <w:t>6</w:t>
      </w:r>
      <w:r w:rsidRPr="002823CB">
        <w:rPr>
          <w:rFonts w:asciiTheme="minorHAnsi" w:hAnsiTheme="minorHAnsi" w:cstheme="minorHAnsi"/>
          <w:bCs/>
        </w:rPr>
        <w:br/>
        <w:t xml:space="preserve">Besvarelser: </w:t>
      </w:r>
      <w:r w:rsidR="00BE332E">
        <w:rPr>
          <w:rFonts w:asciiTheme="minorHAnsi" w:hAnsiTheme="minorHAnsi" w:cstheme="minorHAnsi"/>
          <w:b/>
          <w:bCs/>
        </w:rPr>
        <w:t>4</w:t>
      </w:r>
      <w:r w:rsidR="00280A0D">
        <w:rPr>
          <w:rFonts w:asciiTheme="minorHAnsi" w:hAnsiTheme="minorHAnsi" w:cstheme="minorHAnsi"/>
          <w:b/>
          <w:bCs/>
        </w:rPr>
        <w:t>2</w:t>
      </w:r>
    </w:p>
    <w:p w:rsidR="002823CB" w:rsidRPr="002823CB" w:rsidRDefault="002823CB" w:rsidP="002823CB">
      <w:pPr>
        <w:outlineLvl w:val="0"/>
        <w:rPr>
          <w:rFonts w:asciiTheme="minorHAnsi" w:hAnsiTheme="minorHAnsi" w:cstheme="minorHAnsi"/>
          <w:b/>
          <w:bCs/>
        </w:rPr>
      </w:pPr>
    </w:p>
    <w:p w:rsidR="002823CB" w:rsidRPr="002823CB" w:rsidRDefault="002823CB" w:rsidP="002823CB">
      <w:pPr>
        <w:ind w:left="720"/>
        <w:outlineLvl w:val="0"/>
        <w:rPr>
          <w:rFonts w:asciiTheme="minorHAnsi" w:hAnsiTheme="minorHAnsi" w:cstheme="minorHAnsi"/>
          <w:b/>
          <w:bCs/>
        </w:rPr>
      </w:pPr>
      <w:r w:rsidRPr="002823CB">
        <w:rPr>
          <w:rFonts w:asciiTheme="minorHAnsi" w:hAnsiTheme="minorHAnsi" w:cstheme="minorHAnsi"/>
          <w:bCs/>
        </w:rPr>
        <w:t xml:space="preserve">Også på </w:t>
      </w:r>
      <w:proofErr w:type="spellStart"/>
      <w:r w:rsidRPr="002823CB">
        <w:rPr>
          <w:rFonts w:asciiTheme="minorHAnsi" w:hAnsiTheme="minorHAnsi" w:cstheme="minorHAnsi"/>
          <w:bCs/>
        </w:rPr>
        <w:t>asienstudier</w:t>
      </w:r>
      <w:proofErr w:type="spellEnd"/>
      <w:r w:rsidRPr="002823CB">
        <w:rPr>
          <w:rFonts w:asciiTheme="minorHAnsi" w:hAnsiTheme="minorHAnsi" w:cstheme="minorHAnsi"/>
          <w:bCs/>
        </w:rPr>
        <w:t xml:space="preserve"> gør det sig gældende, at der meget ros til underviserne. Her er også tydelig tilfredshed med det der undervises i og de studerendes interesse for deres fagområde er vakt. </w:t>
      </w:r>
      <w:r w:rsidRPr="002823CB">
        <w:rPr>
          <w:rFonts w:asciiTheme="minorHAnsi" w:hAnsiTheme="minorHAnsi" w:cstheme="minorHAnsi"/>
          <w:b/>
          <w:bCs/>
        </w:rPr>
        <w:br/>
      </w:r>
    </w:p>
    <w:p w:rsidR="002823CB" w:rsidRPr="002823CB" w:rsidRDefault="002823CB" w:rsidP="002823CB">
      <w:pPr>
        <w:pStyle w:val="Listeafsnit"/>
        <w:numPr>
          <w:ilvl w:val="1"/>
          <w:numId w:val="1"/>
        </w:numPr>
        <w:outlineLvl w:val="0"/>
        <w:rPr>
          <w:rFonts w:asciiTheme="minorHAnsi" w:hAnsiTheme="minorHAnsi" w:cstheme="minorHAnsi"/>
          <w:b/>
        </w:rPr>
      </w:pPr>
      <w:r w:rsidRPr="002823CB">
        <w:rPr>
          <w:rFonts w:asciiTheme="minorHAnsi" w:hAnsiTheme="minorHAnsi" w:cstheme="minorHAnsi"/>
          <w:b/>
          <w:bCs/>
        </w:rPr>
        <w:t>Indologi:</w:t>
      </w:r>
    </w:p>
    <w:p w:rsidR="002823CB" w:rsidRPr="002823CB" w:rsidRDefault="002823CB" w:rsidP="002823CB">
      <w:pPr>
        <w:pStyle w:val="Listeafsnit"/>
        <w:ind w:left="1080"/>
        <w:outlineLvl w:val="0"/>
        <w:rPr>
          <w:rFonts w:asciiTheme="minorHAnsi" w:hAnsiTheme="minorHAnsi" w:cstheme="minorHAnsi"/>
          <w:b/>
        </w:rPr>
      </w:pPr>
      <w:r w:rsidRPr="002823CB">
        <w:rPr>
          <w:rFonts w:asciiTheme="minorHAnsi" w:hAnsiTheme="minorHAnsi" w:cstheme="minorHAnsi"/>
          <w:b/>
          <w:bCs/>
        </w:rPr>
        <w:br/>
        <w:t>Ikke evalueret</w:t>
      </w:r>
    </w:p>
    <w:p w:rsidR="002823CB" w:rsidRPr="002823CB" w:rsidRDefault="002823CB" w:rsidP="002823CB">
      <w:pPr>
        <w:pStyle w:val="Listeafsnit"/>
        <w:ind w:left="1080"/>
        <w:outlineLvl w:val="0"/>
        <w:rPr>
          <w:rFonts w:asciiTheme="minorHAnsi" w:hAnsiTheme="minorHAnsi" w:cstheme="minorHAnsi"/>
          <w:b/>
        </w:rPr>
      </w:pPr>
    </w:p>
    <w:p w:rsidR="002823CB" w:rsidRPr="002823CB" w:rsidRDefault="002823CB" w:rsidP="002823CB">
      <w:pPr>
        <w:pStyle w:val="Listeafsnit"/>
        <w:numPr>
          <w:ilvl w:val="1"/>
          <w:numId w:val="1"/>
        </w:numPr>
        <w:outlineLvl w:val="0"/>
        <w:rPr>
          <w:rFonts w:asciiTheme="minorHAnsi" w:hAnsiTheme="minorHAnsi" w:cstheme="minorHAnsi"/>
          <w:b/>
        </w:rPr>
      </w:pPr>
      <w:proofErr w:type="spellStart"/>
      <w:r w:rsidRPr="002823CB">
        <w:rPr>
          <w:rFonts w:asciiTheme="minorHAnsi" w:hAnsiTheme="minorHAnsi" w:cstheme="minorHAnsi"/>
          <w:b/>
          <w:bCs/>
        </w:rPr>
        <w:t>Japanstudier</w:t>
      </w:r>
      <w:proofErr w:type="spellEnd"/>
      <w:r w:rsidRPr="002823CB">
        <w:rPr>
          <w:rFonts w:asciiTheme="minorHAnsi" w:hAnsiTheme="minorHAnsi" w:cstheme="minorHAnsi"/>
          <w:b/>
          <w:bCs/>
        </w:rPr>
        <w:t>:</w:t>
      </w:r>
      <w:r w:rsidRPr="002823CB">
        <w:rPr>
          <w:rFonts w:asciiTheme="minorHAnsi" w:hAnsiTheme="minorHAnsi" w:cstheme="minorHAnsi"/>
          <w:b/>
          <w:bCs/>
        </w:rPr>
        <w:br/>
      </w:r>
      <w:r w:rsidRPr="002823CB">
        <w:rPr>
          <w:rFonts w:asciiTheme="minorHAnsi" w:hAnsiTheme="minorHAnsi" w:cstheme="minorHAnsi"/>
          <w:bCs/>
        </w:rPr>
        <w:t xml:space="preserve">Kurser: </w:t>
      </w:r>
      <w:r w:rsidRPr="002823CB">
        <w:rPr>
          <w:rFonts w:asciiTheme="minorHAnsi" w:hAnsiTheme="minorHAnsi" w:cstheme="minorHAnsi"/>
          <w:b/>
          <w:bCs/>
        </w:rPr>
        <w:t>2</w:t>
      </w:r>
      <w:r w:rsidRPr="002823CB">
        <w:rPr>
          <w:rFonts w:asciiTheme="minorHAnsi" w:hAnsiTheme="minorHAnsi" w:cstheme="minorHAnsi"/>
          <w:bCs/>
        </w:rPr>
        <w:br/>
        <w:t xml:space="preserve">Undervisere: </w:t>
      </w:r>
      <w:r w:rsidRPr="002823CB">
        <w:rPr>
          <w:rFonts w:asciiTheme="minorHAnsi" w:hAnsiTheme="minorHAnsi" w:cstheme="minorHAnsi"/>
          <w:b/>
          <w:bCs/>
        </w:rPr>
        <w:t>2</w:t>
      </w:r>
      <w:r w:rsidRPr="002823CB">
        <w:rPr>
          <w:rFonts w:asciiTheme="minorHAnsi" w:hAnsiTheme="minorHAnsi" w:cstheme="minorHAnsi"/>
          <w:bCs/>
        </w:rPr>
        <w:br/>
        <w:t xml:space="preserve">Besvarelser: </w:t>
      </w:r>
      <w:r w:rsidRPr="002823CB">
        <w:rPr>
          <w:rFonts w:asciiTheme="minorHAnsi" w:hAnsiTheme="minorHAnsi" w:cstheme="minorHAnsi"/>
          <w:b/>
          <w:bCs/>
        </w:rPr>
        <w:t>26</w:t>
      </w:r>
    </w:p>
    <w:p w:rsidR="002823CB" w:rsidRPr="002823CB" w:rsidRDefault="002823CB" w:rsidP="002823CB">
      <w:pPr>
        <w:pStyle w:val="Listeafsnit"/>
        <w:ind w:left="360"/>
        <w:outlineLvl w:val="0"/>
        <w:rPr>
          <w:rFonts w:asciiTheme="minorHAnsi" w:hAnsiTheme="minorHAnsi" w:cstheme="minorHAnsi"/>
          <w:b/>
          <w:bCs/>
        </w:rPr>
      </w:pPr>
    </w:p>
    <w:p w:rsidR="002823CB" w:rsidRPr="002823CB" w:rsidRDefault="002823CB" w:rsidP="002823CB">
      <w:pPr>
        <w:pStyle w:val="Listeafsnit"/>
        <w:ind w:left="1080"/>
        <w:outlineLvl w:val="0"/>
        <w:rPr>
          <w:rFonts w:asciiTheme="minorHAnsi" w:hAnsiTheme="minorHAnsi" w:cstheme="minorHAnsi"/>
          <w:b/>
        </w:rPr>
      </w:pPr>
      <w:r w:rsidRPr="002823CB">
        <w:rPr>
          <w:rFonts w:asciiTheme="minorHAnsi" w:hAnsiTheme="minorHAnsi" w:cstheme="minorHAnsi"/>
          <w:bCs/>
        </w:rPr>
        <w:t>Ros til underviserne, de studerende er endt med vakt interesse for mange forskellige emner</w:t>
      </w:r>
      <w:r w:rsidRPr="002823CB">
        <w:rPr>
          <w:rFonts w:asciiTheme="minorHAnsi" w:hAnsiTheme="minorHAnsi" w:cstheme="minorHAnsi"/>
          <w:b/>
          <w:bCs/>
        </w:rPr>
        <w:t xml:space="preserve">. </w:t>
      </w:r>
      <w:r w:rsidRPr="002823CB">
        <w:rPr>
          <w:rFonts w:asciiTheme="minorHAnsi" w:hAnsiTheme="minorHAnsi" w:cstheme="minorHAnsi"/>
          <w:b/>
          <w:bCs/>
        </w:rPr>
        <w:br/>
      </w:r>
    </w:p>
    <w:p w:rsidR="002823CB" w:rsidRPr="002823CB" w:rsidRDefault="002823CB" w:rsidP="002823CB">
      <w:pPr>
        <w:pStyle w:val="Listeafsnit"/>
        <w:numPr>
          <w:ilvl w:val="1"/>
          <w:numId w:val="1"/>
        </w:numPr>
        <w:outlineLvl w:val="0"/>
        <w:rPr>
          <w:rFonts w:asciiTheme="minorHAnsi" w:hAnsiTheme="minorHAnsi" w:cstheme="minorHAnsi"/>
          <w:b/>
        </w:rPr>
      </w:pPr>
      <w:proofErr w:type="spellStart"/>
      <w:r w:rsidRPr="002823CB">
        <w:rPr>
          <w:rFonts w:asciiTheme="minorHAnsi" w:hAnsiTheme="minorHAnsi" w:cstheme="minorHAnsi"/>
          <w:b/>
          <w:bCs/>
        </w:rPr>
        <w:t>Kinastudier</w:t>
      </w:r>
      <w:proofErr w:type="spellEnd"/>
      <w:r w:rsidRPr="002823CB">
        <w:rPr>
          <w:rFonts w:asciiTheme="minorHAnsi" w:hAnsiTheme="minorHAnsi" w:cstheme="minorHAnsi"/>
          <w:b/>
          <w:bCs/>
        </w:rPr>
        <w:t>:</w:t>
      </w:r>
      <w:r w:rsidRPr="002823CB">
        <w:rPr>
          <w:rFonts w:asciiTheme="minorHAnsi" w:hAnsiTheme="minorHAnsi" w:cstheme="minorHAnsi"/>
          <w:b/>
          <w:bCs/>
        </w:rPr>
        <w:br/>
      </w:r>
      <w:r w:rsidRPr="002823CB">
        <w:rPr>
          <w:rFonts w:asciiTheme="minorHAnsi" w:hAnsiTheme="minorHAnsi" w:cstheme="minorHAnsi"/>
          <w:bCs/>
        </w:rPr>
        <w:t xml:space="preserve">Kurser: </w:t>
      </w:r>
      <w:r w:rsidRPr="002823CB">
        <w:rPr>
          <w:rFonts w:asciiTheme="minorHAnsi" w:hAnsiTheme="minorHAnsi" w:cstheme="minorHAnsi"/>
          <w:b/>
          <w:bCs/>
        </w:rPr>
        <w:t>1</w:t>
      </w:r>
      <w:r w:rsidRPr="002823CB">
        <w:rPr>
          <w:rFonts w:asciiTheme="minorHAnsi" w:hAnsiTheme="minorHAnsi" w:cstheme="minorHAnsi"/>
          <w:bCs/>
        </w:rPr>
        <w:br/>
        <w:t xml:space="preserve">Undervisere: </w:t>
      </w:r>
      <w:r w:rsidRPr="002823CB">
        <w:rPr>
          <w:rFonts w:asciiTheme="minorHAnsi" w:hAnsiTheme="minorHAnsi" w:cstheme="minorHAnsi"/>
          <w:b/>
          <w:bCs/>
        </w:rPr>
        <w:t>1</w:t>
      </w:r>
      <w:r w:rsidRPr="002823CB">
        <w:rPr>
          <w:rFonts w:asciiTheme="minorHAnsi" w:hAnsiTheme="minorHAnsi" w:cstheme="minorHAnsi"/>
          <w:bCs/>
        </w:rPr>
        <w:br/>
        <w:t xml:space="preserve">Besvarelser: </w:t>
      </w:r>
      <w:r w:rsidRPr="002823CB">
        <w:rPr>
          <w:rFonts w:asciiTheme="minorHAnsi" w:hAnsiTheme="minorHAnsi" w:cstheme="minorHAnsi"/>
          <w:b/>
          <w:bCs/>
        </w:rPr>
        <w:t>4</w:t>
      </w:r>
      <w:r w:rsidRPr="002823CB">
        <w:rPr>
          <w:rFonts w:asciiTheme="minorHAnsi" w:hAnsiTheme="minorHAnsi" w:cstheme="minorHAnsi"/>
          <w:b/>
          <w:bCs/>
        </w:rPr>
        <w:br/>
      </w:r>
    </w:p>
    <w:p w:rsidR="002823CB" w:rsidRPr="002823CB" w:rsidRDefault="002823CB" w:rsidP="002823CB">
      <w:pPr>
        <w:ind w:left="1080"/>
        <w:outlineLvl w:val="0"/>
        <w:rPr>
          <w:rFonts w:asciiTheme="minorHAnsi" w:hAnsiTheme="minorHAnsi" w:cstheme="minorHAnsi"/>
          <w:bCs/>
        </w:rPr>
      </w:pPr>
      <w:r w:rsidRPr="002823CB">
        <w:rPr>
          <w:rFonts w:asciiTheme="minorHAnsi" w:hAnsiTheme="minorHAnsi" w:cstheme="minorHAnsi"/>
          <w:bCs/>
        </w:rPr>
        <w:t xml:space="preserve">Stor tilfredshed. </w:t>
      </w:r>
      <w:r w:rsidRPr="002823CB">
        <w:rPr>
          <w:rFonts w:asciiTheme="minorHAnsi" w:hAnsiTheme="minorHAnsi" w:cstheme="minorHAnsi"/>
          <w:bCs/>
        </w:rPr>
        <w:br/>
      </w:r>
    </w:p>
    <w:p w:rsidR="002823CB" w:rsidRPr="002823CB" w:rsidRDefault="002823CB" w:rsidP="002823CB">
      <w:pPr>
        <w:pStyle w:val="Listeafsnit"/>
        <w:numPr>
          <w:ilvl w:val="1"/>
          <w:numId w:val="1"/>
        </w:numPr>
        <w:outlineLvl w:val="0"/>
        <w:rPr>
          <w:rFonts w:asciiTheme="minorHAnsi" w:hAnsiTheme="minorHAnsi" w:cstheme="minorHAnsi"/>
          <w:b/>
        </w:rPr>
      </w:pPr>
      <w:proofErr w:type="spellStart"/>
      <w:r w:rsidRPr="002823CB">
        <w:rPr>
          <w:rFonts w:asciiTheme="minorHAnsi" w:hAnsiTheme="minorHAnsi" w:cstheme="minorHAnsi"/>
          <w:b/>
          <w:bCs/>
        </w:rPr>
        <w:t>Koreastudier</w:t>
      </w:r>
      <w:proofErr w:type="spellEnd"/>
      <w:r w:rsidRPr="002823CB">
        <w:rPr>
          <w:rFonts w:asciiTheme="minorHAnsi" w:hAnsiTheme="minorHAnsi" w:cstheme="minorHAnsi"/>
          <w:b/>
          <w:bCs/>
        </w:rPr>
        <w:t>:</w:t>
      </w:r>
      <w:r w:rsidRPr="002823CB">
        <w:rPr>
          <w:rFonts w:asciiTheme="minorHAnsi" w:hAnsiTheme="minorHAnsi" w:cstheme="minorHAnsi"/>
          <w:bCs/>
        </w:rPr>
        <w:br/>
        <w:t xml:space="preserve">Kurser: </w:t>
      </w:r>
      <w:r w:rsidRPr="002823CB">
        <w:rPr>
          <w:rFonts w:asciiTheme="minorHAnsi" w:hAnsiTheme="minorHAnsi" w:cstheme="minorHAnsi"/>
          <w:b/>
          <w:bCs/>
        </w:rPr>
        <w:t>4</w:t>
      </w:r>
      <w:r w:rsidRPr="002823CB">
        <w:rPr>
          <w:rFonts w:asciiTheme="minorHAnsi" w:hAnsiTheme="minorHAnsi" w:cstheme="minorHAnsi"/>
          <w:bCs/>
        </w:rPr>
        <w:br/>
        <w:t xml:space="preserve">Undervisere: </w:t>
      </w:r>
      <w:r w:rsidRPr="002823CB">
        <w:rPr>
          <w:rFonts w:asciiTheme="minorHAnsi" w:hAnsiTheme="minorHAnsi" w:cstheme="minorHAnsi"/>
          <w:b/>
          <w:bCs/>
        </w:rPr>
        <w:t>3</w:t>
      </w:r>
      <w:r w:rsidRPr="002823CB">
        <w:rPr>
          <w:rFonts w:asciiTheme="minorHAnsi" w:hAnsiTheme="minorHAnsi" w:cstheme="minorHAnsi"/>
          <w:bCs/>
        </w:rPr>
        <w:br/>
        <w:t xml:space="preserve">Besvarelser: </w:t>
      </w:r>
      <w:r w:rsidRPr="002823CB">
        <w:rPr>
          <w:rFonts w:asciiTheme="minorHAnsi" w:hAnsiTheme="minorHAnsi" w:cstheme="minorHAnsi"/>
          <w:b/>
          <w:bCs/>
        </w:rPr>
        <w:t>12</w:t>
      </w:r>
      <w:r w:rsidRPr="002823CB">
        <w:rPr>
          <w:rFonts w:asciiTheme="minorHAnsi" w:hAnsiTheme="minorHAnsi" w:cstheme="minorHAnsi"/>
          <w:b/>
          <w:bCs/>
        </w:rPr>
        <w:br/>
      </w:r>
      <w:r w:rsidRPr="002823CB">
        <w:rPr>
          <w:rFonts w:asciiTheme="minorHAnsi" w:hAnsiTheme="minorHAnsi" w:cstheme="minorHAnsi"/>
          <w:bCs/>
        </w:rPr>
        <w:t xml:space="preserve">Der er stor ros til underviserne og de anvendte materialer. Mange føler det er lidt svært og går lidt for stærkt. </w:t>
      </w:r>
      <w:r w:rsidRPr="002823CB">
        <w:rPr>
          <w:rFonts w:asciiTheme="minorHAnsi" w:hAnsiTheme="minorHAnsi" w:cstheme="minorHAnsi"/>
          <w:bCs/>
        </w:rPr>
        <w:br/>
      </w:r>
    </w:p>
    <w:p w:rsidR="002823CB" w:rsidRPr="002823CB" w:rsidRDefault="002823CB" w:rsidP="002823CB">
      <w:pPr>
        <w:pStyle w:val="Listeafsnit"/>
        <w:numPr>
          <w:ilvl w:val="1"/>
          <w:numId w:val="1"/>
        </w:numPr>
        <w:outlineLvl w:val="0"/>
        <w:rPr>
          <w:rFonts w:asciiTheme="minorHAnsi" w:hAnsiTheme="minorHAnsi" w:cstheme="minorHAnsi"/>
          <w:b/>
        </w:rPr>
      </w:pPr>
      <w:proofErr w:type="spellStart"/>
      <w:r w:rsidRPr="002823CB">
        <w:rPr>
          <w:rFonts w:asciiTheme="minorHAnsi" w:hAnsiTheme="minorHAnsi" w:cstheme="minorHAnsi"/>
          <w:b/>
          <w:bCs/>
        </w:rPr>
        <w:t>Sydøstasienstudier</w:t>
      </w:r>
      <w:proofErr w:type="spellEnd"/>
      <w:r w:rsidRPr="002823CB">
        <w:rPr>
          <w:rFonts w:asciiTheme="minorHAnsi" w:hAnsiTheme="minorHAnsi" w:cstheme="minorHAnsi"/>
          <w:b/>
          <w:bCs/>
        </w:rPr>
        <w:t>:</w:t>
      </w:r>
      <w:r w:rsidRPr="002823CB">
        <w:rPr>
          <w:rFonts w:asciiTheme="minorHAnsi" w:hAnsiTheme="minorHAnsi" w:cstheme="minorHAnsi"/>
          <w:bCs/>
        </w:rPr>
        <w:br/>
      </w:r>
    </w:p>
    <w:p w:rsidR="002823CB" w:rsidRPr="002823CB" w:rsidRDefault="002823CB" w:rsidP="002823CB">
      <w:pPr>
        <w:pStyle w:val="Listeafsnit"/>
        <w:ind w:left="1080"/>
        <w:outlineLvl w:val="0"/>
        <w:rPr>
          <w:rFonts w:asciiTheme="minorHAnsi" w:hAnsiTheme="minorHAnsi" w:cstheme="minorHAnsi"/>
          <w:b/>
        </w:rPr>
      </w:pPr>
      <w:r w:rsidRPr="002823CB">
        <w:rPr>
          <w:rFonts w:asciiTheme="minorHAnsi" w:hAnsiTheme="minorHAnsi" w:cstheme="minorHAnsi"/>
          <w:b/>
          <w:bCs/>
        </w:rPr>
        <w:t>Ikke evalueret</w:t>
      </w:r>
      <w:r w:rsidRPr="002823CB">
        <w:rPr>
          <w:rFonts w:asciiTheme="minorHAnsi" w:hAnsiTheme="minorHAnsi" w:cstheme="minorHAnsi"/>
          <w:b/>
          <w:bCs/>
        </w:rPr>
        <w:br/>
      </w:r>
    </w:p>
    <w:p w:rsidR="002823CB" w:rsidRPr="002823CB" w:rsidRDefault="002823CB" w:rsidP="002823CB">
      <w:pPr>
        <w:pStyle w:val="Listeafsnit"/>
        <w:numPr>
          <w:ilvl w:val="1"/>
          <w:numId w:val="1"/>
        </w:numPr>
        <w:outlineLvl w:val="0"/>
        <w:rPr>
          <w:rFonts w:asciiTheme="minorHAnsi" w:hAnsiTheme="minorHAnsi" w:cstheme="minorHAnsi"/>
          <w:b/>
        </w:rPr>
      </w:pPr>
      <w:proofErr w:type="spellStart"/>
      <w:r w:rsidRPr="002823CB">
        <w:rPr>
          <w:rFonts w:asciiTheme="minorHAnsi" w:eastAsia="Helvetica" w:hAnsiTheme="minorHAnsi" w:cstheme="minorHAnsi"/>
          <w:b/>
        </w:rPr>
        <w:t>Tibetologi</w:t>
      </w:r>
      <w:proofErr w:type="spellEnd"/>
      <w:r w:rsidRPr="002823CB">
        <w:rPr>
          <w:rFonts w:asciiTheme="minorHAnsi" w:eastAsia="Helvetica" w:hAnsiTheme="minorHAnsi" w:cstheme="minorHAnsi"/>
          <w:b/>
        </w:rPr>
        <w:t>:</w:t>
      </w:r>
      <w:r w:rsidRPr="002823CB">
        <w:rPr>
          <w:rFonts w:asciiTheme="minorHAnsi" w:eastAsia="Helvetica" w:hAnsiTheme="minorHAnsi" w:cstheme="minorHAnsi"/>
          <w:b/>
        </w:rPr>
        <w:br/>
      </w:r>
      <w:r w:rsidRPr="002823CB">
        <w:rPr>
          <w:rFonts w:asciiTheme="minorHAnsi" w:eastAsia="Helvetica" w:hAnsiTheme="minorHAnsi" w:cstheme="minorHAnsi"/>
        </w:rPr>
        <w:br/>
      </w:r>
      <w:r w:rsidRPr="002823CB">
        <w:rPr>
          <w:rFonts w:asciiTheme="minorHAnsi" w:hAnsiTheme="minorHAnsi" w:cstheme="minorHAnsi"/>
          <w:b/>
          <w:bCs/>
          <w:sz w:val="28"/>
          <w:szCs w:val="28"/>
        </w:rPr>
        <w:tab/>
      </w:r>
      <w:r w:rsidRPr="002823CB">
        <w:rPr>
          <w:rFonts w:asciiTheme="minorHAnsi" w:hAnsiTheme="minorHAnsi" w:cstheme="minorHAnsi"/>
          <w:b/>
          <w:bCs/>
        </w:rPr>
        <w:t>ikke evalueret</w:t>
      </w:r>
    </w:p>
    <w:p w:rsidR="002823CB" w:rsidRPr="002823CB" w:rsidRDefault="002823CB" w:rsidP="002823CB">
      <w:pPr>
        <w:outlineLvl w:val="0"/>
        <w:rPr>
          <w:rFonts w:asciiTheme="minorHAnsi" w:hAnsiTheme="minorHAnsi" w:cstheme="minorHAnsi"/>
          <w:b/>
        </w:rPr>
      </w:pPr>
      <w:r w:rsidRPr="002823CB">
        <w:rPr>
          <w:rFonts w:asciiTheme="minorHAnsi" w:hAnsiTheme="minorHAnsi" w:cstheme="minorHAnsi"/>
          <w:b/>
          <w:bCs/>
        </w:rPr>
        <w:br/>
      </w:r>
    </w:p>
    <w:p w:rsidR="002823CB" w:rsidRPr="002823CB" w:rsidRDefault="002823CB" w:rsidP="002823CB">
      <w:pPr>
        <w:pStyle w:val="Listeafsnit"/>
        <w:numPr>
          <w:ilvl w:val="0"/>
          <w:numId w:val="1"/>
        </w:numPr>
        <w:outlineLvl w:val="0"/>
        <w:rPr>
          <w:rFonts w:asciiTheme="minorHAnsi" w:hAnsiTheme="minorHAnsi" w:cstheme="minorHAnsi"/>
          <w:b/>
          <w:sz w:val="28"/>
        </w:rPr>
      </w:pPr>
      <w:r w:rsidRPr="002823CB">
        <w:rPr>
          <w:rFonts w:asciiTheme="minorHAnsi" w:hAnsiTheme="minorHAnsi" w:cstheme="minorHAnsi"/>
          <w:b/>
          <w:bCs/>
          <w:sz w:val="28"/>
          <w:szCs w:val="28"/>
        </w:rPr>
        <w:lastRenderedPageBreak/>
        <w:t>Religionsvidenskab:</w:t>
      </w:r>
      <w:r w:rsidRPr="002823CB">
        <w:rPr>
          <w:rFonts w:asciiTheme="minorHAnsi" w:hAnsiTheme="minorHAnsi" w:cstheme="minorHAnsi"/>
          <w:b/>
          <w:sz w:val="28"/>
        </w:rPr>
        <w:br/>
      </w:r>
      <w:r w:rsidRPr="002823CB">
        <w:rPr>
          <w:rFonts w:asciiTheme="minorHAnsi" w:hAnsiTheme="minorHAnsi" w:cstheme="minorHAnsi"/>
          <w:bCs/>
        </w:rPr>
        <w:t xml:space="preserve">Kurser: </w:t>
      </w:r>
      <w:r w:rsidRPr="002823CB">
        <w:rPr>
          <w:rFonts w:asciiTheme="minorHAnsi" w:hAnsiTheme="minorHAnsi" w:cstheme="minorHAnsi"/>
          <w:b/>
          <w:bCs/>
        </w:rPr>
        <w:t>10</w:t>
      </w:r>
      <w:r w:rsidRPr="002823CB">
        <w:rPr>
          <w:rFonts w:asciiTheme="minorHAnsi" w:hAnsiTheme="minorHAnsi" w:cstheme="minorHAnsi"/>
          <w:bCs/>
        </w:rPr>
        <w:br/>
        <w:t xml:space="preserve">Undervisere: </w:t>
      </w:r>
      <w:r w:rsidRPr="002823CB">
        <w:rPr>
          <w:rFonts w:asciiTheme="minorHAnsi" w:hAnsiTheme="minorHAnsi" w:cstheme="minorHAnsi"/>
          <w:b/>
          <w:bCs/>
        </w:rPr>
        <w:t>7</w:t>
      </w:r>
      <w:r w:rsidRPr="002823CB">
        <w:rPr>
          <w:rFonts w:asciiTheme="minorHAnsi" w:hAnsiTheme="minorHAnsi" w:cstheme="minorHAnsi"/>
          <w:bCs/>
        </w:rPr>
        <w:br/>
        <w:t xml:space="preserve">Besvarelser: </w:t>
      </w:r>
      <w:r w:rsidRPr="002823CB">
        <w:rPr>
          <w:rFonts w:asciiTheme="minorHAnsi" w:hAnsiTheme="minorHAnsi" w:cstheme="minorHAnsi"/>
          <w:b/>
          <w:bCs/>
        </w:rPr>
        <w:t>174</w:t>
      </w:r>
    </w:p>
    <w:p w:rsidR="002823CB" w:rsidRPr="002823CB" w:rsidRDefault="002823CB" w:rsidP="002823CB">
      <w:pPr>
        <w:outlineLvl w:val="0"/>
        <w:rPr>
          <w:rFonts w:asciiTheme="minorHAnsi" w:hAnsiTheme="minorHAnsi" w:cstheme="minorHAnsi"/>
          <w:b/>
          <w:bCs/>
        </w:rPr>
      </w:pPr>
    </w:p>
    <w:p w:rsidR="002823CB" w:rsidRPr="002823CB" w:rsidRDefault="002823CB" w:rsidP="002823CB">
      <w:pPr>
        <w:ind w:left="360"/>
        <w:outlineLvl w:val="0"/>
        <w:rPr>
          <w:rFonts w:asciiTheme="minorHAnsi" w:hAnsiTheme="minorHAnsi" w:cstheme="minorHAnsi"/>
          <w:sz w:val="28"/>
        </w:rPr>
      </w:pPr>
      <w:r w:rsidRPr="002823CB">
        <w:rPr>
          <w:rFonts w:asciiTheme="minorHAnsi" w:hAnsiTheme="minorHAnsi" w:cstheme="minorHAnsi"/>
          <w:bCs/>
        </w:rPr>
        <w:t xml:space="preserve">Stor ros til underviserne. Flere nævner det ville lette arbejdet med kompendier. Ros til anvendelse af forskellige medier og PowerPoints, dog gerne endnu mere af det. Generelle problemer med lokaleforhold og de fysiske rammer, samt </w:t>
      </w:r>
      <w:proofErr w:type="spellStart"/>
      <w:r w:rsidRPr="002823CB">
        <w:rPr>
          <w:rFonts w:asciiTheme="minorHAnsi" w:hAnsiTheme="minorHAnsi" w:cstheme="minorHAnsi"/>
          <w:bCs/>
        </w:rPr>
        <w:t>IT-problemer</w:t>
      </w:r>
      <w:proofErr w:type="spellEnd"/>
      <w:r w:rsidRPr="002823CB">
        <w:rPr>
          <w:rFonts w:asciiTheme="minorHAnsi" w:hAnsiTheme="minorHAnsi" w:cstheme="minorHAnsi"/>
          <w:bCs/>
        </w:rPr>
        <w:t xml:space="preserve"> bliver nævnt. </w:t>
      </w:r>
      <w:r w:rsidRPr="002823CB">
        <w:rPr>
          <w:rFonts w:asciiTheme="minorHAnsi" w:hAnsiTheme="minorHAnsi" w:cstheme="minorHAnsi"/>
          <w:bCs/>
        </w:rPr>
        <w:br/>
      </w:r>
      <w:r w:rsidRPr="002823CB">
        <w:rPr>
          <w:rFonts w:asciiTheme="minorHAnsi" w:hAnsiTheme="minorHAnsi" w:cstheme="minorHAnsi"/>
          <w:bCs/>
        </w:rPr>
        <w:br/>
      </w:r>
    </w:p>
    <w:p w:rsidR="00114634" w:rsidRPr="002823CB" w:rsidRDefault="00280A0D">
      <w:pPr>
        <w:rPr>
          <w:rFonts w:asciiTheme="minorHAnsi" w:hAnsiTheme="minorHAnsi" w:cstheme="minorHAnsi"/>
        </w:rPr>
      </w:pPr>
    </w:p>
    <w:sectPr w:rsidR="00114634" w:rsidRPr="002823CB" w:rsidSect="006D33E1">
      <w:headerReference w:type="default" r:id="rId6"/>
      <w:footerReference w:type="even" r:id="rId7"/>
      <w:footerReference w:type="default" r:id="rId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EA" w:rsidRDefault="00280A0D" w:rsidP="00AA0FE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AA0FEA" w:rsidRDefault="00280A0D">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EA" w:rsidRDefault="00280A0D" w:rsidP="00AA0FE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AA0FEA" w:rsidRPr="006910FC" w:rsidRDefault="00280A0D" w:rsidP="006910FC">
    <w:pPr>
      <w:pStyle w:val="Sidefod"/>
      <w:jc w:val="center"/>
      <w:rPr>
        <w:rFonts w:asciiTheme="majorHAnsi" w:hAnsiTheme="majorHAnsi"/>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EA" w:rsidRPr="009277D9" w:rsidRDefault="00280A0D" w:rsidP="009277D9">
    <w:pPr>
      <w:pStyle w:val="Sidehoved"/>
      <w:jc w:val="center"/>
      <w:rPr>
        <w:rFonts w:asciiTheme="majorHAnsi" w:hAnsiTheme="majorHAnsi"/>
        <w:color w:val="7F7F7F" w:themeColor="text1" w:themeTint="80"/>
      </w:rPr>
    </w:pPr>
    <w:proofErr w:type="spellStart"/>
    <w:r>
      <w:rPr>
        <w:rFonts w:asciiTheme="majorHAnsi" w:hAnsiTheme="majorHAnsi"/>
        <w:color w:val="7F7F7F" w:themeColor="text1" w:themeTint="80"/>
      </w:rPr>
      <w:t>ToRS</w:t>
    </w:r>
    <w:proofErr w:type="spellEnd"/>
    <w:r>
      <w:rPr>
        <w:rFonts w:asciiTheme="majorHAnsi" w:hAnsiTheme="majorHAnsi"/>
        <w:color w:val="7F7F7F" w:themeColor="text1" w:themeTint="80"/>
      </w:rPr>
      <w:t xml:space="preserve"> Studienævn: Evalueringsrapport for</w:t>
    </w:r>
    <w:r>
      <w:rPr>
        <w:rFonts w:asciiTheme="majorHAnsi" w:hAnsiTheme="majorHAnsi"/>
        <w:color w:val="7F7F7F" w:themeColor="text1" w:themeTint="80"/>
      </w:rPr>
      <w:t xml:space="preserve"> undervisningen på </w:t>
    </w:r>
    <w:proofErr w:type="spellStart"/>
    <w:r>
      <w:rPr>
        <w:rFonts w:asciiTheme="majorHAnsi" w:hAnsiTheme="majorHAnsi"/>
        <w:color w:val="7F7F7F" w:themeColor="text1" w:themeTint="80"/>
      </w:rPr>
      <w:t>ToRS</w:t>
    </w:r>
    <w:proofErr w:type="spellEnd"/>
    <w:r>
      <w:rPr>
        <w:rFonts w:asciiTheme="majorHAnsi" w:hAnsiTheme="majorHAnsi"/>
        <w:color w:val="7F7F7F" w:themeColor="text1" w:themeTint="80"/>
      </w:rPr>
      <w:t>, efteråret</w:t>
    </w:r>
    <w:r>
      <w:rPr>
        <w:rFonts w:asciiTheme="majorHAnsi" w:hAnsiTheme="majorHAnsi"/>
        <w:color w:val="7F7F7F" w:themeColor="text1" w:themeTint="80"/>
      </w:rPr>
      <w:t xml:space="preserv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78E4"/>
    <w:multiLevelType w:val="hybridMultilevel"/>
    <w:tmpl w:val="2FF892FA"/>
    <w:lvl w:ilvl="0" w:tplc="0406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CC404DF4">
      <w:start w:val="1"/>
      <w:numFmt w:val="bullet"/>
      <w:lvlText w:val=""/>
      <w:lvlJc w:val="left"/>
      <w:pPr>
        <w:ind w:left="2520" w:hanging="360"/>
      </w:pPr>
      <w:rPr>
        <w:rFonts w:ascii="Wingdings" w:hAnsi="Wingdings" w:hint="default"/>
        <w:sz w:val="24"/>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344416A"/>
    <w:multiLevelType w:val="hybridMultilevel"/>
    <w:tmpl w:val="8F66C26E"/>
    <w:lvl w:ilvl="0" w:tplc="0406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CC404DF4">
      <w:start w:val="1"/>
      <w:numFmt w:val="bullet"/>
      <w:lvlText w:val=""/>
      <w:lvlJc w:val="left"/>
      <w:pPr>
        <w:ind w:left="2520" w:hanging="360"/>
      </w:pPr>
      <w:rPr>
        <w:rFonts w:ascii="Wingdings" w:hAnsi="Wingdings" w:hint="default"/>
        <w:sz w:val="24"/>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5076AB7"/>
    <w:multiLevelType w:val="hybridMultilevel"/>
    <w:tmpl w:val="64FEE3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84B35B9"/>
    <w:multiLevelType w:val="hybridMultilevel"/>
    <w:tmpl w:val="9AA89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CC404DF4">
      <w:start w:val="1"/>
      <w:numFmt w:val="bullet"/>
      <w:lvlText w:val=""/>
      <w:lvlJc w:val="left"/>
      <w:pPr>
        <w:ind w:left="1800" w:hanging="360"/>
      </w:pPr>
      <w:rPr>
        <w:rFonts w:ascii="Wingdings" w:hAnsi="Wingdings" w:hint="default"/>
        <w:sz w:val="24"/>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5BB329A9"/>
    <w:multiLevelType w:val="hybridMultilevel"/>
    <w:tmpl w:val="D53AC7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823CB"/>
    <w:rsid w:val="00280A0D"/>
    <w:rsid w:val="002823CB"/>
    <w:rsid w:val="003C146D"/>
    <w:rsid w:val="004504E9"/>
    <w:rsid w:val="00BE332E"/>
    <w:rsid w:val="00EA54F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C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823CB"/>
    <w:pPr>
      <w:ind w:left="720"/>
      <w:contextualSpacing/>
    </w:pPr>
  </w:style>
  <w:style w:type="character" w:styleId="Hyperlink">
    <w:name w:val="Hyperlink"/>
    <w:basedOn w:val="Standardskrifttypeiafsnit"/>
    <w:uiPriority w:val="99"/>
    <w:unhideWhenUsed/>
    <w:rsid w:val="002823CB"/>
    <w:rPr>
      <w:color w:val="0000FF" w:themeColor="hyperlink"/>
      <w:u w:val="single"/>
    </w:rPr>
  </w:style>
  <w:style w:type="paragraph" w:styleId="Sidehoved">
    <w:name w:val="header"/>
    <w:basedOn w:val="Normal"/>
    <w:link w:val="SidehovedTegn"/>
    <w:uiPriority w:val="99"/>
    <w:unhideWhenUsed/>
    <w:rsid w:val="002823CB"/>
    <w:pPr>
      <w:tabs>
        <w:tab w:val="center" w:pos="4320"/>
        <w:tab w:val="right" w:pos="8640"/>
      </w:tabs>
    </w:pPr>
  </w:style>
  <w:style w:type="character" w:customStyle="1" w:styleId="SidehovedTegn">
    <w:name w:val="Sidehoved Tegn"/>
    <w:basedOn w:val="Standardskrifttypeiafsnit"/>
    <w:link w:val="Sidehoved"/>
    <w:uiPriority w:val="99"/>
    <w:rsid w:val="002823CB"/>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2823CB"/>
    <w:pPr>
      <w:tabs>
        <w:tab w:val="center" w:pos="4320"/>
        <w:tab w:val="right" w:pos="8640"/>
      </w:tabs>
    </w:pPr>
  </w:style>
  <w:style w:type="character" w:customStyle="1" w:styleId="SidefodTegn">
    <w:name w:val="Sidefod Tegn"/>
    <w:basedOn w:val="Standardskrifttypeiafsnit"/>
    <w:link w:val="Sidefod"/>
    <w:uiPriority w:val="99"/>
    <w:rsid w:val="002823CB"/>
    <w:rPr>
      <w:rFonts w:ascii="Times New Roman" w:eastAsia="Times New Roman" w:hAnsi="Times New Roman" w:cs="Times New Roman"/>
      <w:sz w:val="24"/>
      <w:szCs w:val="24"/>
      <w:lang w:eastAsia="da-DK"/>
    </w:rPr>
  </w:style>
  <w:style w:type="character" w:styleId="Sidetal">
    <w:name w:val="page number"/>
    <w:basedOn w:val="Standardskrifttypeiafsnit"/>
    <w:uiPriority w:val="99"/>
    <w:semiHidden/>
    <w:unhideWhenUsed/>
    <w:rsid w:val="002823CB"/>
  </w:style>
  <w:style w:type="character" w:styleId="Kommentarhenvisning">
    <w:name w:val="annotation reference"/>
    <w:basedOn w:val="Standardskrifttypeiafsnit"/>
    <w:uiPriority w:val="99"/>
    <w:semiHidden/>
    <w:unhideWhenUsed/>
    <w:rsid w:val="002823CB"/>
    <w:rPr>
      <w:sz w:val="16"/>
      <w:szCs w:val="16"/>
    </w:rPr>
  </w:style>
  <w:style w:type="paragraph" w:styleId="Kommentartekst">
    <w:name w:val="annotation text"/>
    <w:basedOn w:val="Normal"/>
    <w:link w:val="KommentartekstTegn"/>
    <w:uiPriority w:val="99"/>
    <w:semiHidden/>
    <w:unhideWhenUsed/>
    <w:rsid w:val="002823CB"/>
    <w:rPr>
      <w:sz w:val="20"/>
      <w:szCs w:val="20"/>
    </w:rPr>
  </w:style>
  <w:style w:type="character" w:customStyle="1" w:styleId="KommentartekstTegn">
    <w:name w:val="Kommentartekst Tegn"/>
    <w:basedOn w:val="Standardskrifttypeiafsnit"/>
    <w:link w:val="Kommentartekst"/>
    <w:uiPriority w:val="99"/>
    <w:semiHidden/>
    <w:rsid w:val="002823CB"/>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2823C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23CB"/>
    <w:rPr>
      <w:rFonts w:ascii="Tahoma" w:eastAsia="Times New Roman" w:hAnsi="Tahoma" w:cs="Tahoma"/>
      <w:sz w:val="16"/>
      <w:szCs w:val="16"/>
      <w:lang w:eastAsia="da-DK"/>
    </w:rPr>
  </w:style>
  <w:style w:type="paragraph" w:styleId="Korrektur">
    <w:name w:val="Revision"/>
    <w:hidden/>
    <w:uiPriority w:val="99"/>
    <w:semiHidden/>
    <w:rsid w:val="002823CB"/>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tors.ku.dk/ominstituttet/studienaevn/evalue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1273</Words>
  <Characters>7767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Thea</cp:lastModifiedBy>
  <cp:revision>2</cp:revision>
  <dcterms:created xsi:type="dcterms:W3CDTF">2012-03-12T13:38:00Z</dcterms:created>
  <dcterms:modified xsi:type="dcterms:W3CDTF">2012-03-12T13:55:00Z</dcterms:modified>
</cp:coreProperties>
</file>