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922749" w14:paraId="133D8132" w14:textId="77777777" w:rsidTr="00816AA0">
        <w:trPr>
          <w:trHeight w:hRule="exact" w:val="3572"/>
        </w:trPr>
        <w:tc>
          <w:tcPr>
            <w:tcW w:w="7371" w:type="dxa"/>
            <w:gridSpan w:val="2"/>
          </w:tcPr>
          <w:p w14:paraId="501CD611" w14:textId="77777777" w:rsidR="00240E4C" w:rsidRPr="00922749" w:rsidRDefault="00922749" w:rsidP="003654CC">
            <w:r>
              <w:t>Forskningsudvalget</w:t>
            </w:r>
          </w:p>
        </w:tc>
        <w:tc>
          <w:tcPr>
            <w:tcW w:w="3402" w:type="dxa"/>
            <w:tcMar>
              <w:left w:w="482" w:type="dxa"/>
            </w:tcMar>
          </w:tcPr>
          <w:p w14:paraId="7D4D22D0" w14:textId="77777777" w:rsidR="00240E4C" w:rsidRPr="00922749" w:rsidRDefault="00240E4C" w:rsidP="003654CC"/>
        </w:tc>
      </w:tr>
      <w:tr w:rsidR="00240E4C" w:rsidRPr="00922749" w14:paraId="4ACBAFD7" w14:textId="77777777" w:rsidTr="006C3853">
        <w:trPr>
          <w:trHeight w:val="587"/>
        </w:trPr>
        <w:tc>
          <w:tcPr>
            <w:tcW w:w="7371" w:type="dxa"/>
            <w:gridSpan w:val="2"/>
          </w:tcPr>
          <w:p w14:paraId="399229EA" w14:textId="6C1C8DC8" w:rsidR="00240E4C" w:rsidRPr="00922749" w:rsidRDefault="00922749" w:rsidP="00E144F2">
            <w:pPr>
              <w:pStyle w:val="Dokumenttype"/>
            </w:pPr>
            <w:bookmarkStart w:id="0" w:name="SD_LAN_Referat"/>
            <w:r w:rsidRPr="00922749">
              <w:t>Mødereferat</w:t>
            </w:r>
            <w:bookmarkEnd w:id="0"/>
            <w:r w:rsidR="00A4102E">
              <w:t xml:space="preserve"> </w:t>
            </w:r>
          </w:p>
        </w:tc>
        <w:tc>
          <w:tcPr>
            <w:tcW w:w="3402" w:type="dxa"/>
            <w:tcMar>
              <w:left w:w="482" w:type="dxa"/>
            </w:tcMar>
          </w:tcPr>
          <w:p w14:paraId="375ECC2D" w14:textId="61491804" w:rsidR="00240E4C" w:rsidRPr="00922749" w:rsidRDefault="00702032" w:rsidP="00CE628F">
            <w:pPr>
              <w:pStyle w:val="Dokument-Dato"/>
            </w:pPr>
            <w:bookmarkStart w:id="1" w:name="SD_FLD_DocumentDate"/>
            <w:r>
              <w:t>12</w:t>
            </w:r>
            <w:r w:rsidR="00121203">
              <w:t xml:space="preserve">. </w:t>
            </w:r>
            <w:r>
              <w:t>juni</w:t>
            </w:r>
            <w:r w:rsidR="00922749" w:rsidRPr="00922749">
              <w:t xml:space="preserve"> 202</w:t>
            </w:r>
            <w:bookmarkEnd w:id="1"/>
            <w:r w:rsidR="00480071">
              <w:t>3</w:t>
            </w:r>
          </w:p>
        </w:tc>
      </w:tr>
      <w:tr w:rsidR="00C836AD" w:rsidRPr="00922749" w14:paraId="43B1057D" w14:textId="77777777" w:rsidTr="006C3853">
        <w:trPr>
          <w:trHeight w:val="615"/>
        </w:trPr>
        <w:tc>
          <w:tcPr>
            <w:tcW w:w="1708" w:type="dxa"/>
          </w:tcPr>
          <w:p w14:paraId="0325AE9D" w14:textId="77777777" w:rsidR="00C836AD" w:rsidRPr="00922749" w:rsidRDefault="00922749" w:rsidP="00C836AD">
            <w:pPr>
              <w:pStyle w:val="Label"/>
            </w:pPr>
            <w:bookmarkStart w:id="2" w:name="SD_LAN_Forum"/>
            <w:r w:rsidRPr="00922749">
              <w:t>Forum</w:t>
            </w:r>
            <w:bookmarkEnd w:id="2"/>
          </w:p>
        </w:tc>
        <w:tc>
          <w:tcPr>
            <w:tcW w:w="5663" w:type="dxa"/>
          </w:tcPr>
          <w:p w14:paraId="57A878E7" w14:textId="77777777" w:rsidR="00C836AD" w:rsidRPr="00922749" w:rsidRDefault="00922749" w:rsidP="00C836AD">
            <w:r>
              <w:t>Forskningsudvalg</w:t>
            </w:r>
          </w:p>
        </w:tc>
        <w:tc>
          <w:tcPr>
            <w:tcW w:w="3402" w:type="dxa"/>
            <w:tcMar>
              <w:left w:w="482" w:type="dxa"/>
            </w:tcMar>
          </w:tcPr>
          <w:p w14:paraId="753314C7" w14:textId="77777777" w:rsidR="00C836AD" w:rsidRPr="00922749" w:rsidRDefault="00C836AD" w:rsidP="00F4681A">
            <w:pPr>
              <w:pStyle w:val="Label"/>
            </w:pPr>
          </w:p>
        </w:tc>
      </w:tr>
      <w:tr w:rsidR="00C836AD" w:rsidRPr="00922749" w14:paraId="3ABB8C5D" w14:textId="77777777" w:rsidTr="006C3853">
        <w:trPr>
          <w:trHeight w:val="590"/>
        </w:trPr>
        <w:tc>
          <w:tcPr>
            <w:tcW w:w="1708" w:type="dxa"/>
          </w:tcPr>
          <w:p w14:paraId="792C552A" w14:textId="77777777" w:rsidR="00C836AD" w:rsidRPr="00922749" w:rsidRDefault="00922749" w:rsidP="00C836AD">
            <w:pPr>
              <w:pStyle w:val="Label"/>
            </w:pPr>
            <w:bookmarkStart w:id="3" w:name="SD_LAN_MoedeAfholdt"/>
            <w:r w:rsidRPr="00922749">
              <w:t>Møde afholdt</w:t>
            </w:r>
            <w:bookmarkEnd w:id="3"/>
          </w:p>
        </w:tc>
        <w:tc>
          <w:tcPr>
            <w:tcW w:w="5663" w:type="dxa"/>
          </w:tcPr>
          <w:p w14:paraId="34CC1469" w14:textId="630B3CF3" w:rsidR="00C836AD" w:rsidRPr="00922749" w:rsidRDefault="00150968" w:rsidP="00C836AD">
            <w:r>
              <w:t>7</w:t>
            </w:r>
            <w:r w:rsidR="00121203">
              <w:t xml:space="preserve">. </w:t>
            </w:r>
            <w:r>
              <w:t>juni</w:t>
            </w:r>
            <w:r w:rsidR="00CE628F">
              <w:t xml:space="preserve"> 202</w:t>
            </w:r>
            <w:r w:rsidR="00480071">
              <w:t>3</w:t>
            </w:r>
            <w:r w:rsidR="00CE628F">
              <w:t xml:space="preserve"> kl. 1</w:t>
            </w:r>
            <w:r w:rsidR="004B4EB8">
              <w:t>0</w:t>
            </w:r>
            <w:r w:rsidR="00512A84">
              <w:t>:</w:t>
            </w:r>
            <w:r w:rsidR="004B4EB8">
              <w:t>0</w:t>
            </w:r>
            <w:r w:rsidR="00512A84">
              <w:t>0</w:t>
            </w:r>
            <w:r w:rsidR="00CE628F">
              <w:t>-1</w:t>
            </w:r>
            <w:r w:rsidR="004B4EB8">
              <w:t>2</w:t>
            </w:r>
            <w:r w:rsidR="00480071">
              <w:t>:</w:t>
            </w:r>
            <w:r w:rsidR="004B4EB8">
              <w:t>0</w:t>
            </w:r>
            <w:r w:rsidR="00922749">
              <w:t>0</w:t>
            </w:r>
          </w:p>
        </w:tc>
        <w:tc>
          <w:tcPr>
            <w:tcW w:w="3402" w:type="dxa"/>
            <w:tcMar>
              <w:left w:w="482" w:type="dxa"/>
            </w:tcMar>
          </w:tcPr>
          <w:p w14:paraId="1437C635" w14:textId="77777777" w:rsidR="00C836AD" w:rsidRPr="00922749" w:rsidRDefault="00C836AD" w:rsidP="00F4681A">
            <w:pPr>
              <w:pStyle w:val="Label"/>
            </w:pPr>
          </w:p>
        </w:tc>
      </w:tr>
      <w:tr w:rsidR="00FF338C" w:rsidRPr="00922749" w14:paraId="14F8D414" w14:textId="77777777" w:rsidTr="006C3853">
        <w:trPr>
          <w:trHeight w:val="590"/>
        </w:trPr>
        <w:tc>
          <w:tcPr>
            <w:tcW w:w="1708" w:type="dxa"/>
          </w:tcPr>
          <w:p w14:paraId="48048C99" w14:textId="77777777" w:rsidR="00FF338C" w:rsidRPr="00922749" w:rsidRDefault="00922749" w:rsidP="00C836AD">
            <w:pPr>
              <w:pStyle w:val="Label"/>
            </w:pPr>
            <w:bookmarkStart w:id="4" w:name="SD_LAN_Sted"/>
            <w:r w:rsidRPr="00922749">
              <w:t>Sted</w:t>
            </w:r>
            <w:bookmarkEnd w:id="4"/>
          </w:p>
        </w:tc>
        <w:tc>
          <w:tcPr>
            <w:tcW w:w="5663" w:type="dxa"/>
          </w:tcPr>
          <w:p w14:paraId="7192A7FD" w14:textId="37A056FE" w:rsidR="00FF338C" w:rsidRPr="00922749" w:rsidRDefault="007650E9" w:rsidP="00C836AD">
            <w:r>
              <w:t>Lokale 10-4-05</w:t>
            </w:r>
          </w:p>
        </w:tc>
        <w:tc>
          <w:tcPr>
            <w:tcW w:w="3402" w:type="dxa"/>
            <w:tcMar>
              <w:left w:w="482" w:type="dxa"/>
            </w:tcMar>
          </w:tcPr>
          <w:p w14:paraId="22439005" w14:textId="77777777" w:rsidR="00FF338C" w:rsidRPr="00922749" w:rsidRDefault="00FF338C" w:rsidP="00F4681A">
            <w:pPr>
              <w:pStyle w:val="Label"/>
            </w:pPr>
          </w:p>
        </w:tc>
      </w:tr>
      <w:tr w:rsidR="008D7654" w:rsidRPr="00922749" w14:paraId="399B5E96" w14:textId="77777777" w:rsidTr="006C3853">
        <w:trPr>
          <w:trHeight w:val="251"/>
        </w:trPr>
        <w:tc>
          <w:tcPr>
            <w:tcW w:w="1708" w:type="dxa"/>
          </w:tcPr>
          <w:p w14:paraId="28ECC8F3" w14:textId="77777777" w:rsidR="008D7654" w:rsidRPr="00922749" w:rsidRDefault="00922749" w:rsidP="00C836AD">
            <w:pPr>
              <w:pStyle w:val="Label"/>
            </w:pPr>
            <w:bookmarkStart w:id="5" w:name="SD_LAN_Referent"/>
            <w:r w:rsidRPr="00922749">
              <w:t>Referent</w:t>
            </w:r>
            <w:bookmarkEnd w:id="5"/>
          </w:p>
        </w:tc>
        <w:tc>
          <w:tcPr>
            <w:tcW w:w="5663" w:type="dxa"/>
          </w:tcPr>
          <w:p w14:paraId="1EE5E945" w14:textId="7B834C3A" w:rsidR="008D7654" w:rsidRPr="00922749" w:rsidRDefault="00922749" w:rsidP="00C836AD">
            <w:r>
              <w:t>Charlott Hoffmann Jensen</w:t>
            </w:r>
          </w:p>
        </w:tc>
        <w:tc>
          <w:tcPr>
            <w:tcW w:w="3402" w:type="dxa"/>
            <w:tcMar>
              <w:left w:w="482" w:type="dxa"/>
            </w:tcMar>
          </w:tcPr>
          <w:p w14:paraId="7532D17B" w14:textId="77777777" w:rsidR="008D7654" w:rsidRPr="00922749" w:rsidRDefault="008D7654" w:rsidP="00F4681A">
            <w:pPr>
              <w:pStyle w:val="Label"/>
            </w:pPr>
          </w:p>
        </w:tc>
      </w:tr>
    </w:tbl>
    <w:p w14:paraId="1888608F" w14:textId="77777777" w:rsidR="00142AFD" w:rsidRPr="00922749" w:rsidRDefault="00922749" w:rsidP="00142AFD">
      <w:pPr>
        <w:pStyle w:val="Dokumentafsnit"/>
      </w:pPr>
      <w:bookmarkStart w:id="6" w:name="SD_LAN_TilStede"/>
      <w:r w:rsidRPr="00922749">
        <w:t>Til stede</w:t>
      </w:r>
      <w:bookmarkEnd w:id="6"/>
    </w:p>
    <w:p w14:paraId="42ED0D0A" w14:textId="1690EFB1" w:rsidR="00DB04FE" w:rsidRDefault="00480071" w:rsidP="0074271C">
      <w:pPr>
        <w:pStyle w:val="Brdtekst"/>
      </w:pPr>
      <w:r>
        <w:t>Amanda Brødsgaard (</w:t>
      </w:r>
      <w:proofErr w:type="spellStart"/>
      <w:r>
        <w:t>A</w:t>
      </w:r>
      <w:r w:rsidR="00D23835">
        <w:t>mB</w:t>
      </w:r>
      <w:proofErr w:type="spellEnd"/>
      <w:r>
        <w:t xml:space="preserve">), </w:t>
      </w:r>
      <w:r w:rsidR="00BD0F18">
        <w:t xml:space="preserve">Andreas Bandak (AB), </w:t>
      </w:r>
      <w:r w:rsidR="00332F5B">
        <w:t>Trine Brox (TB)</w:t>
      </w:r>
      <w:r w:rsidR="00B131CA">
        <w:t xml:space="preserve">, </w:t>
      </w:r>
      <w:r w:rsidR="003513E2">
        <w:t xml:space="preserve">Emilie Dybdal (ED), </w:t>
      </w:r>
      <w:r w:rsidR="00332F5B">
        <w:t>Annika Hvithamar (AH</w:t>
      </w:r>
      <w:r w:rsidR="002A0F14">
        <w:t xml:space="preserve">), </w:t>
      </w:r>
      <w:r w:rsidR="004B4EB8">
        <w:t xml:space="preserve">Catharina Raudvere (CR), </w:t>
      </w:r>
      <w:r w:rsidR="003513E2">
        <w:t xml:space="preserve">Jakob Skovgaard-Petersen (JSP), </w:t>
      </w:r>
      <w:r w:rsidR="00121203">
        <w:t>Mikhail Suslov</w:t>
      </w:r>
      <w:r w:rsidR="00121203" w:rsidRPr="004F75B0">
        <w:t xml:space="preserve"> </w:t>
      </w:r>
      <w:r w:rsidR="00121203">
        <w:t>(MS)</w:t>
      </w:r>
      <w:r>
        <w:t>, Yi Ma (YM)</w:t>
      </w:r>
      <w:r w:rsidR="00A24AAC">
        <w:t xml:space="preserve"> og Charlott Hoffmann Jensen (CHJ).</w:t>
      </w:r>
      <w:r w:rsidR="002F323F">
        <w:t xml:space="preserve"> </w:t>
      </w:r>
    </w:p>
    <w:p w14:paraId="1B1A103A" w14:textId="77777777" w:rsidR="00A24AAC" w:rsidRPr="00922749" w:rsidRDefault="00A24AAC" w:rsidP="00A24AAC">
      <w:pPr>
        <w:pStyle w:val="Dokumentafsnit"/>
      </w:pPr>
      <w:r>
        <w:t>Fraværende med afbud</w:t>
      </w:r>
    </w:p>
    <w:p w14:paraId="51ED4182" w14:textId="195E2C14" w:rsidR="00A24AAC" w:rsidRPr="00922749" w:rsidRDefault="00F6041E" w:rsidP="0074271C">
      <w:pPr>
        <w:pStyle w:val="Brdtekst"/>
      </w:pPr>
      <w:r>
        <w:t>Fredrik Hagen</w:t>
      </w:r>
      <w:r w:rsidR="00233A1C">
        <w:t>, Ravinder Kaur</w:t>
      </w:r>
      <w:r>
        <w:t xml:space="preserve"> og </w:t>
      </w:r>
      <w:r w:rsidR="00150968">
        <w:t>Thomas Brudholm</w:t>
      </w:r>
      <w:r w:rsidR="003513E2">
        <w:t>.</w:t>
      </w:r>
    </w:p>
    <w:p w14:paraId="15F6FA29" w14:textId="77777777" w:rsidR="00142AFD" w:rsidRPr="00922749" w:rsidRDefault="00922749" w:rsidP="00142AFD">
      <w:pPr>
        <w:pStyle w:val="Dokumentafsnit"/>
      </w:pPr>
      <w:bookmarkStart w:id="7" w:name="SD_LAN_Dagsorden"/>
      <w:r w:rsidRPr="00922749">
        <w:t>Dagsorden</w:t>
      </w:r>
      <w:bookmarkEnd w:id="7"/>
    </w:p>
    <w:p w14:paraId="3EE7B9E1" w14:textId="77777777" w:rsidR="00DB04FE" w:rsidRPr="00374286" w:rsidRDefault="00374286" w:rsidP="00A559C7">
      <w:pPr>
        <w:pStyle w:val="AdDagsorden"/>
        <w:numPr>
          <w:ilvl w:val="0"/>
          <w:numId w:val="15"/>
        </w:numPr>
        <w:rPr>
          <w:b/>
        </w:rPr>
      </w:pPr>
      <w:r w:rsidRPr="00374286">
        <w:rPr>
          <w:b/>
        </w:rPr>
        <w:t>Godkendelse af dagsorden</w:t>
      </w:r>
    </w:p>
    <w:p w14:paraId="5AD2D569" w14:textId="41201EB8" w:rsidR="00374286" w:rsidRDefault="00150968" w:rsidP="00374286">
      <w:pPr>
        <w:pStyle w:val="AdDagsorden"/>
        <w:numPr>
          <w:ilvl w:val="0"/>
          <w:numId w:val="0"/>
        </w:numPr>
        <w:ind w:left="720"/>
      </w:pPr>
      <w:r>
        <w:t xml:space="preserve">Nyt fra ph.d.-koordinator udgår fra punkt </w:t>
      </w:r>
      <w:r w:rsidR="00233A1C">
        <w:t xml:space="preserve">12. </w:t>
      </w:r>
      <w:r w:rsidR="00200C5E">
        <w:t>D</w:t>
      </w:r>
      <w:r w:rsidR="00CE628F">
        <w:t xml:space="preserve">agsorden </w:t>
      </w:r>
      <w:r w:rsidR="000C4FAF">
        <w:t xml:space="preserve">blev </w:t>
      </w:r>
      <w:r w:rsidR="00233A1C">
        <w:t xml:space="preserve">herefter </w:t>
      </w:r>
      <w:r w:rsidR="00CE628F">
        <w:t>godkendt</w:t>
      </w:r>
      <w:r w:rsidR="00512A84">
        <w:t xml:space="preserve">. </w:t>
      </w:r>
    </w:p>
    <w:p w14:paraId="655213D4" w14:textId="77777777" w:rsidR="00B54249" w:rsidRDefault="00B54249" w:rsidP="00374286">
      <w:pPr>
        <w:pStyle w:val="AdDagsorden"/>
        <w:numPr>
          <w:ilvl w:val="0"/>
          <w:numId w:val="0"/>
        </w:numPr>
        <w:ind w:left="720"/>
      </w:pPr>
    </w:p>
    <w:p w14:paraId="34C093AD" w14:textId="7916745A" w:rsidR="00374286" w:rsidRDefault="00CE628F" w:rsidP="00A559C7">
      <w:pPr>
        <w:pStyle w:val="AdDagsorden"/>
        <w:numPr>
          <w:ilvl w:val="0"/>
          <w:numId w:val="15"/>
        </w:numPr>
        <w:rPr>
          <w:b/>
        </w:rPr>
      </w:pPr>
      <w:r w:rsidRPr="00374286">
        <w:rPr>
          <w:b/>
        </w:rPr>
        <w:t xml:space="preserve">Opfølgning på </w:t>
      </w:r>
      <w:r w:rsidR="002A0F14">
        <w:rPr>
          <w:b/>
        </w:rPr>
        <w:t xml:space="preserve">og siden </w:t>
      </w:r>
      <w:r w:rsidRPr="00374286">
        <w:rPr>
          <w:b/>
        </w:rPr>
        <w:t>sidste møde</w:t>
      </w:r>
    </w:p>
    <w:p w14:paraId="6EAB8A41" w14:textId="50375BFB" w:rsidR="002A0F14" w:rsidRDefault="00233A1C" w:rsidP="00BD0F18">
      <w:pPr>
        <w:pStyle w:val="Opstilling-punkttegn"/>
      </w:pPr>
      <w:r>
        <w:t>Årlig post doc dag på institutniveau: vi afventer rapportens anbefaling</w:t>
      </w:r>
      <w:r w:rsidR="00F6041E">
        <w:t>.</w:t>
      </w:r>
    </w:p>
    <w:p w14:paraId="3BA383F8" w14:textId="225E8AAC" w:rsidR="00233A1C" w:rsidRDefault="00233A1C" w:rsidP="00BD0F18">
      <w:pPr>
        <w:pStyle w:val="Opstilling-punkttegn"/>
      </w:pPr>
      <w:r>
        <w:t xml:space="preserve">FFU-rapport om hjemtag: </w:t>
      </w:r>
      <w:r w:rsidR="0013035D">
        <w:t xml:space="preserve">Trods </w:t>
      </w:r>
      <w:r>
        <w:t>Dekanatets</w:t>
      </w:r>
      <w:r w:rsidR="0013035D">
        <w:t xml:space="preserve"> bekymring</w:t>
      </w:r>
      <w:r>
        <w:t xml:space="preserve"> </w:t>
      </w:r>
      <w:r w:rsidR="0013035D">
        <w:t>sidste år, hvor HUM ikke gjorde det så godt, viser</w:t>
      </w:r>
      <w:r>
        <w:t xml:space="preserve"> dette års hjemtag fra DFF </w:t>
      </w:r>
      <w:r w:rsidR="0013035D">
        <w:t>at der ikke er grund til bekymring</w:t>
      </w:r>
      <w:r>
        <w:t xml:space="preserve">. Der er enighed </w:t>
      </w:r>
      <w:r w:rsidR="0013035D">
        <w:t xml:space="preserve">i FU </w:t>
      </w:r>
      <w:r>
        <w:t>om at tallene skal ses over en årrække.</w:t>
      </w:r>
    </w:p>
    <w:p w14:paraId="62D58B6A" w14:textId="6CBCC730" w:rsidR="00C118F6" w:rsidRPr="00F6041E" w:rsidRDefault="00C118F6" w:rsidP="00BD0F18">
      <w:pPr>
        <w:pStyle w:val="Opstilling-punkttegn"/>
      </w:pPr>
      <w:r>
        <w:lastRenderedPageBreak/>
        <w:t>Tillæg til fakultetets målplan sendt i høring i marts. TB modtog ingen kommentarer fra udvalget.</w:t>
      </w:r>
    </w:p>
    <w:p w14:paraId="4FE8E91E" w14:textId="46B272F5" w:rsidR="00BD0F18" w:rsidRDefault="00BD0F18" w:rsidP="00977B8D">
      <w:pPr>
        <w:pStyle w:val="AdDagsorden"/>
        <w:numPr>
          <w:ilvl w:val="0"/>
          <w:numId w:val="0"/>
        </w:numPr>
        <w:ind w:left="720"/>
      </w:pPr>
    </w:p>
    <w:p w14:paraId="25032C36" w14:textId="1064F18B" w:rsidR="00003B73" w:rsidRPr="00606F4E" w:rsidRDefault="00606F4E" w:rsidP="00A559C7">
      <w:pPr>
        <w:pStyle w:val="AdDagsorden"/>
        <w:numPr>
          <w:ilvl w:val="0"/>
          <w:numId w:val="15"/>
        </w:numPr>
        <w:rPr>
          <w:b/>
        </w:rPr>
      </w:pPr>
      <w:r>
        <w:rPr>
          <w:b/>
        </w:rPr>
        <w:t>KU’s forskningsevaluering</w:t>
      </w:r>
      <w:r w:rsidR="00F42011" w:rsidRPr="00606F4E">
        <w:rPr>
          <w:b/>
        </w:rPr>
        <w:t>:</w:t>
      </w:r>
    </w:p>
    <w:p w14:paraId="305F1FF4" w14:textId="77777777" w:rsidR="00702032" w:rsidRDefault="00634BFD" w:rsidP="009C1F40">
      <w:pPr>
        <w:pStyle w:val="Opstilling-punkttegn"/>
        <w:numPr>
          <w:ilvl w:val="0"/>
          <w:numId w:val="0"/>
        </w:numPr>
        <w:spacing w:after="160" w:line="259" w:lineRule="auto"/>
        <w:ind w:left="720"/>
      </w:pPr>
      <w:r>
        <w:t>TB indledte med at samle op på panelbesøget, som var gået rigtig godt. Der havde generelt været en god stemning til alle møder</w:t>
      </w:r>
      <w:r w:rsidR="00092E6A">
        <w:t>.</w:t>
      </w:r>
      <w:r>
        <w:t xml:space="preserve"> Ledelsen gav stor ros til alle der havde deltaget. </w:t>
      </w:r>
    </w:p>
    <w:p w14:paraId="5EFE2BE6" w14:textId="4C5995F4" w:rsidR="00092E6A" w:rsidRDefault="00634BFD" w:rsidP="009C1F40">
      <w:pPr>
        <w:pStyle w:val="Opstilling-punkttegn"/>
        <w:numPr>
          <w:ilvl w:val="0"/>
          <w:numId w:val="0"/>
        </w:numPr>
        <w:spacing w:after="160" w:line="259" w:lineRule="auto"/>
        <w:ind w:left="720"/>
      </w:pPr>
      <w:r>
        <w:t>Panelets anbefalinger er formuleret således</w:t>
      </w:r>
      <w:r w:rsidR="00702032">
        <w:t>,</w:t>
      </w:r>
      <w:r>
        <w:t xml:space="preserve"> at det er forslag som de lægger op til os at følge, hvis vi mener det er relevant. De var generelt enige i de emner vi selv har valgt at tage op i selvevalueringsrapporten. Nyt forslag er en tættere </w:t>
      </w:r>
      <w:proofErr w:type="spellStart"/>
      <w:r>
        <w:t>kuratering</w:t>
      </w:r>
      <w:proofErr w:type="spellEnd"/>
      <w:r>
        <w:t xml:space="preserve"> </w:t>
      </w:r>
      <w:proofErr w:type="spellStart"/>
      <w:r>
        <w:t>ift</w:t>
      </w:r>
      <w:proofErr w:type="spellEnd"/>
      <w:r>
        <w:t xml:space="preserve"> specielle opslag, særligt ERC og Horizon midler. AH: Er det noget vi ønsker?</w:t>
      </w:r>
    </w:p>
    <w:p w14:paraId="28BCE0FE" w14:textId="2A46B6E5" w:rsidR="00634BFD" w:rsidRDefault="00634BFD" w:rsidP="009C1F40">
      <w:pPr>
        <w:pStyle w:val="Opstilling-punkttegn"/>
        <w:numPr>
          <w:ilvl w:val="0"/>
          <w:numId w:val="0"/>
        </w:numPr>
        <w:spacing w:after="160" w:line="259" w:lineRule="auto"/>
        <w:ind w:left="720"/>
      </w:pPr>
      <w:r>
        <w:t>Det blev foreslået at vi med udgangspunkt i forskningsklyngerne kan se på muligheder for større ansøgninger.</w:t>
      </w:r>
    </w:p>
    <w:p w14:paraId="6F2107AD" w14:textId="5AF9BA6E" w:rsidR="00634BFD" w:rsidRDefault="00634BFD" w:rsidP="009C1F40">
      <w:pPr>
        <w:pStyle w:val="Opstilling-punkttegn"/>
        <w:numPr>
          <w:ilvl w:val="0"/>
          <w:numId w:val="0"/>
        </w:numPr>
        <w:spacing w:after="160" w:line="259" w:lineRule="auto"/>
        <w:ind w:left="720"/>
      </w:pPr>
      <w:r>
        <w:t xml:space="preserve">AH nævnte at vi efter modtagelse af rapporten også har fået en henvendelse fra IKOS med ønske om at genoptage et tættere samarbejde. IKOS holder ledelsesseminar i </w:t>
      </w:r>
      <w:proofErr w:type="spellStart"/>
      <w:r>
        <w:t>Kbh</w:t>
      </w:r>
      <w:proofErr w:type="spellEnd"/>
      <w:r>
        <w:t xml:space="preserve"> i august og vil være på ToRS den ene dag for at tale om muligheder for samarbejde. AH bemærkede at det er i tråd med instituttets ønsker om strukturerede samarbejder med udenlandske universiteter.</w:t>
      </w:r>
    </w:p>
    <w:p w14:paraId="62748E08" w14:textId="016E3826" w:rsidR="00634BFD" w:rsidRDefault="00634BFD" w:rsidP="009C1F40">
      <w:pPr>
        <w:pStyle w:val="Opstilling-punkttegn"/>
        <w:numPr>
          <w:ilvl w:val="0"/>
          <w:numId w:val="0"/>
        </w:numPr>
        <w:spacing w:after="160" w:line="259" w:lineRule="auto"/>
        <w:ind w:left="720"/>
      </w:pPr>
      <w:r>
        <w:t xml:space="preserve">CR bemærkede at det tidligere samarbejde med IKOS primært var på uddannelsessiden. </w:t>
      </w:r>
    </w:p>
    <w:p w14:paraId="245AB7D9" w14:textId="4939BD90" w:rsidR="00092E6A" w:rsidRDefault="00634BFD" w:rsidP="009C1F40">
      <w:pPr>
        <w:pStyle w:val="Opstilling-punkttegn"/>
        <w:numPr>
          <w:ilvl w:val="0"/>
          <w:numId w:val="0"/>
        </w:numPr>
        <w:spacing w:after="160" w:line="259" w:lineRule="auto"/>
        <w:ind w:left="720"/>
      </w:pPr>
      <w:r>
        <w:t xml:space="preserve">Panelet var tilfredse med vores tiltag for intern og ekstern kommunikation, men der kan godt arbejdes mere med synlighed af instituttets forskning. </w:t>
      </w:r>
    </w:p>
    <w:p w14:paraId="361A3595" w14:textId="098151C9" w:rsidR="00634BFD" w:rsidRDefault="00634BFD" w:rsidP="009C1F40">
      <w:pPr>
        <w:pStyle w:val="Opstilling-punkttegn"/>
        <w:numPr>
          <w:ilvl w:val="0"/>
          <w:numId w:val="0"/>
        </w:numPr>
        <w:spacing w:after="160" w:line="259" w:lineRule="auto"/>
        <w:ind w:left="720"/>
      </w:pPr>
      <w:r>
        <w:t>TB redegjorde kort for den videre proces, der bl.a. inkluderer at AH skal skrive et forord til selvevalueringsrapporten</w:t>
      </w:r>
      <w:r w:rsidR="00F662F9">
        <w:t xml:space="preserve"> med</w:t>
      </w:r>
      <w:r>
        <w:t xml:space="preserve"> </w:t>
      </w:r>
      <w:r w:rsidR="00F662F9">
        <w:t>fokus på opfølgningsplan for panelets anbefalinger. Udvalget nævnte følgende punkter:</w:t>
      </w:r>
    </w:p>
    <w:p w14:paraId="31978F2D" w14:textId="24357179" w:rsidR="00F662F9" w:rsidRDefault="00F662F9" w:rsidP="009C1F40">
      <w:pPr>
        <w:pStyle w:val="Opstilling-punkttegn"/>
        <w:numPr>
          <w:ilvl w:val="0"/>
          <w:numId w:val="0"/>
        </w:numPr>
        <w:spacing w:after="160" w:line="259" w:lineRule="auto"/>
        <w:ind w:left="720"/>
      </w:pPr>
      <w:r>
        <w:t>Forskningsklynger skal formulere tydeligere konkrete nye ideer og mål og</w:t>
      </w:r>
      <w:r w:rsidR="00504797">
        <w:t xml:space="preserve"> ikke</w:t>
      </w:r>
      <w:r w:rsidR="0013035D">
        <w:t xml:space="preserve"> nødvendigvis</w:t>
      </w:r>
      <w:r>
        <w:t xml:space="preserve"> primært </w:t>
      </w:r>
      <w:r w:rsidR="00504797">
        <w:t xml:space="preserve">have </w:t>
      </w:r>
      <w:r>
        <w:t>fokus på output. Instituttet skal værne om diversiteten og de interdisciplinære områdestudier, som kendetegner instituttets virke, også internt som basis for identitets</w:t>
      </w:r>
      <w:r w:rsidR="00C118F6">
        <w:t>s</w:t>
      </w:r>
      <w:r>
        <w:t>kabelse.</w:t>
      </w:r>
    </w:p>
    <w:p w14:paraId="284B07B3" w14:textId="751619DD" w:rsidR="00F662F9" w:rsidRDefault="00F662F9" w:rsidP="00504797">
      <w:pPr>
        <w:pStyle w:val="Opstilling-punkttegn"/>
        <w:numPr>
          <w:ilvl w:val="0"/>
          <w:numId w:val="0"/>
        </w:numPr>
        <w:spacing w:after="160" w:line="259" w:lineRule="auto"/>
        <w:ind w:left="720"/>
      </w:pPr>
      <w:r>
        <w:t xml:space="preserve">AH: panelet har anerkendt vores </w:t>
      </w:r>
      <w:proofErr w:type="spellStart"/>
      <w:r>
        <w:t>bottom</w:t>
      </w:r>
      <w:proofErr w:type="spellEnd"/>
      <w:r>
        <w:t xml:space="preserve">-up proces </w:t>
      </w:r>
      <w:r w:rsidR="00C118F6">
        <w:t>ift.</w:t>
      </w:r>
      <w:r>
        <w:t xml:space="preserve"> nye forskningsområder, men foreslår også at ledelsen er mere pro-aktiv </w:t>
      </w:r>
      <w:r w:rsidR="00C118F6">
        <w:t>ift.</w:t>
      </w:r>
      <w:r>
        <w:t xml:space="preserve"> at facilitere nye forskningsklynger</w:t>
      </w:r>
      <w:r w:rsidR="00237DE7">
        <w:t>, dvs. også opererer med top-</w:t>
      </w:r>
      <w:proofErr w:type="spellStart"/>
      <w:r w:rsidR="00237DE7">
        <w:t>down</w:t>
      </w:r>
      <w:proofErr w:type="spellEnd"/>
      <w:r w:rsidR="00237DE7">
        <w:t xml:space="preserve"> forslag</w:t>
      </w:r>
      <w:r>
        <w:t>. TB tilføje</w:t>
      </w:r>
      <w:r w:rsidR="00504797">
        <w:t>de</w:t>
      </w:r>
      <w:r>
        <w:t xml:space="preserve"> at panelet mener at vores forskningsklynger godt kan være mere vovede, gå nye veje.</w:t>
      </w:r>
      <w:r w:rsidR="00237DE7">
        <w:t xml:space="preserve"> </w:t>
      </w:r>
    </w:p>
    <w:p w14:paraId="7B8388B3" w14:textId="062204D5" w:rsidR="00F662F9" w:rsidRDefault="00F662F9" w:rsidP="009C1F40">
      <w:pPr>
        <w:pStyle w:val="Opstilling-punkttegn"/>
        <w:numPr>
          <w:ilvl w:val="0"/>
          <w:numId w:val="0"/>
        </w:numPr>
        <w:spacing w:after="160" w:line="259" w:lineRule="auto"/>
        <w:ind w:left="720"/>
      </w:pPr>
      <w:r w:rsidRPr="00237DE7">
        <w:rPr>
          <w:i/>
          <w:iCs/>
        </w:rPr>
        <w:t>Der vil være tid på institutseminar i august til at tale ny strategi på baggrund af panelets anbefalinger</w:t>
      </w:r>
      <w:r>
        <w:t>.</w:t>
      </w:r>
    </w:p>
    <w:p w14:paraId="21582C43" w14:textId="6BEB362F" w:rsidR="00237DE7" w:rsidRDefault="00F662F9" w:rsidP="00237DE7">
      <w:pPr>
        <w:pStyle w:val="Opstilling-punkttegn"/>
        <w:numPr>
          <w:ilvl w:val="0"/>
          <w:numId w:val="0"/>
        </w:numPr>
        <w:spacing w:after="160" w:line="259" w:lineRule="auto"/>
        <w:ind w:left="720"/>
      </w:pPr>
      <w:r>
        <w:t xml:space="preserve">CR bemærkede at det er interessant at reflektere over hvordan vi ses på udefra. Spørger desuden til hvor forskellen ligger imellem </w:t>
      </w:r>
      <w:r>
        <w:lastRenderedPageBreak/>
        <w:t>forskningsgrupper</w:t>
      </w:r>
      <w:r w:rsidR="00504797">
        <w:t>,</w:t>
      </w:r>
      <w:r>
        <w:t xml:space="preserve"> der indgår i klynger</w:t>
      </w:r>
      <w:r w:rsidR="00C118F6">
        <w:t>,</w:t>
      </w:r>
      <w:r>
        <w:t xml:space="preserve"> og grupper der udarbejder ansøgninger til nye større projekter. </w:t>
      </w:r>
      <w:r w:rsidR="00237DE7">
        <w:t xml:space="preserve">Ikke alle klynger har ansøgninger som mål. Det er vigtigt med forventningsafstemning indenfor en klynge </w:t>
      </w:r>
      <w:proofErr w:type="spellStart"/>
      <w:r w:rsidR="00237DE7">
        <w:t>ift</w:t>
      </w:r>
      <w:proofErr w:type="spellEnd"/>
      <w:r w:rsidR="00237DE7">
        <w:t xml:space="preserve"> hvem der tager initiativ til udarbejdelse af nye projektansøgninger og hvem der inviteres med i projektet. Det er vigtigt at der tales åbent om dette for at undgå interne konflikter. </w:t>
      </w:r>
    </w:p>
    <w:p w14:paraId="2AF2BCB5" w14:textId="630A761A" w:rsidR="00237DE7" w:rsidRDefault="00237DE7" w:rsidP="00237DE7">
      <w:pPr>
        <w:pStyle w:val="Opstilling-punkttegn"/>
        <w:numPr>
          <w:ilvl w:val="0"/>
          <w:numId w:val="0"/>
        </w:numPr>
        <w:spacing w:after="160" w:line="259" w:lineRule="auto"/>
        <w:ind w:left="720"/>
      </w:pPr>
      <w:r>
        <w:t xml:space="preserve">YM bemærkede at deres anbefalinger </w:t>
      </w:r>
      <w:proofErr w:type="spellStart"/>
      <w:r>
        <w:t>ift</w:t>
      </w:r>
      <w:proofErr w:type="spellEnd"/>
      <w:r>
        <w:t xml:space="preserve"> integration af post docs er lidt skuffende. TB og AH anerkender dette og efterspørger forslag til bedre integration. Deltagelse i forskningsklynger kan indgå, men kan ikke stå alene. Ved </w:t>
      </w:r>
      <w:proofErr w:type="spellStart"/>
      <w:r>
        <w:t>onboarding</w:t>
      </w:r>
      <w:proofErr w:type="spellEnd"/>
      <w:r>
        <w:t xml:space="preserve"> samtaler skal det gøres klart</w:t>
      </w:r>
      <w:r w:rsidR="00C118F6">
        <w:t>,</w:t>
      </w:r>
      <w:r>
        <w:t xml:space="preserve"> hvilke muligheder man som yngre forsker har.</w:t>
      </w:r>
    </w:p>
    <w:p w14:paraId="722B5AA4" w14:textId="51F5F701" w:rsidR="00237DE7" w:rsidRDefault="00237DE7" w:rsidP="00237DE7">
      <w:pPr>
        <w:pStyle w:val="Opstilling-punkttegn"/>
        <w:numPr>
          <w:ilvl w:val="0"/>
          <w:numId w:val="0"/>
        </w:numPr>
        <w:spacing w:after="160" w:line="259" w:lineRule="auto"/>
        <w:ind w:left="720"/>
      </w:pPr>
      <w:r>
        <w:t xml:space="preserve">AH: vi har ikke haft held med at afholde postdoc dag på instituttet. Mange postdocs ser ikke sig selv som en gruppe, men som en del af større miljøer. </w:t>
      </w:r>
      <w:r w:rsidRPr="00237DE7">
        <w:rPr>
          <w:i/>
          <w:iCs/>
        </w:rPr>
        <w:t xml:space="preserve">Ledelsen bakker op om </w:t>
      </w:r>
      <w:proofErr w:type="spellStart"/>
      <w:r w:rsidRPr="00237DE7">
        <w:rPr>
          <w:i/>
          <w:iCs/>
        </w:rPr>
        <w:t>YMs</w:t>
      </w:r>
      <w:proofErr w:type="spellEnd"/>
      <w:r w:rsidRPr="00237DE7">
        <w:rPr>
          <w:i/>
          <w:iCs/>
        </w:rPr>
        <w:t xml:space="preserve"> forslag om et uformelt indslag på næste institutseminar</w:t>
      </w:r>
      <w:r>
        <w:t>.</w:t>
      </w:r>
    </w:p>
    <w:p w14:paraId="126DA01F" w14:textId="77777777" w:rsidR="00F662F9" w:rsidRDefault="00F662F9" w:rsidP="009C1F40">
      <w:pPr>
        <w:pStyle w:val="Opstilling-punkttegn"/>
        <w:numPr>
          <w:ilvl w:val="0"/>
          <w:numId w:val="0"/>
        </w:numPr>
        <w:spacing w:after="160" w:line="259" w:lineRule="auto"/>
        <w:ind w:left="720"/>
      </w:pPr>
    </w:p>
    <w:p w14:paraId="5B98F715" w14:textId="0EC56BA0" w:rsidR="00F42011" w:rsidRDefault="003F3EA0" w:rsidP="00A559C7">
      <w:pPr>
        <w:pStyle w:val="AdDagsorden"/>
        <w:numPr>
          <w:ilvl w:val="0"/>
          <w:numId w:val="15"/>
        </w:numPr>
        <w:rPr>
          <w:b/>
        </w:rPr>
      </w:pPr>
      <w:r>
        <w:rPr>
          <w:b/>
        </w:rPr>
        <w:t>Data</w:t>
      </w:r>
      <w:r w:rsidR="00150968" w:rsidRPr="003F3EA0">
        <w:rPr>
          <w:b/>
        </w:rPr>
        <w:t>management politik og implementering på instituttet</w:t>
      </w:r>
    </w:p>
    <w:p w14:paraId="0135AF4D" w14:textId="1D479859" w:rsidR="001845DE" w:rsidRDefault="00237DE7" w:rsidP="00237DE7">
      <w:pPr>
        <w:pStyle w:val="AdDagsorden"/>
        <w:numPr>
          <w:ilvl w:val="0"/>
          <w:numId w:val="0"/>
        </w:numPr>
        <w:ind w:left="720"/>
        <w:rPr>
          <w:bCs/>
        </w:rPr>
      </w:pPr>
      <w:r>
        <w:rPr>
          <w:bCs/>
        </w:rPr>
        <w:t>TB redegjorde for arbejdet med data management planer på instituttet, som en del af implementeringen af KU’s data management politik</w:t>
      </w:r>
      <w:r w:rsidR="00A15007">
        <w:rPr>
          <w:bCs/>
        </w:rPr>
        <w:t>.</w:t>
      </w:r>
      <w:r w:rsidR="005210C1">
        <w:rPr>
          <w:bCs/>
        </w:rPr>
        <w:t xml:space="preserve"> Fakultetet er tovholdere på processen. DMP indgår i MUS. Det er et arbejdsredskab, der først journaliseres når projektet afsluttes eller medarbejderen fratræder. DMP er udgangspunkt for en samtale, men det er forskerens ansvar at sikre at den er korrekt og dækker det nødvendige. TB anbefaler alle at orientere sig på relevante </w:t>
      </w:r>
      <w:proofErr w:type="spellStart"/>
      <w:r w:rsidR="005210C1">
        <w:rPr>
          <w:bCs/>
        </w:rPr>
        <w:t>KUnet</w:t>
      </w:r>
      <w:proofErr w:type="spellEnd"/>
      <w:r w:rsidR="005210C1">
        <w:rPr>
          <w:bCs/>
        </w:rPr>
        <w:t xml:space="preserve"> sider og deltage i fakultetets DMP-cafeer, hvor man kan få hjælp til udarbejdelse.</w:t>
      </w:r>
    </w:p>
    <w:p w14:paraId="5CA835E0" w14:textId="742EFBEE" w:rsidR="005210C1" w:rsidRDefault="005210C1" w:rsidP="00237DE7">
      <w:pPr>
        <w:pStyle w:val="AdDagsorden"/>
        <w:numPr>
          <w:ilvl w:val="0"/>
          <w:numId w:val="0"/>
        </w:numPr>
        <w:ind w:left="720"/>
        <w:rPr>
          <w:bCs/>
        </w:rPr>
      </w:pPr>
      <w:r>
        <w:rPr>
          <w:bCs/>
        </w:rPr>
        <w:t>AB efterspørger mere lokal hjælp til de punkter</w:t>
      </w:r>
      <w:r w:rsidR="00C118F6">
        <w:rPr>
          <w:bCs/>
        </w:rPr>
        <w:t>,</w:t>
      </w:r>
      <w:r>
        <w:rPr>
          <w:bCs/>
        </w:rPr>
        <w:t xml:space="preserve"> der er særligt relevante for ToRS forskere. Det foreslås</w:t>
      </w:r>
      <w:r w:rsidR="00C118F6">
        <w:rPr>
          <w:bCs/>
        </w:rPr>
        <w:t>,</w:t>
      </w:r>
      <w:r>
        <w:rPr>
          <w:bCs/>
        </w:rPr>
        <w:t xml:space="preserve"> at vi udarbejder standardformuleringer og vi har mere vidensdeling på tværs af forskere med ensartede projekt set-ups.</w:t>
      </w:r>
    </w:p>
    <w:p w14:paraId="37F8A7A2" w14:textId="5A9E4E67" w:rsidR="005210C1" w:rsidRDefault="005210C1" w:rsidP="00237DE7">
      <w:pPr>
        <w:pStyle w:val="AdDagsorden"/>
        <w:numPr>
          <w:ilvl w:val="0"/>
          <w:numId w:val="0"/>
        </w:numPr>
        <w:ind w:left="720"/>
        <w:rPr>
          <w:bCs/>
        </w:rPr>
      </w:pPr>
      <w:r>
        <w:rPr>
          <w:bCs/>
        </w:rPr>
        <w:t>AH foreslår</w:t>
      </w:r>
      <w:r w:rsidR="00C118F6">
        <w:rPr>
          <w:bCs/>
        </w:rPr>
        <w:t>,</w:t>
      </w:r>
      <w:r>
        <w:rPr>
          <w:bCs/>
        </w:rPr>
        <w:t xml:space="preserve"> at der arrangeres en workshop lokalt. Tovholder?</w:t>
      </w:r>
    </w:p>
    <w:p w14:paraId="221BF17B" w14:textId="7D99DCB2" w:rsidR="007D53DF" w:rsidRDefault="007D53DF" w:rsidP="007D53DF">
      <w:pPr>
        <w:pStyle w:val="AdDagsorden"/>
        <w:numPr>
          <w:ilvl w:val="0"/>
          <w:numId w:val="0"/>
        </w:numPr>
        <w:ind w:left="720"/>
        <w:rPr>
          <w:bCs/>
        </w:rPr>
      </w:pPr>
      <w:r>
        <w:rPr>
          <w:bCs/>
        </w:rPr>
        <w:t xml:space="preserve">TB foreslår en lokal superbruger, som også opsamler erfaringer med at udarbejde DMP på </w:t>
      </w:r>
      <w:proofErr w:type="spellStart"/>
      <w:r>
        <w:rPr>
          <w:bCs/>
        </w:rPr>
        <w:t>ToRS.</w:t>
      </w:r>
      <w:proofErr w:type="spellEnd"/>
    </w:p>
    <w:p w14:paraId="7A67707C" w14:textId="18E836E7" w:rsidR="005210C1" w:rsidRDefault="005210C1" w:rsidP="00237DE7">
      <w:pPr>
        <w:pStyle w:val="AdDagsorden"/>
        <w:numPr>
          <w:ilvl w:val="0"/>
          <w:numId w:val="0"/>
        </w:numPr>
        <w:ind w:left="720"/>
        <w:rPr>
          <w:bCs/>
        </w:rPr>
      </w:pPr>
      <w:r>
        <w:rPr>
          <w:bCs/>
        </w:rPr>
        <w:t>CR refererede til arbejdet i etisk komité, hvor data management er blevet et ekstra punkt. Etisk komité ser ikke alle projekter. Det er nødvendigt med større fokus på emnet, men rådet har svært ved at håndtere mange flere end de modtager nu.</w:t>
      </w:r>
    </w:p>
    <w:p w14:paraId="49C4E463" w14:textId="5E4E4E07" w:rsidR="005210C1" w:rsidRDefault="005210C1" w:rsidP="00237DE7">
      <w:pPr>
        <w:pStyle w:val="AdDagsorden"/>
        <w:numPr>
          <w:ilvl w:val="0"/>
          <w:numId w:val="0"/>
        </w:numPr>
        <w:ind w:left="720"/>
        <w:rPr>
          <w:bCs/>
        </w:rPr>
      </w:pPr>
      <w:r>
        <w:rPr>
          <w:bCs/>
        </w:rPr>
        <w:t xml:space="preserve">TB og CHJ er ved at udarbejde en tjekliste ved arbejdet med nye projekter. Etisk godkendelse og data management indgår her. Listen vil være tilgængelig på </w:t>
      </w:r>
      <w:proofErr w:type="spellStart"/>
      <w:r>
        <w:rPr>
          <w:bCs/>
        </w:rPr>
        <w:t>KUnet</w:t>
      </w:r>
      <w:proofErr w:type="spellEnd"/>
      <w:r w:rsidR="00C118F6">
        <w:rPr>
          <w:bCs/>
        </w:rPr>
        <w:t>,</w:t>
      </w:r>
      <w:r>
        <w:rPr>
          <w:bCs/>
        </w:rPr>
        <w:t xml:space="preserve"> når den er færdig.</w:t>
      </w:r>
    </w:p>
    <w:p w14:paraId="55CCD35A" w14:textId="77777777" w:rsidR="0003345A" w:rsidRPr="0003345A" w:rsidRDefault="0003345A" w:rsidP="0003345A">
      <w:pPr>
        <w:pStyle w:val="Opstilling-punkttegn"/>
        <w:numPr>
          <w:ilvl w:val="0"/>
          <w:numId w:val="0"/>
        </w:numPr>
        <w:ind w:left="720"/>
      </w:pPr>
    </w:p>
    <w:p w14:paraId="3DF3AAC1" w14:textId="6C454A49" w:rsidR="00121203" w:rsidRDefault="003F3EA0" w:rsidP="00A559C7">
      <w:pPr>
        <w:pStyle w:val="AdDagsorden"/>
        <w:numPr>
          <w:ilvl w:val="0"/>
          <w:numId w:val="15"/>
        </w:numPr>
        <w:rPr>
          <w:b/>
        </w:rPr>
      </w:pPr>
      <w:r>
        <w:rPr>
          <w:b/>
        </w:rPr>
        <w:t xml:space="preserve">Diskussion og </w:t>
      </w:r>
      <w:r w:rsidRPr="003F3EA0">
        <w:rPr>
          <w:b/>
        </w:rPr>
        <w:t>godkendelse af risikovurderingsrapport 2023</w:t>
      </w:r>
    </w:p>
    <w:p w14:paraId="7056C5AE" w14:textId="77777777" w:rsidR="00702032" w:rsidRDefault="003F3EA0" w:rsidP="00AF5066">
      <w:pPr>
        <w:pStyle w:val="AdDagsorden"/>
        <w:numPr>
          <w:ilvl w:val="0"/>
          <w:numId w:val="0"/>
        </w:numPr>
        <w:ind w:left="720"/>
      </w:pPr>
      <w:r>
        <w:lastRenderedPageBreak/>
        <w:t xml:space="preserve">TB har udarbejdet et udkast til dette års risikovurderingsrapport. </w:t>
      </w:r>
      <w:r w:rsidR="005210C1">
        <w:t xml:space="preserve">Nyt </w:t>
      </w:r>
      <w:proofErr w:type="spellStart"/>
      <w:r w:rsidR="005210C1">
        <w:t>ift</w:t>
      </w:r>
      <w:proofErr w:type="spellEnd"/>
      <w:r w:rsidR="005210C1">
        <w:t xml:space="preserve"> sidste rapport er </w:t>
      </w:r>
      <w:r w:rsidR="00702032">
        <w:t>proces for</w:t>
      </w:r>
      <w:r w:rsidR="005210C1">
        <w:t xml:space="preserve"> håndtering af DMP</w:t>
      </w:r>
      <w:r w:rsidR="00702032">
        <w:t xml:space="preserve"> på instituttet</w:t>
      </w:r>
      <w:r w:rsidR="005210C1">
        <w:t xml:space="preserve">. </w:t>
      </w:r>
      <w:r w:rsidR="00702032" w:rsidRPr="00504797">
        <w:rPr>
          <w:i/>
          <w:iCs/>
        </w:rPr>
        <w:t>Herunder foreslås at udvalget på sit møde hvert år i juni har et fast punkt om data management</w:t>
      </w:r>
      <w:r w:rsidR="00702032">
        <w:t xml:space="preserve">. </w:t>
      </w:r>
    </w:p>
    <w:p w14:paraId="786DA4EE" w14:textId="182D8CAF" w:rsidR="00AF5066" w:rsidRPr="00AF5066" w:rsidRDefault="00702032" w:rsidP="00AF5066">
      <w:pPr>
        <w:pStyle w:val="AdDagsorden"/>
        <w:numPr>
          <w:ilvl w:val="0"/>
          <w:numId w:val="0"/>
        </w:numPr>
        <w:ind w:left="720"/>
      </w:pPr>
      <w:r>
        <w:t xml:space="preserve">Nyt er også et fokus på IT-sikkerhed i forbindelse med feltarbejde. Et område hvor ToRS forskere er udfordret i højere grad end andre. </w:t>
      </w:r>
      <w:r w:rsidR="00504797">
        <w:t>U</w:t>
      </w:r>
      <w:r>
        <w:t xml:space="preserve">dvalget var enige i at det skal være et særligt fokusområde. </w:t>
      </w:r>
      <w:r w:rsidR="003F3EA0">
        <w:t>Rapporten blev godkendt</w:t>
      </w:r>
      <w:r w:rsidR="00AF5066">
        <w:t>.</w:t>
      </w:r>
    </w:p>
    <w:p w14:paraId="6E369CF7" w14:textId="77777777" w:rsidR="007414D4" w:rsidRDefault="007414D4" w:rsidP="001845DE">
      <w:pPr>
        <w:pStyle w:val="AdDagsorden"/>
        <w:numPr>
          <w:ilvl w:val="0"/>
          <w:numId w:val="0"/>
        </w:numPr>
        <w:ind w:left="851" w:hanging="851"/>
        <w:rPr>
          <w:b/>
        </w:rPr>
      </w:pPr>
    </w:p>
    <w:p w14:paraId="7B232C85" w14:textId="5335CC6A" w:rsidR="001845DE" w:rsidRDefault="003F3EA0" w:rsidP="00A559C7">
      <w:pPr>
        <w:pStyle w:val="AdDagsorden"/>
        <w:numPr>
          <w:ilvl w:val="0"/>
          <w:numId w:val="18"/>
        </w:numPr>
        <w:rPr>
          <w:b/>
        </w:rPr>
      </w:pPr>
      <w:r>
        <w:rPr>
          <w:b/>
        </w:rPr>
        <w:t>Valg af nyt medlem til Ad hoc-udvalg</w:t>
      </w:r>
    </w:p>
    <w:p w14:paraId="39494A3C" w14:textId="7F502198" w:rsidR="00AA009B" w:rsidRDefault="0097125C" w:rsidP="003F3EA0">
      <w:pPr>
        <w:pStyle w:val="AdDagsorden"/>
        <w:numPr>
          <w:ilvl w:val="0"/>
          <w:numId w:val="0"/>
        </w:numPr>
        <w:ind w:left="720"/>
        <w:rPr>
          <w:bCs/>
        </w:rPr>
      </w:pPr>
      <w:r>
        <w:rPr>
          <w:bCs/>
        </w:rPr>
        <w:t>MS valgt til nyt medlem. Udvalget består nu af TB, JSP og MS</w:t>
      </w:r>
      <w:r w:rsidR="00AA009B">
        <w:rPr>
          <w:bCs/>
        </w:rPr>
        <w:t xml:space="preserve">. </w:t>
      </w:r>
    </w:p>
    <w:p w14:paraId="05E00616" w14:textId="77777777" w:rsidR="000E6193" w:rsidRDefault="000E6193" w:rsidP="00EF5B9C">
      <w:pPr>
        <w:pStyle w:val="AdDagsorden"/>
        <w:numPr>
          <w:ilvl w:val="0"/>
          <w:numId w:val="0"/>
        </w:numPr>
        <w:ind w:left="720"/>
        <w:rPr>
          <w:b/>
        </w:rPr>
      </w:pPr>
    </w:p>
    <w:p w14:paraId="5C5AA1F6" w14:textId="4B25CAEE" w:rsidR="00EF5B9C" w:rsidRDefault="003F3EA0" w:rsidP="00A559C7">
      <w:pPr>
        <w:pStyle w:val="AdDagsorden"/>
        <w:numPr>
          <w:ilvl w:val="0"/>
          <w:numId w:val="18"/>
        </w:numPr>
        <w:rPr>
          <w:b/>
        </w:rPr>
      </w:pPr>
      <w:r>
        <w:rPr>
          <w:b/>
        </w:rPr>
        <w:t>Adjungerede professorer. Diskussion og godkendelse af bruttoliste mm.</w:t>
      </w:r>
    </w:p>
    <w:p w14:paraId="5D447375" w14:textId="7D143BB4" w:rsidR="0097125C" w:rsidRDefault="0097125C" w:rsidP="003F3EA0">
      <w:pPr>
        <w:pStyle w:val="AdDagsorden"/>
        <w:numPr>
          <w:ilvl w:val="0"/>
          <w:numId w:val="0"/>
        </w:numPr>
        <w:ind w:left="720"/>
        <w:rPr>
          <w:bCs/>
        </w:rPr>
      </w:pPr>
      <w:r>
        <w:rPr>
          <w:bCs/>
        </w:rPr>
        <w:t>På baggrund af sidste møde har TB udarbejdet et forslag til en bruttoliste over opgaver inddelt i typer. Det foreslås</w:t>
      </w:r>
      <w:r w:rsidR="00C118F6">
        <w:rPr>
          <w:bCs/>
        </w:rPr>
        <w:t>,</w:t>
      </w:r>
      <w:r>
        <w:rPr>
          <w:bCs/>
        </w:rPr>
        <w:t xml:space="preserve"> at adjungerede professorer har 1-2 opgaver pr. år. </w:t>
      </w:r>
    </w:p>
    <w:p w14:paraId="4830A4C7" w14:textId="5490E22E" w:rsidR="0041549A" w:rsidRDefault="0041549A" w:rsidP="0041549A">
      <w:pPr>
        <w:pStyle w:val="AdDagsorden"/>
        <w:numPr>
          <w:ilvl w:val="0"/>
          <w:numId w:val="0"/>
        </w:numPr>
        <w:ind w:left="720"/>
        <w:rPr>
          <w:bCs/>
        </w:rPr>
      </w:pPr>
      <w:r>
        <w:rPr>
          <w:bCs/>
        </w:rPr>
        <w:t>JSP ønskede en tilføjelse til listen: som adjungeret professor kan man indgå i ansøgninger, der sendes fra instituttet.</w:t>
      </w:r>
    </w:p>
    <w:p w14:paraId="598E791C" w14:textId="0C436E71" w:rsidR="0097125C" w:rsidRDefault="0097125C" w:rsidP="003F3EA0">
      <w:pPr>
        <w:pStyle w:val="AdDagsorden"/>
        <w:numPr>
          <w:ilvl w:val="0"/>
          <w:numId w:val="0"/>
        </w:numPr>
        <w:ind w:left="720"/>
        <w:rPr>
          <w:bCs/>
        </w:rPr>
      </w:pPr>
      <w:r>
        <w:rPr>
          <w:bCs/>
        </w:rPr>
        <w:t xml:space="preserve">Der var enighed om at vi bør tænke strategisk </w:t>
      </w:r>
      <w:proofErr w:type="spellStart"/>
      <w:r>
        <w:rPr>
          <w:bCs/>
        </w:rPr>
        <w:t>ift</w:t>
      </w:r>
      <w:proofErr w:type="spellEnd"/>
      <w:r>
        <w:rPr>
          <w:bCs/>
        </w:rPr>
        <w:t xml:space="preserve"> tilknytning </w:t>
      </w:r>
      <w:r w:rsidR="00702032">
        <w:rPr>
          <w:bCs/>
        </w:rPr>
        <w:t xml:space="preserve">af </w:t>
      </w:r>
      <w:r>
        <w:rPr>
          <w:bCs/>
        </w:rPr>
        <w:t>potentielle samarbejdspartnere, relevante fagområder mm.</w:t>
      </w:r>
      <w:r w:rsidR="00C118F6">
        <w:rPr>
          <w:bCs/>
        </w:rPr>
        <w:t>,</w:t>
      </w:r>
      <w:r>
        <w:rPr>
          <w:bCs/>
        </w:rPr>
        <w:t xml:space="preserve"> når der foreslås nye adjungerede professorer.</w:t>
      </w:r>
    </w:p>
    <w:p w14:paraId="206BBE94" w14:textId="1FFAA0FC" w:rsidR="0097125C" w:rsidRDefault="0097125C" w:rsidP="003F3EA0">
      <w:pPr>
        <w:pStyle w:val="AdDagsorden"/>
        <w:numPr>
          <w:ilvl w:val="0"/>
          <w:numId w:val="0"/>
        </w:numPr>
        <w:ind w:left="720"/>
        <w:rPr>
          <w:bCs/>
        </w:rPr>
      </w:pPr>
      <w:r>
        <w:rPr>
          <w:bCs/>
        </w:rPr>
        <w:t>CR pointerede</w:t>
      </w:r>
      <w:r w:rsidR="00C118F6">
        <w:rPr>
          <w:bCs/>
        </w:rPr>
        <w:t>,</w:t>
      </w:r>
      <w:r>
        <w:rPr>
          <w:bCs/>
        </w:rPr>
        <w:t xml:space="preserve"> at vi ikke skal under</w:t>
      </w:r>
      <w:r w:rsidR="007D53DF">
        <w:rPr>
          <w:bCs/>
        </w:rPr>
        <w:t>vurdere</w:t>
      </w:r>
      <w:r>
        <w:rPr>
          <w:bCs/>
        </w:rPr>
        <w:t xml:space="preserve"> det personlige bånd. Nye forslag er oftest en kollega vi kender. CR ønskede også at nye adjungerede professorer skal modtage et dokument med forventninger fra instituttet, når de tiltræder/ siger ja til indstilling.</w:t>
      </w:r>
      <w:r w:rsidR="0041549A">
        <w:rPr>
          <w:bCs/>
        </w:rPr>
        <w:t xml:space="preserve"> Desuden at der bør være en pulje til aktiviteter, der involverer adjungerede professorer for at sikre at de kan komme hertil.</w:t>
      </w:r>
    </w:p>
    <w:p w14:paraId="77A038F5" w14:textId="51F32D3F" w:rsidR="0097125C" w:rsidRDefault="0097125C" w:rsidP="003F3EA0">
      <w:pPr>
        <w:pStyle w:val="AdDagsorden"/>
        <w:numPr>
          <w:ilvl w:val="0"/>
          <w:numId w:val="0"/>
        </w:numPr>
        <w:ind w:left="720"/>
        <w:rPr>
          <w:bCs/>
        </w:rPr>
      </w:pPr>
      <w:r>
        <w:rPr>
          <w:bCs/>
        </w:rPr>
        <w:t>Udvalget bemærkede desuden den manglende diversitet. Pt. er alle adjungerede på instituttet mænd.</w:t>
      </w:r>
      <w:r w:rsidR="0041549A">
        <w:rPr>
          <w:bCs/>
        </w:rPr>
        <w:t xml:space="preserve"> AH foreslog at nye forslag til adjungerede professorer rammer instituttets faglighed lidt bredere</w:t>
      </w:r>
      <w:r w:rsidR="00702032">
        <w:rPr>
          <w:bCs/>
        </w:rPr>
        <w:t xml:space="preserve"> og at diversitet skal være et fokuspunkt</w:t>
      </w:r>
      <w:r w:rsidR="0041549A">
        <w:rPr>
          <w:bCs/>
        </w:rPr>
        <w:t>.</w:t>
      </w:r>
      <w:r w:rsidR="00702032">
        <w:rPr>
          <w:bCs/>
        </w:rPr>
        <w:t xml:space="preserve"> Desuden at vi bør synliggøre dem mere, da de er vores ambassadører ude i verden.</w:t>
      </w:r>
    </w:p>
    <w:p w14:paraId="2048BA54" w14:textId="2120FEAF" w:rsidR="00702032" w:rsidRDefault="0097125C" w:rsidP="00702032">
      <w:pPr>
        <w:pStyle w:val="AdDagsorden"/>
        <w:numPr>
          <w:ilvl w:val="0"/>
          <w:numId w:val="0"/>
        </w:numPr>
        <w:ind w:left="720"/>
        <w:rPr>
          <w:bCs/>
        </w:rPr>
      </w:pPr>
      <w:r>
        <w:rPr>
          <w:bCs/>
        </w:rPr>
        <w:t>AH understregede at det ikke er muligt at blive forlænget ud over de 5 år.</w:t>
      </w:r>
      <w:r w:rsidR="0041549A">
        <w:rPr>
          <w:bCs/>
        </w:rPr>
        <w:t xml:space="preserve"> Udvalget var enige om at forslag skal tænkes som en investering i at opbygge et fremtidigt samarbejde.</w:t>
      </w:r>
    </w:p>
    <w:p w14:paraId="796D67E4" w14:textId="3C4FA1A9" w:rsidR="00702032" w:rsidRDefault="00702032" w:rsidP="00702032">
      <w:pPr>
        <w:pStyle w:val="AdDagsorden"/>
        <w:numPr>
          <w:ilvl w:val="0"/>
          <w:numId w:val="0"/>
        </w:numPr>
        <w:ind w:left="720"/>
        <w:rPr>
          <w:bCs/>
        </w:rPr>
      </w:pPr>
      <w:r>
        <w:rPr>
          <w:bCs/>
        </w:rPr>
        <w:t>De enkelte FU medlemmer opfordres til at tale om eventuelle nye adjungerede professorer med deres respektive miljøer, samt hvorfor man ønsker nye.</w:t>
      </w:r>
    </w:p>
    <w:p w14:paraId="65B41516" w14:textId="0EAE141F" w:rsidR="00702032" w:rsidRDefault="00702032" w:rsidP="00702032">
      <w:pPr>
        <w:pStyle w:val="AdDagsorden"/>
        <w:numPr>
          <w:ilvl w:val="0"/>
          <w:numId w:val="0"/>
        </w:numPr>
        <w:ind w:left="720"/>
        <w:rPr>
          <w:bCs/>
        </w:rPr>
      </w:pPr>
      <w:r>
        <w:rPr>
          <w:bCs/>
        </w:rPr>
        <w:t>AB foresl</w:t>
      </w:r>
      <w:r w:rsidR="00504797">
        <w:rPr>
          <w:bCs/>
        </w:rPr>
        <w:t>og</w:t>
      </w:r>
      <w:r>
        <w:rPr>
          <w:bCs/>
        </w:rPr>
        <w:t xml:space="preserve"> at centre kan have </w:t>
      </w:r>
      <w:proofErr w:type="spellStart"/>
      <w:r>
        <w:rPr>
          <w:bCs/>
        </w:rPr>
        <w:t>advisory</w:t>
      </w:r>
      <w:proofErr w:type="spellEnd"/>
      <w:r>
        <w:rPr>
          <w:bCs/>
        </w:rPr>
        <w:t xml:space="preserve"> </w:t>
      </w:r>
      <w:proofErr w:type="spellStart"/>
      <w:r>
        <w:rPr>
          <w:bCs/>
        </w:rPr>
        <w:t>boards</w:t>
      </w:r>
      <w:proofErr w:type="spellEnd"/>
      <w:r>
        <w:rPr>
          <w:bCs/>
        </w:rPr>
        <w:t xml:space="preserve"> på samme måde som eksterne projekter.</w:t>
      </w:r>
    </w:p>
    <w:p w14:paraId="339E912B" w14:textId="1FB920B4" w:rsidR="00702032" w:rsidRDefault="00702032" w:rsidP="00702032">
      <w:pPr>
        <w:pStyle w:val="AdDagsorden"/>
        <w:numPr>
          <w:ilvl w:val="0"/>
          <w:numId w:val="0"/>
        </w:numPr>
        <w:ind w:left="720"/>
        <w:rPr>
          <w:bCs/>
        </w:rPr>
      </w:pPr>
      <w:r>
        <w:rPr>
          <w:bCs/>
        </w:rPr>
        <w:t xml:space="preserve">CR bemærkede at der også kan foreslås adjungerede lektorer, hvor en </w:t>
      </w:r>
      <w:proofErr w:type="spellStart"/>
      <w:r>
        <w:rPr>
          <w:bCs/>
        </w:rPr>
        <w:t>adjungering</w:t>
      </w:r>
      <w:proofErr w:type="spellEnd"/>
      <w:r>
        <w:rPr>
          <w:bCs/>
        </w:rPr>
        <w:t xml:space="preserve"> kan hjælpe forskerens karriere.</w:t>
      </w:r>
    </w:p>
    <w:p w14:paraId="3D950848" w14:textId="1801649C" w:rsidR="00C207C6" w:rsidRDefault="0097125C" w:rsidP="003F3EA0">
      <w:pPr>
        <w:pStyle w:val="AdDagsorden"/>
        <w:numPr>
          <w:ilvl w:val="0"/>
          <w:numId w:val="0"/>
        </w:numPr>
        <w:ind w:left="720"/>
        <w:rPr>
          <w:bCs/>
        </w:rPr>
      </w:pPr>
      <w:r w:rsidRPr="00702032">
        <w:rPr>
          <w:bCs/>
          <w:i/>
          <w:iCs/>
        </w:rPr>
        <w:lastRenderedPageBreak/>
        <w:t xml:space="preserve">Vejledningen efter revision samt bruttolisten lægges på </w:t>
      </w:r>
      <w:proofErr w:type="spellStart"/>
      <w:r w:rsidRPr="00702032">
        <w:rPr>
          <w:bCs/>
          <w:i/>
          <w:iCs/>
        </w:rPr>
        <w:t>KUnet</w:t>
      </w:r>
      <w:proofErr w:type="spellEnd"/>
      <w:r w:rsidRPr="00702032">
        <w:rPr>
          <w:bCs/>
          <w:i/>
          <w:iCs/>
        </w:rPr>
        <w:t>, når det er endelig godkendt af FU</w:t>
      </w:r>
      <w:r>
        <w:rPr>
          <w:bCs/>
        </w:rPr>
        <w:t xml:space="preserve">. </w:t>
      </w:r>
    </w:p>
    <w:p w14:paraId="630057CB" w14:textId="360076B7" w:rsidR="00EF5B9C" w:rsidRDefault="00EF5B9C" w:rsidP="00EF5B9C">
      <w:pPr>
        <w:pStyle w:val="AdDagsorden"/>
        <w:numPr>
          <w:ilvl w:val="0"/>
          <w:numId w:val="0"/>
        </w:numPr>
        <w:ind w:left="720"/>
        <w:rPr>
          <w:bCs/>
        </w:rPr>
      </w:pPr>
    </w:p>
    <w:p w14:paraId="0203E048" w14:textId="77777777" w:rsidR="00C118F6" w:rsidRPr="00EF5B9C" w:rsidRDefault="00C118F6" w:rsidP="00EF5B9C">
      <w:pPr>
        <w:pStyle w:val="AdDagsorden"/>
        <w:numPr>
          <w:ilvl w:val="0"/>
          <w:numId w:val="0"/>
        </w:numPr>
        <w:ind w:left="720"/>
        <w:rPr>
          <w:bCs/>
        </w:rPr>
      </w:pPr>
    </w:p>
    <w:p w14:paraId="5BDD4717" w14:textId="33E3447A" w:rsidR="00BD0F18" w:rsidRPr="00EF5B9C" w:rsidRDefault="00A559C7" w:rsidP="00A559C7">
      <w:pPr>
        <w:pStyle w:val="AdDagsorden"/>
        <w:numPr>
          <w:ilvl w:val="0"/>
          <w:numId w:val="18"/>
        </w:numPr>
        <w:rPr>
          <w:b/>
        </w:rPr>
      </w:pPr>
      <w:r>
        <w:rPr>
          <w:b/>
        </w:rPr>
        <w:t>Ansøgning om godkendelse af ny adjungeret professor</w:t>
      </w:r>
      <w:r w:rsidR="00F42011" w:rsidRPr="00EF5B9C">
        <w:rPr>
          <w:b/>
        </w:rPr>
        <w:t xml:space="preserve"> </w:t>
      </w:r>
    </w:p>
    <w:p w14:paraId="36F1F601" w14:textId="49C2EB44" w:rsidR="002A0F14" w:rsidRDefault="007A4942" w:rsidP="00E33EBC">
      <w:pPr>
        <w:pStyle w:val="AdDagsorden"/>
        <w:numPr>
          <w:ilvl w:val="0"/>
          <w:numId w:val="0"/>
        </w:numPr>
        <w:ind w:left="720"/>
      </w:pPr>
      <w:r>
        <w:t>JSP bemærkede at den foreslåede kandidat er meget motiveret for et tæt samarbejde pga. situationen på SDU. Ansøgningen blev godkendt</w:t>
      </w:r>
      <w:r w:rsidR="00BA32C2">
        <w:t>.</w:t>
      </w:r>
      <w:r>
        <w:t xml:space="preserve"> </w:t>
      </w:r>
    </w:p>
    <w:p w14:paraId="7E2F7222" w14:textId="1C051592" w:rsidR="00E33EBC" w:rsidRPr="00E31C3E" w:rsidRDefault="00E33EBC" w:rsidP="00E33EBC">
      <w:pPr>
        <w:pStyle w:val="AdDagsorden"/>
        <w:numPr>
          <w:ilvl w:val="0"/>
          <w:numId w:val="0"/>
        </w:numPr>
        <w:ind w:left="720"/>
      </w:pPr>
    </w:p>
    <w:p w14:paraId="12077348" w14:textId="1A8F706A" w:rsidR="00A559C7" w:rsidRDefault="00A559C7" w:rsidP="00A559C7">
      <w:pPr>
        <w:pStyle w:val="AdDagsorden"/>
        <w:numPr>
          <w:ilvl w:val="0"/>
          <w:numId w:val="18"/>
        </w:numPr>
        <w:rPr>
          <w:b/>
        </w:rPr>
      </w:pPr>
      <w:r>
        <w:rPr>
          <w:b/>
        </w:rPr>
        <w:t>Planlægning af ekstra møde</w:t>
      </w:r>
    </w:p>
    <w:p w14:paraId="065FFF6D" w14:textId="3A976F02" w:rsidR="00A559C7" w:rsidRDefault="00A559C7" w:rsidP="00A559C7">
      <w:pPr>
        <w:pStyle w:val="AdDagsorden"/>
        <w:numPr>
          <w:ilvl w:val="0"/>
          <w:numId w:val="0"/>
        </w:numPr>
        <w:ind w:left="720"/>
        <w:rPr>
          <w:bCs/>
        </w:rPr>
      </w:pPr>
      <w:r>
        <w:rPr>
          <w:bCs/>
        </w:rPr>
        <w:t>TB fremlagde forslag</w:t>
      </w:r>
      <w:r w:rsidR="00504797">
        <w:rPr>
          <w:bCs/>
        </w:rPr>
        <w:t xml:space="preserve"> om at mødets omdrejningspunkt kan være </w:t>
      </w:r>
      <w:proofErr w:type="spellStart"/>
      <w:r w:rsidR="00504797">
        <w:rPr>
          <w:bCs/>
        </w:rPr>
        <w:t>FU’s</w:t>
      </w:r>
      <w:proofErr w:type="spellEnd"/>
      <w:r w:rsidR="00504797">
        <w:rPr>
          <w:bCs/>
        </w:rPr>
        <w:t xml:space="preserve"> rolle på instituttet og fremtidige arbejde. AH tilføjede at indførelse af forskerkollegier på alle institutter også bør diskuteres. I hyrdebrevet fremgår at forskerkollegiets rolle skal være at diskutere instituttets strategi samt høres i forbindelse med ansættelser. Medlemmer skal være fastansatte. </w:t>
      </w:r>
      <w:r w:rsidR="001E3C40">
        <w:rPr>
          <w:bCs/>
        </w:rPr>
        <w:t xml:space="preserve">AH ønsker en diskussion af hvorvidt FU kan udfylde denne rolle. </w:t>
      </w:r>
      <w:r w:rsidR="00504797">
        <w:rPr>
          <w:bCs/>
        </w:rPr>
        <w:t>Dekanatet ønsker at processen skal være ens på tværs af institutterne.</w:t>
      </w:r>
    </w:p>
    <w:p w14:paraId="7EB79742" w14:textId="79FEB676" w:rsidR="001E3C40" w:rsidRPr="00A559C7" w:rsidRDefault="001E3C40" w:rsidP="00A559C7">
      <w:pPr>
        <w:pStyle w:val="AdDagsorden"/>
        <w:numPr>
          <w:ilvl w:val="0"/>
          <w:numId w:val="0"/>
        </w:numPr>
        <w:ind w:left="720"/>
        <w:rPr>
          <w:bCs/>
        </w:rPr>
      </w:pPr>
      <w:r w:rsidRPr="001E3C40">
        <w:rPr>
          <w:bCs/>
          <w:i/>
          <w:iCs/>
        </w:rPr>
        <w:t xml:space="preserve">FU godkendte nedsættelse af et planlægningsudvalg bestående af TB, AH og </w:t>
      </w:r>
      <w:proofErr w:type="spellStart"/>
      <w:r w:rsidRPr="001E3C40">
        <w:rPr>
          <w:bCs/>
          <w:i/>
          <w:iCs/>
        </w:rPr>
        <w:t>ThB</w:t>
      </w:r>
      <w:proofErr w:type="spellEnd"/>
      <w:r w:rsidRPr="001E3C40">
        <w:rPr>
          <w:bCs/>
          <w:i/>
          <w:iCs/>
        </w:rPr>
        <w:t>.</w:t>
      </w:r>
      <w:r>
        <w:rPr>
          <w:bCs/>
        </w:rPr>
        <w:t xml:space="preserve"> Forslag at </w:t>
      </w:r>
      <w:proofErr w:type="spellStart"/>
      <w:r>
        <w:rPr>
          <w:bCs/>
        </w:rPr>
        <w:t>ThB</w:t>
      </w:r>
      <w:proofErr w:type="spellEnd"/>
      <w:r>
        <w:rPr>
          <w:bCs/>
        </w:rPr>
        <w:t xml:space="preserve"> holder et indledende oplæg om </w:t>
      </w:r>
      <w:proofErr w:type="spellStart"/>
      <w:r>
        <w:rPr>
          <w:bCs/>
        </w:rPr>
        <w:t>FU’s</w:t>
      </w:r>
      <w:proofErr w:type="spellEnd"/>
      <w:r>
        <w:rPr>
          <w:bCs/>
        </w:rPr>
        <w:t xml:space="preserve"> rolle, mens AH vil holde et indledende oplæg om forskerkollegierne. Forslag til dato: august før institutseminaret.</w:t>
      </w:r>
    </w:p>
    <w:p w14:paraId="64E1C22D" w14:textId="77777777" w:rsidR="00A559C7" w:rsidRDefault="00A559C7" w:rsidP="00A559C7">
      <w:pPr>
        <w:pStyle w:val="AdDagsorden"/>
        <w:numPr>
          <w:ilvl w:val="0"/>
          <w:numId w:val="0"/>
        </w:numPr>
        <w:ind w:left="360"/>
        <w:rPr>
          <w:b/>
        </w:rPr>
      </w:pPr>
    </w:p>
    <w:p w14:paraId="6528E4F6" w14:textId="11759152" w:rsidR="00A559C7" w:rsidRDefault="00A559C7" w:rsidP="00A559C7">
      <w:pPr>
        <w:pStyle w:val="AdDagsorden"/>
        <w:numPr>
          <w:ilvl w:val="0"/>
          <w:numId w:val="18"/>
        </w:numPr>
        <w:rPr>
          <w:b/>
        </w:rPr>
      </w:pPr>
      <w:r>
        <w:rPr>
          <w:b/>
        </w:rPr>
        <w:t>Orienteringssager:</w:t>
      </w:r>
    </w:p>
    <w:p w14:paraId="5B454B28" w14:textId="4FA07A97" w:rsidR="00A559C7" w:rsidRDefault="00A559C7" w:rsidP="00A559C7">
      <w:pPr>
        <w:pStyle w:val="AdDagsorden"/>
        <w:numPr>
          <w:ilvl w:val="0"/>
          <w:numId w:val="0"/>
        </w:numPr>
        <w:ind w:left="720"/>
        <w:rPr>
          <w:b/>
        </w:rPr>
      </w:pPr>
      <w:r>
        <w:rPr>
          <w:b/>
        </w:rPr>
        <w:t>Æresdoktorindstilling</w:t>
      </w:r>
    </w:p>
    <w:p w14:paraId="4080771A" w14:textId="3B9A421C" w:rsidR="00A559C7" w:rsidRDefault="00F97121" w:rsidP="00A559C7">
      <w:pPr>
        <w:pStyle w:val="AdDagsorden"/>
        <w:numPr>
          <w:ilvl w:val="0"/>
          <w:numId w:val="0"/>
        </w:numPr>
        <w:ind w:left="720"/>
        <w:rPr>
          <w:bCs/>
        </w:rPr>
      </w:pPr>
      <w:r>
        <w:rPr>
          <w:bCs/>
        </w:rPr>
        <w:t xml:space="preserve">Instituttet har indstillet kandidat foreslået af </w:t>
      </w:r>
      <w:r w:rsidR="00A559C7">
        <w:rPr>
          <w:bCs/>
        </w:rPr>
        <w:t>Jesper Nielsen</w:t>
      </w:r>
    </w:p>
    <w:p w14:paraId="61469C25" w14:textId="4896E70E" w:rsidR="00F97121" w:rsidRPr="00F97121" w:rsidRDefault="00F97121" w:rsidP="00A559C7">
      <w:pPr>
        <w:pStyle w:val="AdDagsorden"/>
        <w:numPr>
          <w:ilvl w:val="0"/>
          <w:numId w:val="0"/>
        </w:numPr>
        <w:ind w:left="720"/>
        <w:rPr>
          <w:b/>
        </w:rPr>
      </w:pPr>
      <w:r w:rsidRPr="00F97121">
        <w:rPr>
          <w:b/>
        </w:rPr>
        <w:t>Ansøgninger og gæsteforelæsninger</w:t>
      </w:r>
    </w:p>
    <w:p w14:paraId="65BC13D9" w14:textId="1C1FFAE6" w:rsidR="00F97121" w:rsidRDefault="00F97121" w:rsidP="00A559C7">
      <w:pPr>
        <w:pStyle w:val="AdDagsorden"/>
        <w:numPr>
          <w:ilvl w:val="0"/>
          <w:numId w:val="0"/>
        </w:numPr>
        <w:ind w:left="720"/>
        <w:rPr>
          <w:bCs/>
        </w:rPr>
      </w:pPr>
      <w:r>
        <w:rPr>
          <w:bCs/>
        </w:rPr>
        <w:t>To ansøgninger er modtaget og godkendt siden sidste møde</w:t>
      </w:r>
    </w:p>
    <w:p w14:paraId="34061925" w14:textId="1A5644A3" w:rsidR="00F97121" w:rsidRPr="00F97121" w:rsidRDefault="00F97121" w:rsidP="00A559C7">
      <w:pPr>
        <w:pStyle w:val="AdDagsorden"/>
        <w:numPr>
          <w:ilvl w:val="0"/>
          <w:numId w:val="0"/>
        </w:numPr>
        <w:ind w:left="720"/>
        <w:rPr>
          <w:b/>
        </w:rPr>
      </w:pPr>
      <w:r w:rsidRPr="00F97121">
        <w:rPr>
          <w:b/>
        </w:rPr>
        <w:t>Hyrdebrev om akademisk medbestemmelse</w:t>
      </w:r>
    </w:p>
    <w:p w14:paraId="15A96C96" w14:textId="01BE32D0" w:rsidR="00F97121" w:rsidRPr="00A559C7" w:rsidRDefault="00504797" w:rsidP="00A559C7">
      <w:pPr>
        <w:pStyle w:val="AdDagsorden"/>
        <w:numPr>
          <w:ilvl w:val="0"/>
          <w:numId w:val="0"/>
        </w:numPr>
        <w:ind w:left="720"/>
        <w:rPr>
          <w:bCs/>
        </w:rPr>
      </w:pPr>
      <w:r>
        <w:rPr>
          <w:bCs/>
        </w:rPr>
        <w:t xml:space="preserve">Oprettelse af forskerkollegier på alle niveauer: </w:t>
      </w:r>
      <w:r w:rsidR="00233A1C">
        <w:rPr>
          <w:bCs/>
        </w:rPr>
        <w:t xml:space="preserve">Se under </w:t>
      </w:r>
      <w:proofErr w:type="spellStart"/>
      <w:r w:rsidR="00233A1C">
        <w:rPr>
          <w:bCs/>
        </w:rPr>
        <w:t>pkt</w:t>
      </w:r>
      <w:proofErr w:type="spellEnd"/>
      <w:r w:rsidR="00233A1C">
        <w:rPr>
          <w:bCs/>
        </w:rPr>
        <w:t xml:space="preserve"> </w:t>
      </w:r>
      <w:r w:rsidR="007A4942">
        <w:rPr>
          <w:bCs/>
        </w:rPr>
        <w:t>10.</w:t>
      </w:r>
    </w:p>
    <w:p w14:paraId="1743D1E8" w14:textId="77777777" w:rsidR="00A559C7" w:rsidRDefault="00A559C7" w:rsidP="00A559C7">
      <w:pPr>
        <w:pStyle w:val="AdDagsorden"/>
        <w:numPr>
          <w:ilvl w:val="0"/>
          <w:numId w:val="0"/>
        </w:numPr>
        <w:ind w:left="720"/>
        <w:rPr>
          <w:b/>
        </w:rPr>
      </w:pPr>
    </w:p>
    <w:p w14:paraId="7B4C87FA" w14:textId="6CE48EB6" w:rsidR="00063F23" w:rsidRDefault="00063F23" w:rsidP="00A559C7">
      <w:pPr>
        <w:pStyle w:val="AdDagsorden"/>
        <w:numPr>
          <w:ilvl w:val="0"/>
          <w:numId w:val="18"/>
        </w:numPr>
        <w:rPr>
          <w:b/>
        </w:rPr>
      </w:pPr>
      <w:proofErr w:type="gramStart"/>
      <w:r w:rsidRPr="00261210">
        <w:rPr>
          <w:b/>
        </w:rPr>
        <w:t>Ph.d. området</w:t>
      </w:r>
      <w:proofErr w:type="gramEnd"/>
      <w:r w:rsidR="00F568A6">
        <w:rPr>
          <w:b/>
        </w:rPr>
        <w:t xml:space="preserve"> </w:t>
      </w:r>
      <w:proofErr w:type="spellStart"/>
      <w:r w:rsidR="00F568A6">
        <w:rPr>
          <w:b/>
        </w:rPr>
        <w:t>inkl</w:t>
      </w:r>
      <w:proofErr w:type="spellEnd"/>
      <w:r w:rsidR="00F568A6">
        <w:rPr>
          <w:b/>
        </w:rPr>
        <w:t xml:space="preserve"> information fra ph.d. koordinator</w:t>
      </w:r>
    </w:p>
    <w:p w14:paraId="70866BC9" w14:textId="31A26F97" w:rsidR="00F97121" w:rsidRDefault="00F97121" w:rsidP="00F97121">
      <w:pPr>
        <w:pStyle w:val="AdDagsorden"/>
        <w:numPr>
          <w:ilvl w:val="0"/>
          <w:numId w:val="0"/>
        </w:numPr>
        <w:ind w:left="720"/>
        <w:rPr>
          <w:bCs/>
        </w:rPr>
      </w:pPr>
      <w:r w:rsidRPr="00F97121">
        <w:rPr>
          <w:bCs/>
        </w:rPr>
        <w:t>Tre nye ph.d.</w:t>
      </w:r>
      <w:r w:rsidR="00233A1C">
        <w:rPr>
          <w:bCs/>
        </w:rPr>
        <w:t>-</w:t>
      </w:r>
      <w:r w:rsidRPr="00F97121">
        <w:rPr>
          <w:bCs/>
        </w:rPr>
        <w:t xml:space="preserve">studerende er tilbudt stillinger fra 1. september i forbindelse med dette års </w:t>
      </w:r>
      <w:proofErr w:type="gramStart"/>
      <w:r w:rsidRPr="00F97121">
        <w:rPr>
          <w:bCs/>
        </w:rPr>
        <w:t>ph.d. opslag</w:t>
      </w:r>
      <w:proofErr w:type="gramEnd"/>
      <w:r w:rsidRPr="00F97121">
        <w:rPr>
          <w:bCs/>
        </w:rPr>
        <w:t xml:space="preserve"> </w:t>
      </w:r>
      <w:r>
        <w:rPr>
          <w:bCs/>
        </w:rPr>
        <w:t>heraf er én støttet af</w:t>
      </w:r>
      <w:r w:rsidRPr="00F97121">
        <w:rPr>
          <w:bCs/>
        </w:rPr>
        <w:t xml:space="preserve"> Carlsbergfond</w:t>
      </w:r>
      <w:r w:rsidR="00E751D4">
        <w:rPr>
          <w:bCs/>
        </w:rPr>
        <w:t>et</w:t>
      </w:r>
      <w:r w:rsidRPr="00F97121">
        <w:rPr>
          <w:bCs/>
        </w:rPr>
        <w:t>.</w:t>
      </w:r>
    </w:p>
    <w:p w14:paraId="772081F6" w14:textId="3F59597A" w:rsidR="00233A1C" w:rsidRPr="00F97121" w:rsidRDefault="00233A1C" w:rsidP="00F97121">
      <w:pPr>
        <w:pStyle w:val="AdDagsorden"/>
        <w:numPr>
          <w:ilvl w:val="0"/>
          <w:numId w:val="0"/>
        </w:numPr>
        <w:ind w:left="720"/>
        <w:rPr>
          <w:bCs/>
        </w:rPr>
      </w:pPr>
      <w:r>
        <w:rPr>
          <w:bCs/>
        </w:rPr>
        <w:t xml:space="preserve">TB bemærkede at det er første gang FU </w:t>
      </w:r>
      <w:r w:rsidR="007A4942">
        <w:rPr>
          <w:bCs/>
        </w:rPr>
        <w:t xml:space="preserve">er ansvarlig for </w:t>
      </w:r>
      <w:r>
        <w:rPr>
          <w:bCs/>
        </w:rPr>
        <w:t>bedømmelsesudvalg.</w:t>
      </w:r>
      <w:r w:rsidR="007A4942">
        <w:rPr>
          <w:bCs/>
        </w:rPr>
        <w:t xml:space="preserve"> AB nævnte at processen på instituttet fungerede godt, men samarbejdet med HR</w:t>
      </w:r>
      <w:r w:rsidR="00C118F6">
        <w:rPr>
          <w:bCs/>
        </w:rPr>
        <w:t>-</w:t>
      </w:r>
      <w:r w:rsidR="007A4942">
        <w:rPr>
          <w:bCs/>
        </w:rPr>
        <w:t>centret gjorde ikke. TB opfordre</w:t>
      </w:r>
      <w:r w:rsidR="00C118F6">
        <w:rPr>
          <w:bCs/>
        </w:rPr>
        <w:t>de</w:t>
      </w:r>
      <w:r w:rsidR="007A4942">
        <w:rPr>
          <w:bCs/>
        </w:rPr>
        <w:t xml:space="preserve"> alle til at kommentere på manglende administrativ understøttelse fra HR i besvarelse af skema i forbindelse med administrationsreformen.</w:t>
      </w:r>
    </w:p>
    <w:p w14:paraId="42098BFD" w14:textId="0FDBFF09" w:rsidR="00063F23" w:rsidRDefault="00063F23" w:rsidP="00A559C7">
      <w:pPr>
        <w:pStyle w:val="AdDagsorden"/>
        <w:numPr>
          <w:ilvl w:val="1"/>
          <w:numId w:val="18"/>
        </w:numPr>
        <w:rPr>
          <w:i/>
        </w:rPr>
      </w:pPr>
      <w:r w:rsidRPr="00CA2864">
        <w:rPr>
          <w:i/>
        </w:rPr>
        <w:t>Info</w:t>
      </w:r>
      <w:r w:rsidR="00701E55">
        <w:rPr>
          <w:i/>
        </w:rPr>
        <w:t xml:space="preserve">rmation fra </w:t>
      </w:r>
      <w:proofErr w:type="spellStart"/>
      <w:proofErr w:type="gramStart"/>
      <w:r w:rsidR="00701E55">
        <w:rPr>
          <w:i/>
        </w:rPr>
        <w:t>ph.d</w:t>
      </w:r>
      <w:proofErr w:type="spellEnd"/>
      <w:proofErr w:type="gramEnd"/>
      <w:r w:rsidR="00701E55">
        <w:rPr>
          <w:i/>
        </w:rPr>
        <w:t xml:space="preserve"> koordinator (</w:t>
      </w:r>
      <w:proofErr w:type="spellStart"/>
      <w:r w:rsidR="00701E55">
        <w:rPr>
          <w:i/>
        </w:rPr>
        <w:t>ThB</w:t>
      </w:r>
      <w:proofErr w:type="spellEnd"/>
      <w:r w:rsidRPr="00CA2864">
        <w:rPr>
          <w:i/>
        </w:rPr>
        <w:t>)</w:t>
      </w:r>
    </w:p>
    <w:p w14:paraId="42F7B534" w14:textId="626A52D8" w:rsidR="002A0F14" w:rsidRDefault="00F97121" w:rsidP="00E33EBC">
      <w:pPr>
        <w:pStyle w:val="Opstilling-punkttegn"/>
      </w:pPr>
      <w:r>
        <w:rPr>
          <w:color w:val="000000"/>
        </w:rPr>
        <w:t>Punktet udgik da ph.d. koordinator var fraværende</w:t>
      </w:r>
      <w:r w:rsidR="000E6193">
        <w:t>.</w:t>
      </w:r>
    </w:p>
    <w:p w14:paraId="5EBF2A9F" w14:textId="34992264" w:rsidR="002A0F14" w:rsidRDefault="002A0F14" w:rsidP="00F97121">
      <w:pPr>
        <w:pStyle w:val="Opstilling-punkttegn"/>
        <w:numPr>
          <w:ilvl w:val="0"/>
          <w:numId w:val="0"/>
        </w:numPr>
      </w:pPr>
    </w:p>
    <w:p w14:paraId="536D198D" w14:textId="77777777" w:rsidR="00D67973" w:rsidRPr="000772AD" w:rsidRDefault="00D67973" w:rsidP="00E33EBC">
      <w:pPr>
        <w:pStyle w:val="Opstilling-punkttegn"/>
        <w:numPr>
          <w:ilvl w:val="0"/>
          <w:numId w:val="0"/>
        </w:numPr>
        <w:ind w:left="1588" w:hanging="284"/>
        <w:rPr>
          <w:b/>
          <w:lang w:bidi="bo-CN"/>
        </w:rPr>
      </w:pPr>
    </w:p>
    <w:p w14:paraId="49D6AE6F" w14:textId="77777777" w:rsidR="00063F23" w:rsidRPr="00261210" w:rsidRDefault="00063F23" w:rsidP="00A559C7">
      <w:pPr>
        <w:pStyle w:val="AdDagsorden"/>
        <w:numPr>
          <w:ilvl w:val="0"/>
          <w:numId w:val="18"/>
        </w:numPr>
        <w:rPr>
          <w:b/>
        </w:rPr>
      </w:pPr>
      <w:r w:rsidRPr="00261210">
        <w:rPr>
          <w:b/>
        </w:rPr>
        <w:t>Meddelelser</w:t>
      </w:r>
    </w:p>
    <w:p w14:paraId="3D908BC6" w14:textId="7E518C8F" w:rsidR="007C1F19" w:rsidRDefault="00063F23" w:rsidP="00A559C7">
      <w:pPr>
        <w:pStyle w:val="AdDagsorden"/>
        <w:numPr>
          <w:ilvl w:val="1"/>
          <w:numId w:val="18"/>
        </w:numPr>
        <w:rPr>
          <w:i/>
        </w:rPr>
      </w:pPr>
      <w:r w:rsidRPr="00CA2864">
        <w:rPr>
          <w:i/>
        </w:rPr>
        <w:t>Meddelelser fra formand</w:t>
      </w:r>
      <w:r w:rsidR="008E4A57">
        <w:rPr>
          <w:i/>
        </w:rPr>
        <w:t>,</w:t>
      </w:r>
      <w:r w:rsidR="00AE5DB6">
        <w:rPr>
          <w:i/>
        </w:rPr>
        <w:t xml:space="preserve"> </w:t>
      </w:r>
      <w:proofErr w:type="spellStart"/>
      <w:r w:rsidR="00AE5DB6">
        <w:rPr>
          <w:i/>
        </w:rPr>
        <w:t>inkl</w:t>
      </w:r>
      <w:proofErr w:type="spellEnd"/>
      <w:r w:rsidR="00AE5DB6">
        <w:rPr>
          <w:i/>
        </w:rPr>
        <w:t xml:space="preserve"> FFU,</w:t>
      </w:r>
      <w:r w:rsidR="008E4A57">
        <w:rPr>
          <w:i/>
        </w:rPr>
        <w:t xml:space="preserve"> IL</w:t>
      </w:r>
      <w:r w:rsidRPr="00CA2864">
        <w:rPr>
          <w:i/>
        </w:rPr>
        <w:t xml:space="preserve"> og administration</w:t>
      </w:r>
    </w:p>
    <w:p w14:paraId="325EB061" w14:textId="6CFE955F" w:rsidR="00E751D4" w:rsidRDefault="00E751D4" w:rsidP="00A559C7">
      <w:pPr>
        <w:pStyle w:val="Opstilling-punkttegn"/>
        <w:numPr>
          <w:ilvl w:val="0"/>
          <w:numId w:val="16"/>
        </w:numPr>
        <w:tabs>
          <w:tab w:val="left" w:pos="1304"/>
        </w:tabs>
      </w:pPr>
      <w:r>
        <w:t>Rapport fra forsknings</w:t>
      </w:r>
      <w:r w:rsidR="00B91ED0">
        <w:t>klynge</w:t>
      </w:r>
      <w:r>
        <w:t xml:space="preserve"> TTT modtaget.</w:t>
      </w:r>
      <w:r w:rsidR="00233A1C">
        <w:t xml:space="preserve"> Sendes ud med referatet.</w:t>
      </w:r>
    </w:p>
    <w:p w14:paraId="4D90D455" w14:textId="2BB0A2B4" w:rsidR="00EC6F8E" w:rsidRDefault="00EC6F8E" w:rsidP="00A559C7">
      <w:pPr>
        <w:pStyle w:val="Opstilling-punkttegn"/>
        <w:numPr>
          <w:ilvl w:val="0"/>
          <w:numId w:val="16"/>
        </w:numPr>
        <w:tabs>
          <w:tab w:val="left" w:pos="1304"/>
        </w:tabs>
      </w:pPr>
      <w:r>
        <w:t xml:space="preserve">Fra </w:t>
      </w:r>
      <w:r w:rsidR="00880530">
        <w:t>FFU</w:t>
      </w:r>
      <w:r w:rsidR="002A0F14">
        <w:t>:</w:t>
      </w:r>
    </w:p>
    <w:p w14:paraId="228A9368" w14:textId="30A574FE" w:rsidR="00E751D4" w:rsidRDefault="00B91ED0" w:rsidP="00E751D4">
      <w:pPr>
        <w:pStyle w:val="Opstilling-punkttegn"/>
        <w:numPr>
          <w:ilvl w:val="1"/>
          <w:numId w:val="16"/>
        </w:numPr>
        <w:tabs>
          <w:tab w:val="left" w:pos="1304"/>
        </w:tabs>
      </w:pPr>
      <w:r>
        <w:t>Opsamling af erfaringer med implementering af DMP</w:t>
      </w:r>
      <w:r w:rsidR="00233A1C">
        <w:t>.</w:t>
      </w:r>
      <w:r>
        <w:t xml:space="preserve"> ToRS er eksemplarisk i den forbindelse.</w:t>
      </w:r>
    </w:p>
    <w:p w14:paraId="24E874A8" w14:textId="5E460E19" w:rsidR="00233A1C" w:rsidRDefault="00233A1C" w:rsidP="00E751D4">
      <w:pPr>
        <w:pStyle w:val="Opstilling-punkttegn"/>
        <w:numPr>
          <w:ilvl w:val="1"/>
          <w:numId w:val="16"/>
        </w:numPr>
        <w:tabs>
          <w:tab w:val="left" w:pos="1304"/>
        </w:tabs>
      </w:pPr>
      <w:r>
        <w:t>Der kommer alligevel ikke et KU Citizen Science Lab.</w:t>
      </w:r>
    </w:p>
    <w:p w14:paraId="32E09EB1" w14:textId="3D0D94C6" w:rsidR="00BD258B" w:rsidRPr="00415498" w:rsidRDefault="00BD258B" w:rsidP="00BD258B">
      <w:pPr>
        <w:pStyle w:val="Opstilling-punkttegn"/>
        <w:numPr>
          <w:ilvl w:val="0"/>
          <w:numId w:val="0"/>
        </w:numPr>
        <w:spacing w:after="160" w:line="259" w:lineRule="auto"/>
        <w:ind w:left="1588" w:hanging="284"/>
      </w:pPr>
    </w:p>
    <w:p w14:paraId="7A48F2DA" w14:textId="490A173F" w:rsidR="00063F23" w:rsidRPr="00BD258B" w:rsidRDefault="00063F23" w:rsidP="00A559C7">
      <w:pPr>
        <w:pStyle w:val="Opstilling-punkttegn"/>
        <w:numPr>
          <w:ilvl w:val="1"/>
          <w:numId w:val="18"/>
        </w:numPr>
        <w:rPr>
          <w:i/>
          <w:iCs/>
        </w:rPr>
      </w:pPr>
      <w:r w:rsidRPr="00BD258B">
        <w:rPr>
          <w:i/>
          <w:iCs/>
        </w:rPr>
        <w:t>Ansøgninger</w:t>
      </w:r>
    </w:p>
    <w:p w14:paraId="25D4EEB9" w14:textId="1CA32CB6" w:rsidR="00E751D4" w:rsidRDefault="00E751D4" w:rsidP="003F2A36">
      <w:pPr>
        <w:pStyle w:val="Opstilling-punkttegn"/>
      </w:pPr>
      <w:r>
        <w:t>Fire ansøgninger til DFF’s Sapere Aude opslag</w:t>
      </w:r>
    </w:p>
    <w:p w14:paraId="2ED58573" w14:textId="7AF86202" w:rsidR="00A33C37" w:rsidRDefault="00E751D4" w:rsidP="003F2A36">
      <w:pPr>
        <w:pStyle w:val="Opstilling-punkttegn"/>
      </w:pPr>
      <w:r>
        <w:t>To</w:t>
      </w:r>
      <w:r w:rsidR="00A33C37">
        <w:t xml:space="preserve"> ansøgning</w:t>
      </w:r>
      <w:r>
        <w:t>er til Augustinusfondens Kulturarvsopslag</w:t>
      </w:r>
      <w:r w:rsidR="00A33C37">
        <w:t>.</w:t>
      </w:r>
    </w:p>
    <w:p w14:paraId="578DBCA4" w14:textId="47F82094" w:rsidR="00E751D4" w:rsidRDefault="00E751D4" w:rsidP="003F2A36">
      <w:pPr>
        <w:pStyle w:val="Opstilling-punkttegn"/>
      </w:pPr>
      <w:r>
        <w:t>En ansøgning til Horizon Europe.</w:t>
      </w:r>
    </w:p>
    <w:p w14:paraId="2D37FD52" w14:textId="40202177" w:rsidR="00F46878" w:rsidRDefault="00E751D4" w:rsidP="003F2A36">
      <w:pPr>
        <w:pStyle w:val="Opstilling-punkttegn"/>
      </w:pPr>
      <w:r>
        <w:t xml:space="preserve">En ansøgning til </w:t>
      </w:r>
      <w:proofErr w:type="spellStart"/>
      <w:r>
        <w:t>Edubba</w:t>
      </w:r>
      <w:proofErr w:type="spellEnd"/>
      <w:r>
        <w:t xml:space="preserve"> Fonden</w:t>
      </w:r>
      <w:r w:rsidR="00F46878">
        <w:t>.</w:t>
      </w:r>
    </w:p>
    <w:p w14:paraId="49066D62" w14:textId="77777777" w:rsidR="00063F23" w:rsidRPr="00DF02C8" w:rsidRDefault="00063F23" w:rsidP="00063F23">
      <w:pPr>
        <w:pStyle w:val="Listeafsnit"/>
      </w:pPr>
    </w:p>
    <w:p w14:paraId="76348C90" w14:textId="265E1FC1" w:rsidR="007C1F19" w:rsidRPr="002F323F" w:rsidRDefault="00063F23" w:rsidP="00A559C7">
      <w:pPr>
        <w:pStyle w:val="AdDagsorden"/>
        <w:numPr>
          <w:ilvl w:val="1"/>
          <w:numId w:val="18"/>
        </w:numPr>
        <w:rPr>
          <w:i/>
        </w:rPr>
      </w:pPr>
      <w:r w:rsidRPr="00CA2864">
        <w:rPr>
          <w:i/>
        </w:rPr>
        <w:t>Bevillinger</w:t>
      </w:r>
    </w:p>
    <w:p w14:paraId="726A1C5E" w14:textId="7D32B762" w:rsidR="003273F3" w:rsidRDefault="00E751D4" w:rsidP="003273F3">
      <w:pPr>
        <w:pStyle w:val="Opstilling-punkttegn"/>
      </w:pPr>
      <w:r>
        <w:t>DFF: To FP2 og én FP1 bevilling</w:t>
      </w:r>
      <w:r w:rsidR="003273F3">
        <w:t>.</w:t>
      </w:r>
    </w:p>
    <w:p w14:paraId="3B24F94F" w14:textId="1B79624F" w:rsidR="00E751D4" w:rsidRDefault="00E751D4" w:rsidP="003273F3">
      <w:pPr>
        <w:pStyle w:val="Opstilling-punkttegn"/>
      </w:pPr>
      <w:r>
        <w:t>Bevilling til afholdelse af Translation workshop på Koreastudier.</w:t>
      </w:r>
    </w:p>
    <w:p w14:paraId="68A55B8A" w14:textId="16365DB1" w:rsidR="00E751D4" w:rsidRPr="00CB35EC" w:rsidRDefault="00E751D4" w:rsidP="003273F3">
      <w:pPr>
        <w:pStyle w:val="Opstilling-punkttegn"/>
      </w:pPr>
      <w:r>
        <w:t>Diverse mindre rejse- og konferencebevillinger.</w:t>
      </w:r>
    </w:p>
    <w:p w14:paraId="3E0396DF" w14:textId="77777777" w:rsidR="007706D7" w:rsidRPr="00CB35EC" w:rsidRDefault="007706D7" w:rsidP="007706D7">
      <w:pPr>
        <w:pStyle w:val="Opstilling-punkttegn"/>
        <w:numPr>
          <w:ilvl w:val="0"/>
          <w:numId w:val="0"/>
        </w:numPr>
        <w:ind w:left="1364"/>
      </w:pPr>
    </w:p>
    <w:p w14:paraId="2ABFB464" w14:textId="4CE29B8B" w:rsidR="007706D7" w:rsidRPr="00CA2864" w:rsidRDefault="007706D7" w:rsidP="00A559C7">
      <w:pPr>
        <w:pStyle w:val="AdDagsorden"/>
        <w:numPr>
          <w:ilvl w:val="1"/>
          <w:numId w:val="18"/>
        </w:numPr>
        <w:rPr>
          <w:i/>
        </w:rPr>
      </w:pPr>
      <w:r w:rsidRPr="00CA2864">
        <w:rPr>
          <w:i/>
        </w:rPr>
        <w:t>Information fra medlemmer</w:t>
      </w:r>
    </w:p>
    <w:p w14:paraId="78CFA723" w14:textId="727B80FF" w:rsidR="00311CFB" w:rsidRDefault="00233A1C" w:rsidP="00311CFB">
      <w:pPr>
        <w:pStyle w:val="Opstilling-punkttegn"/>
        <w:numPr>
          <w:ilvl w:val="0"/>
          <w:numId w:val="0"/>
        </w:numPr>
        <w:ind w:left="1364"/>
      </w:pPr>
      <w:r>
        <w:t>Intet at bemærke</w:t>
      </w:r>
      <w:r w:rsidR="00977FE0">
        <w:t>.</w:t>
      </w:r>
    </w:p>
    <w:p w14:paraId="5A93C75C" w14:textId="77777777" w:rsidR="00F46878" w:rsidRDefault="00F46878" w:rsidP="00311CFB">
      <w:pPr>
        <w:pStyle w:val="Opstilling-punkttegn"/>
        <w:numPr>
          <w:ilvl w:val="0"/>
          <w:numId w:val="0"/>
        </w:numPr>
        <w:ind w:left="1364"/>
      </w:pPr>
    </w:p>
    <w:p w14:paraId="6745BA88" w14:textId="2E0A17F7" w:rsidR="007706D7" w:rsidRPr="00261210" w:rsidRDefault="007706D7" w:rsidP="00A559C7">
      <w:pPr>
        <w:pStyle w:val="AdDagsorden"/>
        <w:numPr>
          <w:ilvl w:val="0"/>
          <w:numId w:val="18"/>
        </w:numPr>
        <w:rPr>
          <w:b/>
        </w:rPr>
      </w:pPr>
      <w:r>
        <w:rPr>
          <w:b/>
        </w:rPr>
        <w:t>Evt.</w:t>
      </w:r>
    </w:p>
    <w:p w14:paraId="7911DFC0" w14:textId="73F61A84" w:rsidR="007706D7" w:rsidRDefault="00233A1C" w:rsidP="007802B5">
      <w:pPr>
        <w:pStyle w:val="AdDagsorden"/>
        <w:numPr>
          <w:ilvl w:val="0"/>
          <w:numId w:val="0"/>
        </w:numPr>
        <w:ind w:left="360"/>
        <w:rPr>
          <w:szCs w:val="24"/>
        </w:rPr>
      </w:pPr>
      <w:r>
        <w:rPr>
          <w:szCs w:val="24"/>
        </w:rPr>
        <w:t xml:space="preserve">Katrine Stevnhøj tilbage i FU til næste semester. Udvalget takker </w:t>
      </w:r>
      <w:proofErr w:type="spellStart"/>
      <w:r>
        <w:rPr>
          <w:szCs w:val="24"/>
        </w:rPr>
        <w:t>AmB</w:t>
      </w:r>
      <w:proofErr w:type="spellEnd"/>
      <w:r>
        <w:rPr>
          <w:szCs w:val="24"/>
        </w:rPr>
        <w:t xml:space="preserve"> for hendes aktive deltagelse i dette semester</w:t>
      </w:r>
      <w:r w:rsidR="002A0F14">
        <w:rPr>
          <w:szCs w:val="24"/>
        </w:rPr>
        <w:t>.</w:t>
      </w:r>
    </w:p>
    <w:p w14:paraId="7165C98F" w14:textId="35CADF18" w:rsidR="004F1CF7" w:rsidRPr="00620875" w:rsidRDefault="004F1CF7" w:rsidP="007802B5">
      <w:pPr>
        <w:pStyle w:val="AdDagsorden"/>
        <w:numPr>
          <w:ilvl w:val="0"/>
          <w:numId w:val="0"/>
        </w:numPr>
        <w:ind w:left="360"/>
        <w:rPr>
          <w:szCs w:val="24"/>
        </w:rPr>
      </w:pPr>
      <w:r>
        <w:rPr>
          <w:szCs w:val="24"/>
        </w:rPr>
        <w:t>CHJ har taget ad notam at møder fremover ikke lægges om formiddagen den første onsdag i måneden, da religion holder uddannelsesmøde.</w:t>
      </w:r>
    </w:p>
    <w:p w14:paraId="3DC1BB9E" w14:textId="77777777" w:rsidR="007706D7" w:rsidRDefault="007706D7" w:rsidP="007706D7">
      <w:pPr>
        <w:pStyle w:val="AdDagsorden"/>
        <w:numPr>
          <w:ilvl w:val="0"/>
          <w:numId w:val="0"/>
        </w:numPr>
        <w:ind w:left="851" w:hanging="851"/>
      </w:pPr>
    </w:p>
    <w:p w14:paraId="4C476168" w14:textId="77777777" w:rsidR="007706D7" w:rsidRDefault="007706D7" w:rsidP="007706D7">
      <w:pPr>
        <w:pStyle w:val="AdDagsorden"/>
        <w:numPr>
          <w:ilvl w:val="0"/>
          <w:numId w:val="0"/>
        </w:numPr>
        <w:ind w:left="851" w:hanging="851"/>
      </w:pPr>
    </w:p>
    <w:p w14:paraId="24476E2B" w14:textId="644CF5C1" w:rsidR="00063F23" w:rsidRPr="00922749" w:rsidRDefault="006021EE" w:rsidP="007706D7">
      <w:pPr>
        <w:pStyle w:val="AdDagsorden"/>
        <w:numPr>
          <w:ilvl w:val="0"/>
          <w:numId w:val="0"/>
        </w:numPr>
        <w:ind w:left="851" w:hanging="851"/>
      </w:pPr>
      <w:r>
        <w:t xml:space="preserve">Mødet slut kl. </w:t>
      </w:r>
      <w:r w:rsidR="003404F8">
        <w:t>12:00</w:t>
      </w:r>
    </w:p>
    <w:sectPr w:rsidR="00063F23" w:rsidRPr="00922749" w:rsidSect="005C005D">
      <w:headerReference w:type="default" r:id="rId7"/>
      <w:headerReference w:type="first" r:id="rId8"/>
      <w:footerReference w:type="first" r:id="rId9"/>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C18C" w14:textId="77777777" w:rsidR="00924330" w:rsidRDefault="00924330">
      <w:r>
        <w:separator/>
      </w:r>
    </w:p>
  </w:endnote>
  <w:endnote w:type="continuationSeparator" w:id="0">
    <w:p w14:paraId="071B2CB8" w14:textId="77777777" w:rsidR="00924330" w:rsidRDefault="0092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1532" w14:textId="77777777" w:rsidR="00223027" w:rsidRDefault="00E1684C">
    <w:pPr>
      <w:pStyle w:val="Sidefod"/>
    </w:pPr>
    <w:r>
      <w:rPr>
        <w:noProof/>
        <w:lang w:val="en-US" w:eastAsia="en-US"/>
      </w:rPr>
      <mc:AlternateContent>
        <mc:Choice Requires="wps">
          <w:drawing>
            <wp:anchor distT="0" distB="0" distL="114300" distR="114300" simplePos="0" relativeHeight="251660800" behindDoc="0" locked="0" layoutInCell="1" allowOverlap="1" wp14:anchorId="6314524B" wp14:editId="1DA5F338">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524B"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" filled="f" stroked="f">
              <v:textbox inset="0,0,0,0">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2707B5F" wp14:editId="30399EB0">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7B5F"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" filled="f" stroked="f">
              <v:textbox inset="0,0,0,0">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CD0D" w14:textId="77777777" w:rsidR="00924330" w:rsidRDefault="00924330">
      <w:r>
        <w:separator/>
      </w:r>
    </w:p>
  </w:footnote>
  <w:footnote w:type="continuationSeparator" w:id="0">
    <w:p w14:paraId="2B993085" w14:textId="77777777" w:rsidR="00924330" w:rsidRDefault="0092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1CD8" w14:textId="77777777" w:rsidR="00A671FB" w:rsidRDefault="001C011C">
    <w:pPr>
      <w:pStyle w:val="Sidehoved"/>
    </w:pPr>
    <w:r>
      <w:rPr>
        <w:noProof/>
        <w:lang w:val="en-US" w:eastAsia="en-US"/>
      </w:rPr>
      <mc:AlternateContent>
        <mc:Choice Requires="wps">
          <w:drawing>
            <wp:anchor distT="0" distB="0" distL="114300" distR="114300" simplePos="0" relativeHeight="251657728" behindDoc="0" locked="0" layoutInCell="1" allowOverlap="1" wp14:anchorId="5FF70836" wp14:editId="2302FA80">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A21A" w14:textId="6F799D8D" w:rsidR="00A671FB" w:rsidRPr="00870DC5" w:rsidRDefault="00922749" w:rsidP="00FA65F1">
                          <w:pPr>
                            <w:rPr>
                              <w:rStyle w:val="Sidetal"/>
                            </w:rPr>
                          </w:pPr>
                          <w:bookmarkStart w:id="8" w:name="SD_LAN_Side"/>
                          <w:r>
                            <w:rPr>
                              <w:rStyle w:val="Sidetal"/>
                            </w:rPr>
                            <w:t>Side</w:t>
                          </w:r>
                          <w:bookmarkEnd w:id="8"/>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D934D4">
                            <w:rPr>
                              <w:rStyle w:val="Sidetal"/>
                              <w:noProof/>
                            </w:rPr>
                            <w:t>6</w:t>
                          </w:r>
                          <w:r w:rsidR="00A671FB" w:rsidRPr="00870DC5">
                            <w:rPr>
                              <w:rStyle w:val="Sidetal"/>
                            </w:rPr>
                            <w:fldChar w:fldCharType="end"/>
                          </w:r>
                          <w:r w:rsidR="00A671FB" w:rsidRPr="00870DC5">
                            <w:rPr>
                              <w:rStyle w:val="Sidetal"/>
                            </w:rPr>
                            <w:t xml:space="preserve"> </w:t>
                          </w:r>
                          <w:bookmarkStart w:id="9" w:name="SD_LAN_Af"/>
                          <w:r>
                            <w:rPr>
                              <w:rStyle w:val="Sidetal"/>
                            </w:rPr>
                            <w:t>Af</w:t>
                          </w:r>
                          <w:bookmarkEnd w:id="9"/>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D934D4">
                            <w:rPr>
                              <w:rStyle w:val="Sidetal"/>
                              <w:noProof/>
                            </w:rPr>
                            <w:t>6</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0836"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" filled="f" stroked="f">
              <v:textbox inset="0,0,0,0">
                <w:txbxContent>
                  <w:p w14:paraId="2D89A21A" w14:textId="6F799D8D" w:rsidR="00A671FB" w:rsidRPr="00870DC5" w:rsidRDefault="00922749" w:rsidP="00FA65F1">
                    <w:pPr>
                      <w:rPr>
                        <w:rStyle w:val="Sidetal"/>
                      </w:rPr>
                    </w:pPr>
                    <w:bookmarkStart w:id="10" w:name="SD_LAN_Side"/>
                    <w:r>
                      <w:rPr>
                        <w:rStyle w:val="Sidetal"/>
                      </w:rPr>
                      <w:t>Side</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D934D4">
                      <w:rPr>
                        <w:rStyle w:val="Sidetal"/>
                        <w:noProof/>
                      </w:rPr>
                      <w:t>6</w:t>
                    </w:r>
                    <w:r w:rsidR="00A671FB" w:rsidRPr="00870DC5">
                      <w:rPr>
                        <w:rStyle w:val="Sidetal"/>
                      </w:rPr>
                      <w:fldChar w:fldCharType="end"/>
                    </w:r>
                    <w:r w:rsidR="00A671FB" w:rsidRPr="00870DC5">
                      <w:rPr>
                        <w:rStyle w:val="Sidetal"/>
                      </w:rPr>
                      <w:t xml:space="preserve"> </w:t>
                    </w:r>
                    <w:bookmarkStart w:id="11" w:name="SD_LAN_Af"/>
                    <w:r>
                      <w:rPr>
                        <w:rStyle w:val="Sidetal"/>
                      </w:rPr>
                      <w:t>Af</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D934D4">
                      <w:rPr>
                        <w:rStyle w:val="Sidetal"/>
                        <w:noProof/>
                      </w:rPr>
                      <w:t>6</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7CE4"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0E9F9EB9" w14:textId="77777777" w:rsidTr="00B31914">
      <w:trPr>
        <w:trHeight w:val="748"/>
      </w:trPr>
      <w:tc>
        <w:tcPr>
          <w:tcW w:w="9826" w:type="dxa"/>
        </w:tcPr>
        <w:p w14:paraId="2641FA57" w14:textId="77777777" w:rsidR="00A671FB" w:rsidRDefault="00922749" w:rsidP="0009038A">
          <w:pPr>
            <w:pStyle w:val="Template-Hoved1"/>
          </w:pPr>
          <w:bookmarkStart w:id="12" w:name="SD_OFF_Line1"/>
          <w:r>
            <w:t>KØBENHAVNS UNIVERSITET</w:t>
          </w:r>
          <w:bookmarkEnd w:id="12"/>
        </w:p>
        <w:p w14:paraId="4C2DA855" w14:textId="77777777" w:rsidR="0009038A" w:rsidRPr="0009038A" w:rsidRDefault="00922749" w:rsidP="0009038A">
          <w:pPr>
            <w:pStyle w:val="Template-Hoved2"/>
          </w:pPr>
          <w:bookmarkStart w:id="13" w:name="SD_OFF_Line3"/>
          <w:r>
            <w:t>INSTITUT FOR TVÆRKULTURELLE OG REGIONALE STUDIER</w:t>
          </w:r>
          <w:bookmarkEnd w:id="13"/>
        </w:p>
      </w:tc>
    </w:tr>
  </w:tbl>
  <w:p w14:paraId="1C98CA85" w14:textId="77777777" w:rsidR="00A671FB" w:rsidRDefault="00922749" w:rsidP="00036D0A">
    <w:bookmarkStart w:id="14" w:name="SD_Minutes"/>
    <w:bookmarkEnd w:id="14"/>
    <w:r>
      <w:rPr>
        <w:noProof/>
        <w:lang w:val="en-US" w:eastAsia="en-US"/>
      </w:rPr>
      <w:drawing>
        <wp:anchor distT="0" distB="0" distL="114300" distR="114300" simplePos="0" relativeHeight="251656703" behindDoc="0" locked="0" layoutInCell="1" allowOverlap="1" wp14:anchorId="4450D625" wp14:editId="6C341484">
          <wp:simplePos x="0" y="0"/>
          <wp:positionH relativeFrom="page">
            <wp:posOffset>5723890</wp:posOffset>
          </wp:positionH>
          <wp:positionV relativeFrom="page">
            <wp:posOffset>1187450</wp:posOffset>
          </wp:positionV>
          <wp:extent cx="1156970" cy="1601470"/>
          <wp:effectExtent l="0" t="0" r="5080" b="0"/>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6970"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lang w:val="en-US" w:eastAsia="en-US"/>
      </w:rPr>
      <mc:AlternateContent>
        <mc:Choice Requires="wps">
          <w:drawing>
            <wp:anchor distT="0" distB="0" distL="114300" distR="114300" simplePos="0" relativeHeight="251663872" behindDoc="0" locked="0" layoutInCell="1" allowOverlap="1" wp14:anchorId="25040C4F" wp14:editId="2758EC05">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AF23A"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" fillcolor="#901a1e" stroked="f" strokeweight="2pt">
              <w10:wrap anchorx="page" anchory="page"/>
            </v:rect>
          </w:pict>
        </mc:Fallback>
      </mc:AlternateContent>
    </w:r>
    <w:r w:rsidR="001C011C">
      <w:rPr>
        <w:noProof/>
        <w:lang w:val="en-US" w:eastAsia="en-US"/>
      </w:rPr>
      <mc:AlternateContent>
        <mc:Choice Requires="wps">
          <w:drawing>
            <wp:anchor distT="0" distB="0" distL="114300" distR="114300" simplePos="0" relativeHeight="251658752" behindDoc="0" locked="0" layoutInCell="1" allowOverlap="1" wp14:anchorId="196353EF" wp14:editId="1297C2AE">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3607" w14:textId="77777777" w:rsidR="00A671FB" w:rsidRPr="00FE2474" w:rsidRDefault="00A671FB" w:rsidP="004671D9">
                          <w:pPr>
                            <w:pStyle w:val="Template-Afsenderkontor"/>
                            <w:rPr>
                              <w:lang w:val="en-US"/>
                            </w:rPr>
                          </w:pPr>
                          <w:bookmarkStart w:id="15" w:name="SD_USR_Afdeling"/>
                          <w:bookmarkEnd w:id="15"/>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16"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16"/>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17" w:name="SD_LAN_Telefon"/>
                          <w:bookmarkStart w:id="18" w:name="HIF_SD_USR_Telefon"/>
                          <w:r w:rsidRPr="00922749">
                            <w:t>Tlf</w:t>
                          </w:r>
                          <w:bookmarkEnd w:id="17"/>
                          <w:r w:rsidR="00A671FB" w:rsidRPr="00922749">
                            <w:tab/>
                          </w:r>
                          <w:bookmarkStart w:id="19" w:name="SD_LAN_PhonePrefix"/>
                          <w:bookmarkEnd w:id="19"/>
                          <w:r w:rsidR="00A671FB" w:rsidRPr="00922749">
                            <w:t xml:space="preserve"> </w:t>
                          </w:r>
                          <w:bookmarkStart w:id="20" w:name="SD_USR_Telefon"/>
                          <w:r w:rsidRPr="00922749">
                            <w:t>35 32 89 00</w:t>
                          </w:r>
                          <w:bookmarkEnd w:id="20"/>
                        </w:p>
                        <w:p w14:paraId="4CA63B93" w14:textId="77777777" w:rsidR="00A671FB" w:rsidRPr="00A963A0" w:rsidRDefault="00A671FB" w:rsidP="004671D9">
                          <w:pPr>
                            <w:pStyle w:val="Template-AfsenderinfoAllcaps"/>
                            <w:rPr>
                              <w:lang w:val="en-US"/>
                            </w:rPr>
                          </w:pPr>
                          <w:bookmarkStart w:id="21" w:name="HIF_SD_USR_DirectPhone"/>
                          <w:bookmarkEnd w:id="18"/>
                          <w:r w:rsidRPr="00A963A0">
                            <w:rPr>
                              <w:lang w:val="en-US"/>
                            </w:rPr>
                            <w:t>DIR</w:t>
                          </w:r>
                          <w:r w:rsidRPr="00A963A0">
                            <w:rPr>
                              <w:lang w:val="en-US"/>
                            </w:rPr>
                            <w:tab/>
                          </w:r>
                          <w:bookmarkStart w:id="22" w:name="SD_LAN_PhonePrefix_N1"/>
                          <w:bookmarkEnd w:id="22"/>
                          <w:r w:rsidRPr="00A963A0">
                            <w:rPr>
                              <w:lang w:val="en-US"/>
                            </w:rPr>
                            <w:t xml:space="preserve"> </w:t>
                          </w:r>
                          <w:bookmarkStart w:id="23" w:name="SD_USR_DirectPhone"/>
                          <w:r w:rsidRPr="00A963A0">
                            <w:rPr>
                              <w:lang w:val="en-US"/>
                            </w:rPr>
                            <w:t xml:space="preserve"> </w:t>
                          </w:r>
                          <w:bookmarkEnd w:id="23"/>
                        </w:p>
                        <w:p w14:paraId="20484169" w14:textId="77777777" w:rsidR="00A671FB" w:rsidRPr="00922749" w:rsidRDefault="00A671FB" w:rsidP="004671D9">
                          <w:pPr>
                            <w:pStyle w:val="Template-AfsenderinfoAllcaps"/>
                            <w:rPr>
                              <w:vanish/>
                              <w:lang w:val="en-US"/>
                            </w:rPr>
                          </w:pPr>
                          <w:bookmarkStart w:id="24" w:name="HIF_SD_USR_Telefax"/>
                          <w:bookmarkEnd w:id="21"/>
                          <w:r w:rsidRPr="00922749">
                            <w:rPr>
                              <w:vanish/>
                              <w:lang w:val="en-US"/>
                            </w:rPr>
                            <w:t>FAX</w:t>
                          </w:r>
                          <w:r w:rsidRPr="00922749">
                            <w:rPr>
                              <w:vanish/>
                              <w:lang w:val="en-US"/>
                            </w:rPr>
                            <w:tab/>
                          </w:r>
                          <w:bookmarkStart w:id="25" w:name="SD_LAN_PhonePrefix_N2"/>
                          <w:bookmarkEnd w:id="25"/>
                          <w:r w:rsidRPr="00922749">
                            <w:rPr>
                              <w:vanish/>
                              <w:lang w:val="en-US"/>
                            </w:rPr>
                            <w:t xml:space="preserve"> </w:t>
                          </w:r>
                          <w:bookmarkStart w:id="26" w:name="SD_USR_Telefax"/>
                          <w:bookmarkEnd w:id="26"/>
                        </w:p>
                        <w:p w14:paraId="0F021CCF" w14:textId="77777777" w:rsidR="00A671FB" w:rsidRPr="00E7157A" w:rsidRDefault="00A671FB" w:rsidP="004671D9">
                          <w:pPr>
                            <w:pStyle w:val="Template-AfsenderinfoAllcaps"/>
                            <w:rPr>
                              <w:lang w:val="en-US"/>
                            </w:rPr>
                          </w:pPr>
                          <w:bookmarkStart w:id="27" w:name="HIF_SD_USR_Mobile"/>
                          <w:bookmarkEnd w:id="24"/>
                          <w:r w:rsidRPr="00E7157A">
                            <w:rPr>
                              <w:lang w:val="en-US"/>
                            </w:rPr>
                            <w:t>MOB</w:t>
                          </w:r>
                          <w:r w:rsidRPr="00E7157A">
                            <w:rPr>
                              <w:lang w:val="en-US"/>
                            </w:rPr>
                            <w:tab/>
                          </w:r>
                          <w:bookmarkStart w:id="28" w:name="SD_LAN_PhonePrefix_N3"/>
                          <w:bookmarkEnd w:id="28"/>
                          <w:r w:rsidRPr="00E7157A">
                            <w:rPr>
                              <w:lang w:val="en-US"/>
                            </w:rPr>
                            <w:t xml:space="preserve"> </w:t>
                          </w:r>
                          <w:bookmarkStart w:id="29" w:name="SD_USR_Mobile"/>
                          <w:r w:rsidR="00922749" w:rsidRPr="00E7157A">
                            <w:rPr>
                              <w:lang w:val="en-US"/>
                            </w:rPr>
                            <w:t>28 60 46 45</w:t>
                          </w:r>
                          <w:bookmarkEnd w:id="29"/>
                        </w:p>
                        <w:bookmarkEnd w:id="27"/>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30" w:name="SD_USR_Email"/>
                          <w:bookmarkStart w:id="31" w:name="HIF_SD_USR_Email"/>
                          <w:r w:rsidRPr="00E7157A">
                            <w:rPr>
                              <w:lang w:val="en-US"/>
                            </w:rPr>
                            <w:t>charlott@hum.ku.dk</w:t>
                          </w:r>
                          <w:bookmarkEnd w:id="30"/>
                        </w:p>
                        <w:p w14:paraId="5E845E80" w14:textId="77777777" w:rsidR="00A671FB" w:rsidRPr="00E7157A" w:rsidRDefault="00922749" w:rsidP="004671D9">
                          <w:pPr>
                            <w:pStyle w:val="Template-Afsenderinfo"/>
                            <w:rPr>
                              <w:lang w:val="en-US"/>
                            </w:rPr>
                          </w:pPr>
                          <w:bookmarkStart w:id="32" w:name="SD_USR_Web"/>
                          <w:bookmarkStart w:id="33" w:name="HIF_SD_USR_Web"/>
                          <w:bookmarkEnd w:id="31"/>
                          <w:r w:rsidRPr="00E7157A">
                            <w:rPr>
                              <w:lang w:val="en-US"/>
                            </w:rPr>
                            <w:t>www.tors.ku.dk</w:t>
                          </w:r>
                          <w:bookmarkEnd w:id="32"/>
                        </w:p>
                        <w:bookmarkEnd w:id="33"/>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34" w:name="HIF_SD_USR_Initials"/>
                          <w:r w:rsidRPr="00E7157A">
                            <w:rPr>
                              <w:vanish/>
                              <w:lang w:val="en-US"/>
                            </w:rPr>
                            <w:t xml:space="preserve">ReF: </w:t>
                          </w:r>
                          <w:bookmarkStart w:id="35" w:name="SD_USR_Initials"/>
                          <w:bookmarkEnd w:id="35"/>
                        </w:p>
                        <w:p w14:paraId="69649522" w14:textId="77777777" w:rsidR="00A671FB" w:rsidRPr="00922749" w:rsidRDefault="00922749" w:rsidP="004671D9">
                          <w:pPr>
                            <w:pStyle w:val="Template-AfsenderinfoAllcaps"/>
                            <w:rPr>
                              <w:vanish/>
                            </w:rPr>
                          </w:pPr>
                          <w:bookmarkStart w:id="36" w:name="SD_LAN_Sag"/>
                          <w:bookmarkStart w:id="37" w:name="HIF_SD_FLD_Sagsnummer"/>
                          <w:bookmarkEnd w:id="34"/>
                          <w:r>
                            <w:rPr>
                              <w:vanish/>
                            </w:rPr>
                            <w:t>Sag</w:t>
                          </w:r>
                          <w:bookmarkEnd w:id="36"/>
                          <w:r w:rsidR="00A671FB" w:rsidRPr="00922749">
                            <w:rPr>
                              <w:vanish/>
                            </w:rPr>
                            <w:t xml:space="preserve">: </w:t>
                          </w:r>
                          <w:bookmarkStart w:id="38" w:name="SD_FLD_Sagsnummer"/>
                          <w:bookmarkEnd w:id="38"/>
                        </w:p>
                        <w:p w14:paraId="52BA2ED7" w14:textId="77777777" w:rsidR="00A671FB" w:rsidRPr="00BB281E" w:rsidRDefault="00922749" w:rsidP="004671D9">
                          <w:pPr>
                            <w:pStyle w:val="Template-Afsenderinfo"/>
                          </w:pPr>
                          <w:bookmarkStart w:id="39" w:name="SD_LAN_SagsnrOplyses"/>
                          <w:r>
                            <w:rPr>
                              <w:vanish/>
                            </w:rPr>
                            <w:t>Sagsnr. oplyses ved henv.</w:t>
                          </w:r>
                          <w:bookmarkEnd w:id="39"/>
                          <w:r w:rsidR="00A671FB" w:rsidRPr="00922749">
                            <w:rPr>
                              <w:vanish/>
                            </w:rPr>
                            <w:t xml:space="preserve"> </w:t>
                          </w:r>
                          <w:bookmarkEnd w:id="37"/>
                        </w:p>
                        <w:p w14:paraId="4BA3C0C0" w14:textId="77777777" w:rsidR="00A671FB" w:rsidRDefault="00A671FB" w:rsidP="00467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353EF"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" filled="f" stroked="f">
              <v:textbox inset="0,0,0,0">
                <w:txbxContent>
                  <w:p w14:paraId="284B3607" w14:textId="77777777" w:rsidR="00A671FB" w:rsidRPr="00FE2474" w:rsidRDefault="00A671FB" w:rsidP="004671D9">
                    <w:pPr>
                      <w:pStyle w:val="Template-Afsenderkontor"/>
                      <w:rPr>
                        <w:lang w:val="en-US"/>
                      </w:rPr>
                    </w:pPr>
                    <w:bookmarkStart w:id="40" w:name="SD_USR_Afdeling"/>
                    <w:bookmarkEnd w:id="40"/>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41"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41"/>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42" w:name="SD_LAN_Telefon"/>
                    <w:bookmarkStart w:id="43" w:name="HIF_SD_USR_Telefon"/>
                    <w:r w:rsidRPr="00922749">
                      <w:t>Tlf</w:t>
                    </w:r>
                    <w:bookmarkEnd w:id="42"/>
                    <w:r w:rsidR="00A671FB" w:rsidRPr="00922749">
                      <w:tab/>
                    </w:r>
                    <w:bookmarkStart w:id="44" w:name="SD_LAN_PhonePrefix"/>
                    <w:bookmarkEnd w:id="44"/>
                    <w:r w:rsidR="00A671FB" w:rsidRPr="00922749">
                      <w:t xml:space="preserve"> </w:t>
                    </w:r>
                    <w:bookmarkStart w:id="45" w:name="SD_USR_Telefon"/>
                    <w:r w:rsidRPr="00922749">
                      <w:t>35 32 89 00</w:t>
                    </w:r>
                    <w:bookmarkEnd w:id="45"/>
                  </w:p>
                  <w:p w14:paraId="4CA63B93" w14:textId="77777777" w:rsidR="00A671FB" w:rsidRPr="00A963A0" w:rsidRDefault="00A671FB" w:rsidP="004671D9">
                    <w:pPr>
                      <w:pStyle w:val="Template-AfsenderinfoAllcaps"/>
                      <w:rPr>
                        <w:lang w:val="en-US"/>
                      </w:rPr>
                    </w:pPr>
                    <w:bookmarkStart w:id="46" w:name="HIF_SD_USR_DirectPhone"/>
                    <w:bookmarkEnd w:id="43"/>
                    <w:r w:rsidRPr="00A963A0">
                      <w:rPr>
                        <w:lang w:val="en-US"/>
                      </w:rPr>
                      <w:t>DIR</w:t>
                    </w:r>
                    <w:r w:rsidRPr="00A963A0">
                      <w:rPr>
                        <w:lang w:val="en-US"/>
                      </w:rPr>
                      <w:tab/>
                    </w:r>
                    <w:bookmarkStart w:id="47" w:name="SD_LAN_PhonePrefix_N1"/>
                    <w:bookmarkEnd w:id="47"/>
                    <w:r w:rsidRPr="00A963A0">
                      <w:rPr>
                        <w:lang w:val="en-US"/>
                      </w:rPr>
                      <w:t xml:space="preserve"> </w:t>
                    </w:r>
                    <w:bookmarkStart w:id="48" w:name="SD_USR_DirectPhone"/>
                    <w:r w:rsidRPr="00A963A0">
                      <w:rPr>
                        <w:lang w:val="en-US"/>
                      </w:rPr>
                      <w:t xml:space="preserve"> </w:t>
                    </w:r>
                    <w:bookmarkEnd w:id="48"/>
                  </w:p>
                  <w:p w14:paraId="20484169" w14:textId="77777777" w:rsidR="00A671FB" w:rsidRPr="00922749" w:rsidRDefault="00A671FB" w:rsidP="004671D9">
                    <w:pPr>
                      <w:pStyle w:val="Template-AfsenderinfoAllcaps"/>
                      <w:rPr>
                        <w:vanish/>
                        <w:lang w:val="en-US"/>
                      </w:rPr>
                    </w:pPr>
                    <w:bookmarkStart w:id="49" w:name="HIF_SD_USR_Telefax"/>
                    <w:bookmarkEnd w:id="46"/>
                    <w:r w:rsidRPr="00922749">
                      <w:rPr>
                        <w:vanish/>
                        <w:lang w:val="en-US"/>
                      </w:rPr>
                      <w:t>FAX</w:t>
                    </w:r>
                    <w:r w:rsidRPr="00922749">
                      <w:rPr>
                        <w:vanish/>
                        <w:lang w:val="en-US"/>
                      </w:rPr>
                      <w:tab/>
                    </w:r>
                    <w:bookmarkStart w:id="50" w:name="SD_LAN_PhonePrefix_N2"/>
                    <w:bookmarkEnd w:id="50"/>
                    <w:r w:rsidRPr="00922749">
                      <w:rPr>
                        <w:vanish/>
                        <w:lang w:val="en-US"/>
                      </w:rPr>
                      <w:t xml:space="preserve"> </w:t>
                    </w:r>
                    <w:bookmarkStart w:id="51" w:name="SD_USR_Telefax"/>
                    <w:bookmarkEnd w:id="51"/>
                  </w:p>
                  <w:p w14:paraId="0F021CCF" w14:textId="77777777" w:rsidR="00A671FB" w:rsidRPr="00E7157A" w:rsidRDefault="00A671FB" w:rsidP="004671D9">
                    <w:pPr>
                      <w:pStyle w:val="Template-AfsenderinfoAllcaps"/>
                      <w:rPr>
                        <w:lang w:val="en-US"/>
                      </w:rPr>
                    </w:pPr>
                    <w:bookmarkStart w:id="52" w:name="HIF_SD_USR_Mobile"/>
                    <w:bookmarkEnd w:id="49"/>
                    <w:r w:rsidRPr="00E7157A">
                      <w:rPr>
                        <w:lang w:val="en-US"/>
                      </w:rPr>
                      <w:t>MOB</w:t>
                    </w:r>
                    <w:r w:rsidRPr="00E7157A">
                      <w:rPr>
                        <w:lang w:val="en-US"/>
                      </w:rPr>
                      <w:tab/>
                    </w:r>
                    <w:bookmarkStart w:id="53" w:name="SD_LAN_PhonePrefix_N3"/>
                    <w:bookmarkEnd w:id="53"/>
                    <w:r w:rsidRPr="00E7157A">
                      <w:rPr>
                        <w:lang w:val="en-US"/>
                      </w:rPr>
                      <w:t xml:space="preserve"> </w:t>
                    </w:r>
                    <w:bookmarkStart w:id="54" w:name="SD_USR_Mobile"/>
                    <w:r w:rsidR="00922749" w:rsidRPr="00E7157A">
                      <w:rPr>
                        <w:lang w:val="en-US"/>
                      </w:rPr>
                      <w:t>28 60 46 45</w:t>
                    </w:r>
                    <w:bookmarkEnd w:id="54"/>
                  </w:p>
                  <w:bookmarkEnd w:id="52"/>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55" w:name="SD_USR_Email"/>
                    <w:bookmarkStart w:id="56" w:name="HIF_SD_USR_Email"/>
                    <w:r w:rsidRPr="00E7157A">
                      <w:rPr>
                        <w:lang w:val="en-US"/>
                      </w:rPr>
                      <w:t>charlott@hum.ku.dk</w:t>
                    </w:r>
                    <w:bookmarkEnd w:id="55"/>
                  </w:p>
                  <w:p w14:paraId="5E845E80" w14:textId="77777777" w:rsidR="00A671FB" w:rsidRPr="00E7157A" w:rsidRDefault="00922749" w:rsidP="004671D9">
                    <w:pPr>
                      <w:pStyle w:val="Template-Afsenderinfo"/>
                      <w:rPr>
                        <w:lang w:val="en-US"/>
                      </w:rPr>
                    </w:pPr>
                    <w:bookmarkStart w:id="57" w:name="SD_USR_Web"/>
                    <w:bookmarkStart w:id="58" w:name="HIF_SD_USR_Web"/>
                    <w:bookmarkEnd w:id="56"/>
                    <w:r w:rsidRPr="00E7157A">
                      <w:rPr>
                        <w:lang w:val="en-US"/>
                      </w:rPr>
                      <w:t>www.tors.ku.dk</w:t>
                    </w:r>
                    <w:bookmarkEnd w:id="57"/>
                  </w:p>
                  <w:bookmarkEnd w:id="58"/>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59" w:name="HIF_SD_USR_Initials"/>
                    <w:r w:rsidRPr="00E7157A">
                      <w:rPr>
                        <w:vanish/>
                        <w:lang w:val="en-US"/>
                      </w:rPr>
                      <w:t xml:space="preserve">ReF: </w:t>
                    </w:r>
                    <w:bookmarkStart w:id="60" w:name="SD_USR_Initials"/>
                    <w:bookmarkEnd w:id="60"/>
                  </w:p>
                  <w:p w14:paraId="69649522" w14:textId="77777777" w:rsidR="00A671FB" w:rsidRPr="00922749" w:rsidRDefault="00922749" w:rsidP="004671D9">
                    <w:pPr>
                      <w:pStyle w:val="Template-AfsenderinfoAllcaps"/>
                      <w:rPr>
                        <w:vanish/>
                      </w:rPr>
                    </w:pPr>
                    <w:bookmarkStart w:id="61" w:name="SD_LAN_Sag"/>
                    <w:bookmarkStart w:id="62" w:name="HIF_SD_FLD_Sagsnummer"/>
                    <w:bookmarkEnd w:id="59"/>
                    <w:r>
                      <w:rPr>
                        <w:vanish/>
                      </w:rPr>
                      <w:t>Sag</w:t>
                    </w:r>
                    <w:bookmarkEnd w:id="61"/>
                    <w:r w:rsidR="00A671FB" w:rsidRPr="00922749">
                      <w:rPr>
                        <w:vanish/>
                      </w:rPr>
                      <w:t xml:space="preserve">: </w:t>
                    </w:r>
                    <w:bookmarkStart w:id="63" w:name="SD_FLD_Sagsnummer"/>
                    <w:bookmarkEnd w:id="63"/>
                  </w:p>
                  <w:p w14:paraId="52BA2ED7" w14:textId="77777777" w:rsidR="00A671FB" w:rsidRPr="00BB281E" w:rsidRDefault="00922749" w:rsidP="004671D9">
                    <w:pPr>
                      <w:pStyle w:val="Template-Afsenderinfo"/>
                    </w:pPr>
                    <w:bookmarkStart w:id="64" w:name="SD_LAN_SagsnrOplyses"/>
                    <w:r>
                      <w:rPr>
                        <w:vanish/>
                      </w:rPr>
                      <w:t>Sagsnr. oplyses ved henv.</w:t>
                    </w:r>
                    <w:bookmarkEnd w:id="64"/>
                    <w:r w:rsidR="00A671FB" w:rsidRPr="00922749">
                      <w:rPr>
                        <w:vanish/>
                      </w:rPr>
                      <w:t xml:space="preserve"> </w:t>
                    </w:r>
                    <w:bookmarkEnd w:id="62"/>
                  </w:p>
                  <w:p w14:paraId="4BA3C0C0" w14:textId="77777777" w:rsidR="00A671FB" w:rsidRDefault="00A671FB" w:rsidP="004671D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9" w15:restartNumberingAfterBreak="0">
    <w:nsid w:val="2B977C48"/>
    <w:multiLevelType w:val="hybridMultilevel"/>
    <w:tmpl w:val="E8DA8E3E"/>
    <w:lvl w:ilvl="0" w:tplc="0409000F">
      <w:start w:val="1"/>
      <w:numFmt w:val="decimal"/>
      <w:lvlText w:val="%1."/>
      <w:lvlJc w:val="left"/>
      <w:pPr>
        <w:ind w:left="720" w:hanging="360"/>
      </w:pPr>
      <w:rPr>
        <w:rFonts w:hint="default"/>
      </w:rPr>
    </w:lvl>
    <w:lvl w:ilvl="1" w:tplc="89B41FC6">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9F34CC3"/>
    <w:multiLevelType w:val="multilevel"/>
    <w:tmpl w:val="3378DA3E"/>
    <w:lvl w:ilvl="0">
      <w:start w:val="1"/>
      <w:numFmt w:val="bullet"/>
      <w:lvlText w:val=""/>
      <w:lvlJc w:val="left"/>
      <w:pPr>
        <w:ind w:left="1588" w:hanging="284"/>
      </w:pPr>
      <w:rPr>
        <w:rFonts w:ascii="Symbol" w:hAnsi="Symbol" w:hint="default"/>
        <w:color w:val="auto"/>
      </w:rPr>
    </w:lvl>
    <w:lvl w:ilvl="1">
      <w:start w:val="1"/>
      <w:numFmt w:val="bullet"/>
      <w:lvlText w:val="o"/>
      <w:lvlJc w:val="left"/>
      <w:pPr>
        <w:ind w:left="1948" w:hanging="360"/>
      </w:pPr>
      <w:rPr>
        <w:rFonts w:ascii="Courier New" w:hAnsi="Courier New" w:cs="Courier New" w:hint="default"/>
      </w:rPr>
    </w:lvl>
    <w:lvl w:ilvl="2">
      <w:start w:val="1"/>
      <w:numFmt w:val="bullet"/>
      <w:lvlText w:val=""/>
      <w:lvlJc w:val="left"/>
      <w:pPr>
        <w:ind w:left="2156" w:hanging="284"/>
      </w:pPr>
      <w:rPr>
        <w:rFonts w:ascii="Symbol" w:hAnsi="Symbol"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13"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7891A1F"/>
    <w:multiLevelType w:val="hybridMultilevel"/>
    <w:tmpl w:val="806882C2"/>
    <w:lvl w:ilvl="0" w:tplc="0406000F">
      <w:start w:val="7"/>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725678E"/>
    <w:multiLevelType w:val="multilevel"/>
    <w:tmpl w:val="108E7512"/>
    <w:lvl w:ilvl="0">
      <w:start w:val="1"/>
      <w:numFmt w:val="bullet"/>
      <w:pStyle w:val="Opstilling-punkttegn"/>
      <w:lvlText w:val=""/>
      <w:lvlJc w:val="left"/>
      <w:pPr>
        <w:ind w:left="1588" w:hanging="284"/>
      </w:pPr>
      <w:rPr>
        <w:rFonts w:ascii="Symbol" w:hAnsi="Symbol" w:hint="default"/>
        <w:color w:val="auto"/>
      </w:rPr>
    </w:lvl>
    <w:lvl w:ilvl="1">
      <w:start w:val="1"/>
      <w:numFmt w:val="bullet"/>
      <w:lvlText w:val="o"/>
      <w:lvlJc w:val="left"/>
      <w:pPr>
        <w:ind w:left="1948" w:hanging="360"/>
      </w:pPr>
      <w:rPr>
        <w:rFonts w:ascii="Courier New" w:hAnsi="Courier New" w:cs="Courier New" w:hint="default"/>
      </w:rPr>
    </w:lvl>
    <w:lvl w:ilvl="2">
      <w:start w:val="1"/>
      <w:numFmt w:val="bullet"/>
      <w:lvlText w:val="o"/>
      <w:lvlJc w:val="left"/>
      <w:pPr>
        <w:ind w:left="2232" w:hanging="360"/>
      </w:pPr>
      <w:rPr>
        <w:rFonts w:ascii="Courier New" w:hAnsi="Courier New" w:cs="Courier New"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16"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915699315">
    <w:abstractNumId w:val="16"/>
  </w:num>
  <w:num w:numId="2" w16cid:durableId="811292164">
    <w:abstractNumId w:val="11"/>
  </w:num>
  <w:num w:numId="3" w16cid:durableId="313410146">
    <w:abstractNumId w:val="13"/>
  </w:num>
  <w:num w:numId="4" w16cid:durableId="980689486">
    <w:abstractNumId w:val="10"/>
  </w:num>
  <w:num w:numId="5" w16cid:durableId="2137017016">
    <w:abstractNumId w:val="7"/>
  </w:num>
  <w:num w:numId="6" w16cid:durableId="200554362">
    <w:abstractNumId w:val="6"/>
  </w:num>
  <w:num w:numId="7" w16cid:durableId="1973562211">
    <w:abstractNumId w:val="5"/>
  </w:num>
  <w:num w:numId="8" w16cid:durableId="279841421">
    <w:abstractNumId w:val="4"/>
  </w:num>
  <w:num w:numId="9" w16cid:durableId="1012144783">
    <w:abstractNumId w:val="3"/>
  </w:num>
  <w:num w:numId="10" w16cid:durableId="568463372">
    <w:abstractNumId w:val="2"/>
  </w:num>
  <w:num w:numId="11" w16cid:durableId="258292981">
    <w:abstractNumId w:val="1"/>
  </w:num>
  <w:num w:numId="12" w16cid:durableId="105736588">
    <w:abstractNumId w:val="0"/>
  </w:num>
  <w:num w:numId="13" w16cid:durableId="2144883649">
    <w:abstractNumId w:val="15"/>
  </w:num>
  <w:num w:numId="14" w16cid:durableId="1865552433">
    <w:abstractNumId w:val="8"/>
  </w:num>
  <w:num w:numId="15" w16cid:durableId="148717674">
    <w:abstractNumId w:val="9"/>
  </w:num>
  <w:num w:numId="16" w16cid:durableId="1570532119">
    <w:abstractNumId w:val="15"/>
  </w:num>
  <w:num w:numId="17" w16cid:durableId="591861322">
    <w:abstractNumId w:val="12"/>
  </w:num>
  <w:num w:numId="18" w16cid:durableId="22861104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1304"/>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NDE0NLc0NbEwNDJR0lEKTi0uzszPAykwrgUAym/sGywAAAA="/>
  </w:docVars>
  <w:rsids>
    <w:rsidRoot w:val="00922749"/>
    <w:rsid w:val="00000344"/>
    <w:rsid w:val="00002EDB"/>
    <w:rsid w:val="00003190"/>
    <w:rsid w:val="00003B73"/>
    <w:rsid w:val="00003CA3"/>
    <w:rsid w:val="00015950"/>
    <w:rsid w:val="00020F01"/>
    <w:rsid w:val="00023B72"/>
    <w:rsid w:val="00024C31"/>
    <w:rsid w:val="00024EBA"/>
    <w:rsid w:val="00032B6D"/>
    <w:rsid w:val="0003345A"/>
    <w:rsid w:val="00035077"/>
    <w:rsid w:val="00035FB8"/>
    <w:rsid w:val="00036A1F"/>
    <w:rsid w:val="00036D0A"/>
    <w:rsid w:val="00037CE8"/>
    <w:rsid w:val="00051AA2"/>
    <w:rsid w:val="00063F23"/>
    <w:rsid w:val="00064EF9"/>
    <w:rsid w:val="00064FF5"/>
    <w:rsid w:val="00066333"/>
    <w:rsid w:val="000772AD"/>
    <w:rsid w:val="00082CF0"/>
    <w:rsid w:val="000830C8"/>
    <w:rsid w:val="00084A7D"/>
    <w:rsid w:val="0009038A"/>
    <w:rsid w:val="00090BE2"/>
    <w:rsid w:val="00092E6A"/>
    <w:rsid w:val="000A359B"/>
    <w:rsid w:val="000A6DAA"/>
    <w:rsid w:val="000A7AB4"/>
    <w:rsid w:val="000B7FFC"/>
    <w:rsid w:val="000C3537"/>
    <w:rsid w:val="000C4FAF"/>
    <w:rsid w:val="000D2B46"/>
    <w:rsid w:val="000D319E"/>
    <w:rsid w:val="000D6C44"/>
    <w:rsid w:val="000E454E"/>
    <w:rsid w:val="000E5860"/>
    <w:rsid w:val="000E6193"/>
    <w:rsid w:val="000E6EE0"/>
    <w:rsid w:val="000F2051"/>
    <w:rsid w:val="000F3910"/>
    <w:rsid w:val="000F488C"/>
    <w:rsid w:val="000F6A12"/>
    <w:rsid w:val="0010749D"/>
    <w:rsid w:val="00107E03"/>
    <w:rsid w:val="001143FA"/>
    <w:rsid w:val="00121203"/>
    <w:rsid w:val="001219BD"/>
    <w:rsid w:val="00124C56"/>
    <w:rsid w:val="0013035D"/>
    <w:rsid w:val="0013041E"/>
    <w:rsid w:val="00142AFD"/>
    <w:rsid w:val="00143230"/>
    <w:rsid w:val="001439D5"/>
    <w:rsid w:val="00150968"/>
    <w:rsid w:val="0015550F"/>
    <w:rsid w:val="0015734A"/>
    <w:rsid w:val="001610B3"/>
    <w:rsid w:val="001708C2"/>
    <w:rsid w:val="00171411"/>
    <w:rsid w:val="00173346"/>
    <w:rsid w:val="00180E47"/>
    <w:rsid w:val="001827CB"/>
    <w:rsid w:val="001845DE"/>
    <w:rsid w:val="00187FAC"/>
    <w:rsid w:val="00192657"/>
    <w:rsid w:val="0019648E"/>
    <w:rsid w:val="001A182E"/>
    <w:rsid w:val="001B3025"/>
    <w:rsid w:val="001B3918"/>
    <w:rsid w:val="001C011C"/>
    <w:rsid w:val="001C1145"/>
    <w:rsid w:val="001C1BFE"/>
    <w:rsid w:val="001C3BBB"/>
    <w:rsid w:val="001D4E8B"/>
    <w:rsid w:val="001D63BA"/>
    <w:rsid w:val="001E0E24"/>
    <w:rsid w:val="001E392D"/>
    <w:rsid w:val="001E3C40"/>
    <w:rsid w:val="001F08DA"/>
    <w:rsid w:val="001F477B"/>
    <w:rsid w:val="001F4ACB"/>
    <w:rsid w:val="002003B6"/>
    <w:rsid w:val="00200C5E"/>
    <w:rsid w:val="00205862"/>
    <w:rsid w:val="002074A6"/>
    <w:rsid w:val="00211D39"/>
    <w:rsid w:val="00220E5F"/>
    <w:rsid w:val="00221F9E"/>
    <w:rsid w:val="00223027"/>
    <w:rsid w:val="002329BA"/>
    <w:rsid w:val="002334E1"/>
    <w:rsid w:val="00233A1C"/>
    <w:rsid w:val="002353B2"/>
    <w:rsid w:val="00236141"/>
    <w:rsid w:val="00237DAF"/>
    <w:rsid w:val="00237DE7"/>
    <w:rsid w:val="00240E4C"/>
    <w:rsid w:val="00245D86"/>
    <w:rsid w:val="00245D97"/>
    <w:rsid w:val="002479E0"/>
    <w:rsid w:val="002506C4"/>
    <w:rsid w:val="00252E5C"/>
    <w:rsid w:val="00252F65"/>
    <w:rsid w:val="00261210"/>
    <w:rsid w:val="00267456"/>
    <w:rsid w:val="002703C1"/>
    <w:rsid w:val="002722B2"/>
    <w:rsid w:val="00273E45"/>
    <w:rsid w:val="00280134"/>
    <w:rsid w:val="00280D59"/>
    <w:rsid w:val="00297624"/>
    <w:rsid w:val="002A0F14"/>
    <w:rsid w:val="002B024A"/>
    <w:rsid w:val="002B5EC4"/>
    <w:rsid w:val="002B62DE"/>
    <w:rsid w:val="002C29AF"/>
    <w:rsid w:val="002C42A2"/>
    <w:rsid w:val="002D09F6"/>
    <w:rsid w:val="002D4BEC"/>
    <w:rsid w:val="002F09EB"/>
    <w:rsid w:val="002F323F"/>
    <w:rsid w:val="0030051B"/>
    <w:rsid w:val="00303D3C"/>
    <w:rsid w:val="00305470"/>
    <w:rsid w:val="00311CFB"/>
    <w:rsid w:val="003178D3"/>
    <w:rsid w:val="00317D7E"/>
    <w:rsid w:val="003273F3"/>
    <w:rsid w:val="00332DB7"/>
    <w:rsid w:val="00332F5B"/>
    <w:rsid w:val="003334D1"/>
    <w:rsid w:val="00335E71"/>
    <w:rsid w:val="00340136"/>
    <w:rsid w:val="003404F8"/>
    <w:rsid w:val="00342602"/>
    <w:rsid w:val="003457AC"/>
    <w:rsid w:val="003513E2"/>
    <w:rsid w:val="00351BBB"/>
    <w:rsid w:val="003543A5"/>
    <w:rsid w:val="00354995"/>
    <w:rsid w:val="00355982"/>
    <w:rsid w:val="0036030F"/>
    <w:rsid w:val="00361F9F"/>
    <w:rsid w:val="00362970"/>
    <w:rsid w:val="00362D3C"/>
    <w:rsid w:val="003654CC"/>
    <w:rsid w:val="003667FA"/>
    <w:rsid w:val="0037149F"/>
    <w:rsid w:val="00374286"/>
    <w:rsid w:val="00374E61"/>
    <w:rsid w:val="00375746"/>
    <w:rsid w:val="00384990"/>
    <w:rsid w:val="003869F6"/>
    <w:rsid w:val="00387785"/>
    <w:rsid w:val="0039531A"/>
    <w:rsid w:val="003A23BA"/>
    <w:rsid w:val="003A7ED8"/>
    <w:rsid w:val="003B200D"/>
    <w:rsid w:val="003B289A"/>
    <w:rsid w:val="003B289F"/>
    <w:rsid w:val="003B2D6C"/>
    <w:rsid w:val="003B6580"/>
    <w:rsid w:val="003C7433"/>
    <w:rsid w:val="003D08AA"/>
    <w:rsid w:val="003D1204"/>
    <w:rsid w:val="003D6F5B"/>
    <w:rsid w:val="003E261B"/>
    <w:rsid w:val="003F1271"/>
    <w:rsid w:val="003F1B33"/>
    <w:rsid w:val="003F2A36"/>
    <w:rsid w:val="003F3EA0"/>
    <w:rsid w:val="004024CF"/>
    <w:rsid w:val="00403826"/>
    <w:rsid w:val="00407F0D"/>
    <w:rsid w:val="004108F0"/>
    <w:rsid w:val="0041549A"/>
    <w:rsid w:val="00417B98"/>
    <w:rsid w:val="00433CB8"/>
    <w:rsid w:val="00434D39"/>
    <w:rsid w:val="00437043"/>
    <w:rsid w:val="004414AC"/>
    <w:rsid w:val="0044191A"/>
    <w:rsid w:val="00450375"/>
    <w:rsid w:val="0045118C"/>
    <w:rsid w:val="004531C3"/>
    <w:rsid w:val="00466A5A"/>
    <w:rsid w:val="004671D9"/>
    <w:rsid w:val="00472A82"/>
    <w:rsid w:val="004734E7"/>
    <w:rsid w:val="00480071"/>
    <w:rsid w:val="00481339"/>
    <w:rsid w:val="00482639"/>
    <w:rsid w:val="00482A8D"/>
    <w:rsid w:val="004876FA"/>
    <w:rsid w:val="00492E71"/>
    <w:rsid w:val="0049731F"/>
    <w:rsid w:val="004A3059"/>
    <w:rsid w:val="004A31E1"/>
    <w:rsid w:val="004A3EF8"/>
    <w:rsid w:val="004B0379"/>
    <w:rsid w:val="004B03D9"/>
    <w:rsid w:val="004B30FD"/>
    <w:rsid w:val="004B4D1B"/>
    <w:rsid w:val="004B4EB8"/>
    <w:rsid w:val="004C02BE"/>
    <w:rsid w:val="004C2CA3"/>
    <w:rsid w:val="004C457D"/>
    <w:rsid w:val="004D0652"/>
    <w:rsid w:val="004E19E0"/>
    <w:rsid w:val="004E3311"/>
    <w:rsid w:val="004E6A2C"/>
    <w:rsid w:val="004F105B"/>
    <w:rsid w:val="004F115F"/>
    <w:rsid w:val="004F1CF7"/>
    <w:rsid w:val="004F75B0"/>
    <w:rsid w:val="004F7878"/>
    <w:rsid w:val="00504797"/>
    <w:rsid w:val="00512A84"/>
    <w:rsid w:val="005210C1"/>
    <w:rsid w:val="005344A6"/>
    <w:rsid w:val="0054564C"/>
    <w:rsid w:val="00551538"/>
    <w:rsid w:val="00560339"/>
    <w:rsid w:val="0056124B"/>
    <w:rsid w:val="00563981"/>
    <w:rsid w:val="00565D67"/>
    <w:rsid w:val="005664BF"/>
    <w:rsid w:val="005716DC"/>
    <w:rsid w:val="00575EA2"/>
    <w:rsid w:val="005841E9"/>
    <w:rsid w:val="00587088"/>
    <w:rsid w:val="00590996"/>
    <w:rsid w:val="005960CA"/>
    <w:rsid w:val="005A16E4"/>
    <w:rsid w:val="005A27F6"/>
    <w:rsid w:val="005A4584"/>
    <w:rsid w:val="005B0FDC"/>
    <w:rsid w:val="005C005D"/>
    <w:rsid w:val="005C7427"/>
    <w:rsid w:val="005C7FB0"/>
    <w:rsid w:val="005D2986"/>
    <w:rsid w:val="005F59B2"/>
    <w:rsid w:val="005F5E75"/>
    <w:rsid w:val="005F674A"/>
    <w:rsid w:val="006021EE"/>
    <w:rsid w:val="00606F4E"/>
    <w:rsid w:val="00612BE1"/>
    <w:rsid w:val="00620092"/>
    <w:rsid w:val="00620875"/>
    <w:rsid w:val="006271FB"/>
    <w:rsid w:val="00633182"/>
    <w:rsid w:val="0063453F"/>
    <w:rsid w:val="00634BFD"/>
    <w:rsid w:val="0064111C"/>
    <w:rsid w:val="00643766"/>
    <w:rsid w:val="0064380D"/>
    <w:rsid w:val="00651452"/>
    <w:rsid w:val="00657628"/>
    <w:rsid w:val="00664038"/>
    <w:rsid w:val="006643C5"/>
    <w:rsid w:val="00671E54"/>
    <w:rsid w:val="00681AEF"/>
    <w:rsid w:val="006A3922"/>
    <w:rsid w:val="006A516D"/>
    <w:rsid w:val="006B18C0"/>
    <w:rsid w:val="006B1C2C"/>
    <w:rsid w:val="006B3B95"/>
    <w:rsid w:val="006B5060"/>
    <w:rsid w:val="006C201E"/>
    <w:rsid w:val="006C3853"/>
    <w:rsid w:val="006C4919"/>
    <w:rsid w:val="006C58D1"/>
    <w:rsid w:val="006D0525"/>
    <w:rsid w:val="006E269C"/>
    <w:rsid w:val="006F2016"/>
    <w:rsid w:val="006F2A1A"/>
    <w:rsid w:val="00701E55"/>
    <w:rsid w:val="00702032"/>
    <w:rsid w:val="0071429E"/>
    <w:rsid w:val="00730626"/>
    <w:rsid w:val="0073072C"/>
    <w:rsid w:val="007414D4"/>
    <w:rsid w:val="00741CDB"/>
    <w:rsid w:val="0074271C"/>
    <w:rsid w:val="007466C1"/>
    <w:rsid w:val="0075296B"/>
    <w:rsid w:val="007535C8"/>
    <w:rsid w:val="00755DE1"/>
    <w:rsid w:val="007634E6"/>
    <w:rsid w:val="007650E9"/>
    <w:rsid w:val="007706D7"/>
    <w:rsid w:val="00774608"/>
    <w:rsid w:val="007761C6"/>
    <w:rsid w:val="00776D61"/>
    <w:rsid w:val="007802B5"/>
    <w:rsid w:val="00781377"/>
    <w:rsid w:val="00794BBC"/>
    <w:rsid w:val="007A018C"/>
    <w:rsid w:val="007A4942"/>
    <w:rsid w:val="007A544B"/>
    <w:rsid w:val="007B1152"/>
    <w:rsid w:val="007B1434"/>
    <w:rsid w:val="007C1211"/>
    <w:rsid w:val="007C1F19"/>
    <w:rsid w:val="007C618D"/>
    <w:rsid w:val="007C6B51"/>
    <w:rsid w:val="007C6B95"/>
    <w:rsid w:val="007D53DF"/>
    <w:rsid w:val="007F06A5"/>
    <w:rsid w:val="007F7416"/>
    <w:rsid w:val="00802601"/>
    <w:rsid w:val="00803B49"/>
    <w:rsid w:val="00814B8C"/>
    <w:rsid w:val="00816155"/>
    <w:rsid w:val="00816AA0"/>
    <w:rsid w:val="00837840"/>
    <w:rsid w:val="00841F11"/>
    <w:rsid w:val="008422D2"/>
    <w:rsid w:val="00857726"/>
    <w:rsid w:val="0086669C"/>
    <w:rsid w:val="00870378"/>
    <w:rsid w:val="00870BCB"/>
    <w:rsid w:val="00870DC5"/>
    <w:rsid w:val="00871FA5"/>
    <w:rsid w:val="008756EC"/>
    <w:rsid w:val="00880530"/>
    <w:rsid w:val="00887CA3"/>
    <w:rsid w:val="00890ED0"/>
    <w:rsid w:val="00893DEA"/>
    <w:rsid w:val="008A7AEC"/>
    <w:rsid w:val="008B0978"/>
    <w:rsid w:val="008B33BB"/>
    <w:rsid w:val="008B3C33"/>
    <w:rsid w:val="008C6BAB"/>
    <w:rsid w:val="008C7427"/>
    <w:rsid w:val="008D7654"/>
    <w:rsid w:val="008E2925"/>
    <w:rsid w:val="008E4A57"/>
    <w:rsid w:val="008E5695"/>
    <w:rsid w:val="008E6572"/>
    <w:rsid w:val="008E6CC2"/>
    <w:rsid w:val="008F0595"/>
    <w:rsid w:val="008F1E3A"/>
    <w:rsid w:val="008F61E5"/>
    <w:rsid w:val="008F7B48"/>
    <w:rsid w:val="00922749"/>
    <w:rsid w:val="00924056"/>
    <w:rsid w:val="00924330"/>
    <w:rsid w:val="009309DC"/>
    <w:rsid w:val="00933105"/>
    <w:rsid w:val="00937395"/>
    <w:rsid w:val="00941FB4"/>
    <w:rsid w:val="0094680F"/>
    <w:rsid w:val="009479D4"/>
    <w:rsid w:val="00951D21"/>
    <w:rsid w:val="0095515C"/>
    <w:rsid w:val="009605B6"/>
    <w:rsid w:val="009611E9"/>
    <w:rsid w:val="00962E77"/>
    <w:rsid w:val="0097125C"/>
    <w:rsid w:val="00971AA9"/>
    <w:rsid w:val="0097495B"/>
    <w:rsid w:val="00974EC0"/>
    <w:rsid w:val="00977B8D"/>
    <w:rsid w:val="00977FE0"/>
    <w:rsid w:val="00986F29"/>
    <w:rsid w:val="009963C6"/>
    <w:rsid w:val="009A0311"/>
    <w:rsid w:val="009A3D4E"/>
    <w:rsid w:val="009A75B0"/>
    <w:rsid w:val="009B2A12"/>
    <w:rsid w:val="009B585A"/>
    <w:rsid w:val="009C0835"/>
    <w:rsid w:val="009C1F40"/>
    <w:rsid w:val="009C4746"/>
    <w:rsid w:val="009D0B79"/>
    <w:rsid w:val="009D2F95"/>
    <w:rsid w:val="009D479A"/>
    <w:rsid w:val="009D4C5F"/>
    <w:rsid w:val="009D768B"/>
    <w:rsid w:val="009E33C7"/>
    <w:rsid w:val="009E71E2"/>
    <w:rsid w:val="009E7942"/>
    <w:rsid w:val="009E7C02"/>
    <w:rsid w:val="009F235F"/>
    <w:rsid w:val="009F5EAE"/>
    <w:rsid w:val="009F650F"/>
    <w:rsid w:val="009F79BB"/>
    <w:rsid w:val="00A0138A"/>
    <w:rsid w:val="00A0397B"/>
    <w:rsid w:val="00A15007"/>
    <w:rsid w:val="00A21DD2"/>
    <w:rsid w:val="00A2474A"/>
    <w:rsid w:val="00A24AAC"/>
    <w:rsid w:val="00A32D0E"/>
    <w:rsid w:val="00A33C37"/>
    <w:rsid w:val="00A4102E"/>
    <w:rsid w:val="00A50F6E"/>
    <w:rsid w:val="00A51B99"/>
    <w:rsid w:val="00A53962"/>
    <w:rsid w:val="00A559C7"/>
    <w:rsid w:val="00A60495"/>
    <w:rsid w:val="00A65D85"/>
    <w:rsid w:val="00A671FB"/>
    <w:rsid w:val="00A72D38"/>
    <w:rsid w:val="00A72FE0"/>
    <w:rsid w:val="00A748A8"/>
    <w:rsid w:val="00A8067A"/>
    <w:rsid w:val="00A816B3"/>
    <w:rsid w:val="00A82996"/>
    <w:rsid w:val="00A878EB"/>
    <w:rsid w:val="00A963A0"/>
    <w:rsid w:val="00A967DC"/>
    <w:rsid w:val="00AA009B"/>
    <w:rsid w:val="00AA5462"/>
    <w:rsid w:val="00AB0C55"/>
    <w:rsid w:val="00AB2823"/>
    <w:rsid w:val="00AB2A66"/>
    <w:rsid w:val="00AC593F"/>
    <w:rsid w:val="00AD03F0"/>
    <w:rsid w:val="00AD48CA"/>
    <w:rsid w:val="00AE0579"/>
    <w:rsid w:val="00AE1A40"/>
    <w:rsid w:val="00AE242A"/>
    <w:rsid w:val="00AE5DB6"/>
    <w:rsid w:val="00AE7291"/>
    <w:rsid w:val="00AF0CEA"/>
    <w:rsid w:val="00AF2695"/>
    <w:rsid w:val="00AF5066"/>
    <w:rsid w:val="00AF7D51"/>
    <w:rsid w:val="00B006B2"/>
    <w:rsid w:val="00B062F8"/>
    <w:rsid w:val="00B10736"/>
    <w:rsid w:val="00B11EA8"/>
    <w:rsid w:val="00B12602"/>
    <w:rsid w:val="00B131CA"/>
    <w:rsid w:val="00B17246"/>
    <w:rsid w:val="00B17986"/>
    <w:rsid w:val="00B17EFC"/>
    <w:rsid w:val="00B20147"/>
    <w:rsid w:val="00B201A7"/>
    <w:rsid w:val="00B21510"/>
    <w:rsid w:val="00B24FB3"/>
    <w:rsid w:val="00B25325"/>
    <w:rsid w:val="00B31880"/>
    <w:rsid w:val="00B31914"/>
    <w:rsid w:val="00B40402"/>
    <w:rsid w:val="00B4545F"/>
    <w:rsid w:val="00B50157"/>
    <w:rsid w:val="00B51BBD"/>
    <w:rsid w:val="00B54249"/>
    <w:rsid w:val="00B703F0"/>
    <w:rsid w:val="00B724BC"/>
    <w:rsid w:val="00B7299F"/>
    <w:rsid w:val="00B75100"/>
    <w:rsid w:val="00B76594"/>
    <w:rsid w:val="00B76F27"/>
    <w:rsid w:val="00B81387"/>
    <w:rsid w:val="00B82534"/>
    <w:rsid w:val="00B8455A"/>
    <w:rsid w:val="00B91663"/>
    <w:rsid w:val="00B91ED0"/>
    <w:rsid w:val="00B93FA2"/>
    <w:rsid w:val="00B97CE0"/>
    <w:rsid w:val="00BA32C2"/>
    <w:rsid w:val="00BA4CE9"/>
    <w:rsid w:val="00BB0370"/>
    <w:rsid w:val="00BB281E"/>
    <w:rsid w:val="00BB4F84"/>
    <w:rsid w:val="00BC3D79"/>
    <w:rsid w:val="00BC5EF1"/>
    <w:rsid w:val="00BD0F18"/>
    <w:rsid w:val="00BD258B"/>
    <w:rsid w:val="00BD2E9B"/>
    <w:rsid w:val="00BF68BF"/>
    <w:rsid w:val="00C07D72"/>
    <w:rsid w:val="00C118F6"/>
    <w:rsid w:val="00C1241A"/>
    <w:rsid w:val="00C207C6"/>
    <w:rsid w:val="00C25A3B"/>
    <w:rsid w:val="00C26936"/>
    <w:rsid w:val="00C32361"/>
    <w:rsid w:val="00C413FF"/>
    <w:rsid w:val="00C442D0"/>
    <w:rsid w:val="00C45939"/>
    <w:rsid w:val="00C56106"/>
    <w:rsid w:val="00C64FD5"/>
    <w:rsid w:val="00C676EC"/>
    <w:rsid w:val="00C702BD"/>
    <w:rsid w:val="00C703ED"/>
    <w:rsid w:val="00C707AD"/>
    <w:rsid w:val="00C7136D"/>
    <w:rsid w:val="00C73ECE"/>
    <w:rsid w:val="00C75639"/>
    <w:rsid w:val="00C7764E"/>
    <w:rsid w:val="00C77993"/>
    <w:rsid w:val="00C836AD"/>
    <w:rsid w:val="00C92AA9"/>
    <w:rsid w:val="00C9739A"/>
    <w:rsid w:val="00C97F09"/>
    <w:rsid w:val="00CA2864"/>
    <w:rsid w:val="00CA7407"/>
    <w:rsid w:val="00CB35EC"/>
    <w:rsid w:val="00CB5FA1"/>
    <w:rsid w:val="00CC1E41"/>
    <w:rsid w:val="00CC3CFB"/>
    <w:rsid w:val="00CD6177"/>
    <w:rsid w:val="00CE628F"/>
    <w:rsid w:val="00CF1D42"/>
    <w:rsid w:val="00D01644"/>
    <w:rsid w:val="00D039E2"/>
    <w:rsid w:val="00D07042"/>
    <w:rsid w:val="00D16CFB"/>
    <w:rsid w:val="00D23835"/>
    <w:rsid w:val="00D24B1B"/>
    <w:rsid w:val="00D3167C"/>
    <w:rsid w:val="00D34586"/>
    <w:rsid w:val="00D35D3D"/>
    <w:rsid w:val="00D444DA"/>
    <w:rsid w:val="00D45D66"/>
    <w:rsid w:val="00D511DA"/>
    <w:rsid w:val="00D66079"/>
    <w:rsid w:val="00D67973"/>
    <w:rsid w:val="00D71688"/>
    <w:rsid w:val="00D74526"/>
    <w:rsid w:val="00D772E5"/>
    <w:rsid w:val="00D8245A"/>
    <w:rsid w:val="00D9232B"/>
    <w:rsid w:val="00D934D4"/>
    <w:rsid w:val="00D96827"/>
    <w:rsid w:val="00DA39B6"/>
    <w:rsid w:val="00DB04FE"/>
    <w:rsid w:val="00DB2454"/>
    <w:rsid w:val="00DB2EA8"/>
    <w:rsid w:val="00DF02C8"/>
    <w:rsid w:val="00E144F2"/>
    <w:rsid w:val="00E14A14"/>
    <w:rsid w:val="00E1684C"/>
    <w:rsid w:val="00E22155"/>
    <w:rsid w:val="00E22EED"/>
    <w:rsid w:val="00E25BC5"/>
    <w:rsid w:val="00E26284"/>
    <w:rsid w:val="00E304DD"/>
    <w:rsid w:val="00E31C3E"/>
    <w:rsid w:val="00E33EBC"/>
    <w:rsid w:val="00E357F5"/>
    <w:rsid w:val="00E462D6"/>
    <w:rsid w:val="00E51737"/>
    <w:rsid w:val="00E5307E"/>
    <w:rsid w:val="00E538A2"/>
    <w:rsid w:val="00E61C82"/>
    <w:rsid w:val="00E61CA4"/>
    <w:rsid w:val="00E714E6"/>
    <w:rsid w:val="00E7157A"/>
    <w:rsid w:val="00E74947"/>
    <w:rsid w:val="00E751D4"/>
    <w:rsid w:val="00E91097"/>
    <w:rsid w:val="00EA0BAC"/>
    <w:rsid w:val="00EA0F12"/>
    <w:rsid w:val="00EA584D"/>
    <w:rsid w:val="00EA5A49"/>
    <w:rsid w:val="00EB2C49"/>
    <w:rsid w:val="00EB472A"/>
    <w:rsid w:val="00EB4E38"/>
    <w:rsid w:val="00EC1EB7"/>
    <w:rsid w:val="00EC6356"/>
    <w:rsid w:val="00EC6D8A"/>
    <w:rsid w:val="00EC6F8E"/>
    <w:rsid w:val="00EC7A96"/>
    <w:rsid w:val="00ED6083"/>
    <w:rsid w:val="00EE0410"/>
    <w:rsid w:val="00EE3A4F"/>
    <w:rsid w:val="00EF5B9C"/>
    <w:rsid w:val="00EF6E92"/>
    <w:rsid w:val="00F05DF7"/>
    <w:rsid w:val="00F11140"/>
    <w:rsid w:val="00F1215E"/>
    <w:rsid w:val="00F125A4"/>
    <w:rsid w:val="00F1344A"/>
    <w:rsid w:val="00F144E0"/>
    <w:rsid w:val="00F147A5"/>
    <w:rsid w:val="00F201A2"/>
    <w:rsid w:val="00F24D3E"/>
    <w:rsid w:val="00F321BE"/>
    <w:rsid w:val="00F324B2"/>
    <w:rsid w:val="00F3499A"/>
    <w:rsid w:val="00F357EE"/>
    <w:rsid w:val="00F36AAB"/>
    <w:rsid w:val="00F3717E"/>
    <w:rsid w:val="00F41E6F"/>
    <w:rsid w:val="00F42011"/>
    <w:rsid w:val="00F4681A"/>
    <w:rsid w:val="00F46878"/>
    <w:rsid w:val="00F5118C"/>
    <w:rsid w:val="00F5618C"/>
    <w:rsid w:val="00F568A6"/>
    <w:rsid w:val="00F6041E"/>
    <w:rsid w:val="00F662F9"/>
    <w:rsid w:val="00F666B2"/>
    <w:rsid w:val="00F80166"/>
    <w:rsid w:val="00F82A30"/>
    <w:rsid w:val="00F96CF7"/>
    <w:rsid w:val="00F97121"/>
    <w:rsid w:val="00FA60D8"/>
    <w:rsid w:val="00FA65F1"/>
    <w:rsid w:val="00FA7490"/>
    <w:rsid w:val="00FB120C"/>
    <w:rsid w:val="00FB17CD"/>
    <w:rsid w:val="00FB18B4"/>
    <w:rsid w:val="00FB18BF"/>
    <w:rsid w:val="00FB4005"/>
    <w:rsid w:val="00FB7A76"/>
    <w:rsid w:val="00FC0824"/>
    <w:rsid w:val="00FC0F14"/>
    <w:rsid w:val="00FC1B68"/>
    <w:rsid w:val="00FC246A"/>
    <w:rsid w:val="00FC3164"/>
    <w:rsid w:val="00FC461C"/>
    <w:rsid w:val="00FC6662"/>
    <w:rsid w:val="00FD5F2A"/>
    <w:rsid w:val="00FE2474"/>
    <w:rsid w:val="00FE288B"/>
    <w:rsid w:val="00FE336F"/>
    <w:rsid w:val="00FE6887"/>
    <w:rsid w:val="00FF15E4"/>
    <w:rsid w:val="00FF2D52"/>
    <w:rsid w:val="00FF338C"/>
    <w:rsid w:val="00FF3C66"/>
    <w:rsid w:val="00FF464E"/>
    <w:rsid w:val="00FF6F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3B985ACF"/>
  <w15:docId w15:val="{89964056-BE86-444F-96A0-E8431CF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99"/>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5"/>
      </w:numPr>
    </w:pPr>
  </w:style>
  <w:style w:type="paragraph" w:styleId="Opstilling-punkttegn3">
    <w:name w:val="List Bullet 3"/>
    <w:basedOn w:val="Normal"/>
    <w:uiPriority w:val="99"/>
    <w:semiHidden/>
    <w:rsid w:val="00B25325"/>
    <w:pPr>
      <w:numPr>
        <w:numId w:val="6"/>
      </w:numPr>
    </w:pPr>
  </w:style>
  <w:style w:type="paragraph" w:styleId="Opstilling-punkttegn4">
    <w:name w:val="List Bullet 4"/>
    <w:basedOn w:val="Normal"/>
    <w:uiPriority w:val="99"/>
    <w:semiHidden/>
    <w:rsid w:val="00B25325"/>
    <w:pPr>
      <w:numPr>
        <w:numId w:val="7"/>
      </w:numPr>
    </w:pPr>
  </w:style>
  <w:style w:type="paragraph" w:styleId="Opstilling-punkttegn5">
    <w:name w:val="List Bullet 5"/>
    <w:basedOn w:val="Normal"/>
    <w:uiPriority w:val="99"/>
    <w:semiHidden/>
    <w:rsid w:val="00B25325"/>
    <w:pPr>
      <w:numPr>
        <w:numId w:val="8"/>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9"/>
      </w:numPr>
    </w:pPr>
  </w:style>
  <w:style w:type="paragraph" w:styleId="Opstilling-talellerbogst3">
    <w:name w:val="List Number 3"/>
    <w:basedOn w:val="Normal"/>
    <w:uiPriority w:val="99"/>
    <w:semiHidden/>
    <w:rsid w:val="00B25325"/>
    <w:pPr>
      <w:numPr>
        <w:numId w:val="10"/>
      </w:numPr>
    </w:pPr>
  </w:style>
  <w:style w:type="paragraph" w:styleId="Opstilling-talellerbogst4">
    <w:name w:val="List Number 4"/>
    <w:basedOn w:val="Normal"/>
    <w:uiPriority w:val="99"/>
    <w:semiHidden/>
    <w:rsid w:val="00B25325"/>
    <w:pPr>
      <w:numPr>
        <w:numId w:val="11"/>
      </w:numPr>
    </w:pPr>
  </w:style>
  <w:style w:type="paragraph" w:styleId="Opstilling-talellerbogst5">
    <w:name w:val="List Number 5"/>
    <w:basedOn w:val="Normal"/>
    <w:uiPriority w:val="99"/>
    <w:semiHidden/>
    <w:rsid w:val="00B25325"/>
    <w:pPr>
      <w:numPr>
        <w:numId w:val="12"/>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20"/>
    <w:qFormat/>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13"/>
      </w:numPr>
      <w:contextualSpacing/>
    </w:pPr>
  </w:style>
  <w:style w:type="paragraph" w:styleId="Opstilling-talellerbogst">
    <w:name w:val="List Number"/>
    <w:basedOn w:val="Normal"/>
    <w:uiPriority w:val="99"/>
    <w:qFormat/>
    <w:rsid w:val="007535C8"/>
    <w:pPr>
      <w:numPr>
        <w:numId w:val="14"/>
      </w:numPr>
      <w:contextualSpacing/>
    </w:pPr>
  </w:style>
  <w:style w:type="paragraph" w:styleId="Listeafsnit">
    <w:name w:val="List Paragraph"/>
    <w:basedOn w:val="Normal"/>
    <w:uiPriority w:val="34"/>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 w:type="paragraph" w:customStyle="1" w:styleId="xmsoplaintext">
    <w:name w:val="x_msoplaintext"/>
    <w:basedOn w:val="Normal"/>
    <w:uiPriority w:val="99"/>
    <w:rsid w:val="00AD48CA"/>
    <w:pPr>
      <w:spacing w:line="240" w:lineRule="auto"/>
    </w:pPr>
    <w:rPr>
      <w:rFonts w:eastAsiaTheme="minorHAnsi"/>
      <w:lang w:val="en-US" w:eastAsia="en-US"/>
    </w:rPr>
  </w:style>
  <w:style w:type="character" w:customStyle="1" w:styleId="Ulstomtale1">
    <w:name w:val="Uløst omtale1"/>
    <w:basedOn w:val="Standardskrifttypeiafsnit"/>
    <w:uiPriority w:val="99"/>
    <w:semiHidden/>
    <w:unhideWhenUsed/>
    <w:rsid w:val="00D01644"/>
    <w:rPr>
      <w:color w:val="605E5C"/>
      <w:shd w:val="clear" w:color="auto" w:fill="E1DFDD"/>
    </w:rPr>
  </w:style>
  <w:style w:type="paragraph" w:styleId="Korrektur">
    <w:name w:val="Revision"/>
    <w:hidden/>
    <w:uiPriority w:val="99"/>
    <w:semiHidden/>
    <w:rsid w:val="00A51B99"/>
    <w:pPr>
      <w:spacing w:line="240" w:lineRule="auto"/>
    </w:pPr>
  </w:style>
  <w:style w:type="character" w:customStyle="1" w:styleId="Ulstomtale2">
    <w:name w:val="Uløst omtale2"/>
    <w:basedOn w:val="Standardskrifttypeiafsnit"/>
    <w:uiPriority w:val="99"/>
    <w:semiHidden/>
    <w:unhideWhenUsed/>
    <w:rsid w:val="004B4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50313">
      <w:bodyDiv w:val="1"/>
      <w:marLeft w:val="0"/>
      <w:marRight w:val="0"/>
      <w:marTop w:val="0"/>
      <w:marBottom w:val="0"/>
      <w:divBdr>
        <w:top w:val="none" w:sz="0" w:space="0" w:color="auto"/>
        <w:left w:val="none" w:sz="0" w:space="0" w:color="auto"/>
        <w:bottom w:val="none" w:sz="0" w:space="0" w:color="auto"/>
        <w:right w:val="none" w:sz="0" w:space="0" w:color="auto"/>
      </w:divBdr>
    </w:div>
    <w:div w:id="300423702">
      <w:bodyDiv w:val="1"/>
      <w:marLeft w:val="0"/>
      <w:marRight w:val="0"/>
      <w:marTop w:val="0"/>
      <w:marBottom w:val="0"/>
      <w:divBdr>
        <w:top w:val="none" w:sz="0" w:space="0" w:color="auto"/>
        <w:left w:val="none" w:sz="0" w:space="0" w:color="auto"/>
        <w:bottom w:val="none" w:sz="0" w:space="0" w:color="auto"/>
        <w:right w:val="none" w:sz="0" w:space="0" w:color="auto"/>
      </w:divBdr>
      <w:divsChild>
        <w:div w:id="31851267">
          <w:marLeft w:val="576"/>
          <w:marRight w:val="0"/>
          <w:marTop w:val="200"/>
          <w:marBottom w:val="0"/>
          <w:divBdr>
            <w:top w:val="none" w:sz="0" w:space="0" w:color="auto"/>
            <w:left w:val="none" w:sz="0" w:space="0" w:color="auto"/>
            <w:bottom w:val="none" w:sz="0" w:space="0" w:color="auto"/>
            <w:right w:val="none" w:sz="0" w:space="0" w:color="auto"/>
          </w:divBdr>
        </w:div>
      </w:divsChild>
    </w:div>
    <w:div w:id="367067948">
      <w:bodyDiv w:val="1"/>
      <w:marLeft w:val="0"/>
      <w:marRight w:val="0"/>
      <w:marTop w:val="0"/>
      <w:marBottom w:val="0"/>
      <w:divBdr>
        <w:top w:val="none" w:sz="0" w:space="0" w:color="auto"/>
        <w:left w:val="none" w:sz="0" w:space="0" w:color="auto"/>
        <w:bottom w:val="none" w:sz="0" w:space="0" w:color="auto"/>
        <w:right w:val="none" w:sz="0" w:space="0" w:color="auto"/>
      </w:divBdr>
    </w:div>
    <w:div w:id="414472174">
      <w:bodyDiv w:val="1"/>
      <w:marLeft w:val="0"/>
      <w:marRight w:val="0"/>
      <w:marTop w:val="0"/>
      <w:marBottom w:val="0"/>
      <w:divBdr>
        <w:top w:val="none" w:sz="0" w:space="0" w:color="auto"/>
        <w:left w:val="none" w:sz="0" w:space="0" w:color="auto"/>
        <w:bottom w:val="none" w:sz="0" w:space="0" w:color="auto"/>
        <w:right w:val="none" w:sz="0" w:space="0" w:color="auto"/>
      </w:divBdr>
    </w:div>
    <w:div w:id="449016776">
      <w:bodyDiv w:val="1"/>
      <w:marLeft w:val="0"/>
      <w:marRight w:val="0"/>
      <w:marTop w:val="0"/>
      <w:marBottom w:val="0"/>
      <w:divBdr>
        <w:top w:val="none" w:sz="0" w:space="0" w:color="auto"/>
        <w:left w:val="none" w:sz="0" w:space="0" w:color="auto"/>
        <w:bottom w:val="none" w:sz="0" w:space="0" w:color="auto"/>
        <w:right w:val="none" w:sz="0" w:space="0" w:color="auto"/>
      </w:divBdr>
    </w:div>
    <w:div w:id="596064904">
      <w:bodyDiv w:val="1"/>
      <w:marLeft w:val="0"/>
      <w:marRight w:val="0"/>
      <w:marTop w:val="0"/>
      <w:marBottom w:val="0"/>
      <w:divBdr>
        <w:top w:val="none" w:sz="0" w:space="0" w:color="auto"/>
        <w:left w:val="none" w:sz="0" w:space="0" w:color="auto"/>
        <w:bottom w:val="none" w:sz="0" w:space="0" w:color="auto"/>
        <w:right w:val="none" w:sz="0" w:space="0" w:color="auto"/>
      </w:divBdr>
    </w:div>
    <w:div w:id="790630855">
      <w:bodyDiv w:val="1"/>
      <w:marLeft w:val="0"/>
      <w:marRight w:val="0"/>
      <w:marTop w:val="0"/>
      <w:marBottom w:val="0"/>
      <w:divBdr>
        <w:top w:val="none" w:sz="0" w:space="0" w:color="auto"/>
        <w:left w:val="none" w:sz="0" w:space="0" w:color="auto"/>
        <w:bottom w:val="none" w:sz="0" w:space="0" w:color="auto"/>
        <w:right w:val="none" w:sz="0" w:space="0" w:color="auto"/>
      </w:divBdr>
      <w:divsChild>
        <w:div w:id="270627252">
          <w:marLeft w:val="1138"/>
          <w:marRight w:val="0"/>
          <w:marTop w:val="100"/>
          <w:marBottom w:val="0"/>
          <w:divBdr>
            <w:top w:val="none" w:sz="0" w:space="0" w:color="auto"/>
            <w:left w:val="none" w:sz="0" w:space="0" w:color="auto"/>
            <w:bottom w:val="none" w:sz="0" w:space="0" w:color="auto"/>
            <w:right w:val="none" w:sz="0" w:space="0" w:color="auto"/>
          </w:divBdr>
        </w:div>
        <w:div w:id="889729824">
          <w:marLeft w:val="1138"/>
          <w:marRight w:val="0"/>
          <w:marTop w:val="100"/>
          <w:marBottom w:val="0"/>
          <w:divBdr>
            <w:top w:val="none" w:sz="0" w:space="0" w:color="auto"/>
            <w:left w:val="none" w:sz="0" w:space="0" w:color="auto"/>
            <w:bottom w:val="none" w:sz="0" w:space="0" w:color="auto"/>
            <w:right w:val="none" w:sz="0" w:space="0" w:color="auto"/>
          </w:divBdr>
        </w:div>
        <w:div w:id="2059015253">
          <w:marLeft w:val="1138"/>
          <w:marRight w:val="0"/>
          <w:marTop w:val="100"/>
          <w:marBottom w:val="0"/>
          <w:divBdr>
            <w:top w:val="none" w:sz="0" w:space="0" w:color="auto"/>
            <w:left w:val="none" w:sz="0" w:space="0" w:color="auto"/>
            <w:bottom w:val="none" w:sz="0" w:space="0" w:color="auto"/>
            <w:right w:val="none" w:sz="0" w:space="0" w:color="auto"/>
          </w:divBdr>
        </w:div>
        <w:div w:id="508326237">
          <w:marLeft w:val="1138"/>
          <w:marRight w:val="0"/>
          <w:marTop w:val="100"/>
          <w:marBottom w:val="0"/>
          <w:divBdr>
            <w:top w:val="none" w:sz="0" w:space="0" w:color="auto"/>
            <w:left w:val="none" w:sz="0" w:space="0" w:color="auto"/>
            <w:bottom w:val="none" w:sz="0" w:space="0" w:color="auto"/>
            <w:right w:val="none" w:sz="0" w:space="0" w:color="auto"/>
          </w:divBdr>
        </w:div>
      </w:divsChild>
    </w:div>
    <w:div w:id="1429959755">
      <w:bodyDiv w:val="1"/>
      <w:marLeft w:val="0"/>
      <w:marRight w:val="0"/>
      <w:marTop w:val="0"/>
      <w:marBottom w:val="0"/>
      <w:divBdr>
        <w:top w:val="none" w:sz="0" w:space="0" w:color="auto"/>
        <w:left w:val="none" w:sz="0" w:space="0" w:color="auto"/>
        <w:bottom w:val="none" w:sz="0" w:space="0" w:color="auto"/>
        <w:right w:val="none" w:sz="0" w:space="0" w:color="auto"/>
      </w:divBdr>
    </w:div>
    <w:div w:id="1668629791">
      <w:bodyDiv w:val="1"/>
      <w:marLeft w:val="0"/>
      <w:marRight w:val="0"/>
      <w:marTop w:val="0"/>
      <w:marBottom w:val="0"/>
      <w:divBdr>
        <w:top w:val="none" w:sz="0" w:space="0" w:color="auto"/>
        <w:left w:val="none" w:sz="0" w:space="0" w:color="auto"/>
        <w:bottom w:val="none" w:sz="0" w:space="0" w:color="auto"/>
        <w:right w:val="none" w:sz="0" w:space="0" w:color="auto"/>
      </w:divBdr>
    </w:div>
    <w:div w:id="1721241746">
      <w:bodyDiv w:val="1"/>
      <w:marLeft w:val="0"/>
      <w:marRight w:val="0"/>
      <w:marTop w:val="0"/>
      <w:marBottom w:val="0"/>
      <w:divBdr>
        <w:top w:val="none" w:sz="0" w:space="0" w:color="auto"/>
        <w:left w:val="none" w:sz="0" w:space="0" w:color="auto"/>
        <w:bottom w:val="none" w:sz="0" w:space="0" w:color="auto"/>
        <w:right w:val="none" w:sz="0" w:space="0" w:color="auto"/>
      </w:divBdr>
    </w:div>
    <w:div w:id="1905295269">
      <w:bodyDiv w:val="1"/>
      <w:marLeft w:val="0"/>
      <w:marRight w:val="0"/>
      <w:marTop w:val="0"/>
      <w:marBottom w:val="0"/>
      <w:divBdr>
        <w:top w:val="none" w:sz="0" w:space="0" w:color="auto"/>
        <w:left w:val="none" w:sz="0" w:space="0" w:color="auto"/>
        <w:bottom w:val="none" w:sz="0" w:space="0" w:color="auto"/>
        <w:right w:val="none" w:sz="0" w:space="0" w:color="auto"/>
      </w:divBdr>
    </w:div>
    <w:div w:id="2126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1</TotalTime>
  <Pages>6</Pages>
  <Words>1683</Words>
  <Characters>9296</Characters>
  <Application>Microsoft Office Word</Application>
  <DocSecurity>0</DocSecurity>
  <Lines>404</Lines>
  <Paragraphs>215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 Hoffmann Jensen</dc:creator>
  <cp:lastModifiedBy>Charlott Hoffmann Jensen</cp:lastModifiedBy>
  <cp:revision>2</cp:revision>
  <dcterms:created xsi:type="dcterms:W3CDTF">2023-06-21T12:10:00Z</dcterms:created>
  <dcterms:modified xsi:type="dcterms:W3CDTF">2023-06-21T12:10:00Z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DocumentDate">
    <vt:lpwstr>43893</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Standard</vt:lpwstr>
  </property>
  <property fmtid="{D5CDD505-2E9C-101B-9397-08002B2CF9AE}" pid="12" name="SD_CtlText_General_Sagsnummer">
    <vt:lpwstr/>
  </property>
  <property fmtid="{D5CDD505-2E9C-101B-9397-08002B2CF9AE}" pid="13" name="SD_UserprofileName">
    <vt:lpwstr>ToRS dansk</vt:lpwstr>
  </property>
  <property fmtid="{D5CDD505-2E9C-101B-9397-08002B2CF9AE}" pid="14" name="DocumentInfoFinished">
    <vt:lpwstr>True</vt:lpwstr>
  </property>
  <property fmtid="{D5CDD505-2E9C-101B-9397-08002B2CF9AE}" pid="15" name="SD_DocumentLanguage">
    <vt:lpwstr>da-DK</vt:lpwstr>
  </property>
  <property fmtid="{D5CDD505-2E9C-101B-9397-08002B2CF9AE}" pid="16" name="SD_Office_SD_OFF_ID">
    <vt:lpwstr>7</vt:lpwstr>
  </property>
  <property fmtid="{D5CDD505-2E9C-101B-9397-08002B2CF9AE}" pid="17" name="CurrentOfficeID">
    <vt:lpwstr>7</vt:lpwstr>
  </property>
  <property fmtid="{D5CDD505-2E9C-101B-9397-08002B2CF9AE}" pid="18" name="SD_Office_SD_OFF_Office">
    <vt:lpwstr>Det Humanistiske Fakultet</vt:lpwstr>
  </property>
  <property fmtid="{D5CDD505-2E9C-101B-9397-08002B2CF9AE}" pid="19" name="SD_Office_SD_OFF_Institute">
    <vt:lpwstr>Institut for Tværkulturelle og Regionale Studier</vt:lpwstr>
  </property>
  <property fmtid="{D5CDD505-2E9C-101B-9397-08002B2CF9AE}" pid="20" name="SD_Office_SD_OFF_Institute_EN">
    <vt:lpwstr>Department of Cross-Cultural and Regional Studies</vt:lpwstr>
  </property>
  <property fmtid="{D5CDD505-2E9C-101B-9397-08002B2CF9AE}" pid="21" name="SD_Office_SD_OFF_Line1">
    <vt:lpwstr>KØBENHAVNS UNIVERSITET</vt:lpwstr>
  </property>
  <property fmtid="{D5CDD505-2E9C-101B-9397-08002B2CF9AE}" pid="22" name="SD_Office_SD_OFF_Line1_EN">
    <vt:lpwstr>UNIVERSITY OF COPENHAGEN</vt:lpwstr>
  </property>
  <property fmtid="{D5CDD505-2E9C-101B-9397-08002B2CF9AE}" pid="23" name="SD_Office_SD_OFF_Line3">
    <vt:lpwstr>INSTITUT FOR TVÆRKULTURELLE OG REGIONALE STUDIER</vt:lpwstr>
  </property>
  <property fmtid="{D5CDD505-2E9C-101B-9397-08002B2CF9AE}" pid="24" name="SD_Office_SD_OFF_Line3_EN">
    <vt:lpwstr>DEPARTMENT OF CROSS-CULTURAL AND REGIONAL STUDIES</vt:lpwstr>
  </property>
  <property fmtid="{D5CDD505-2E9C-101B-9397-08002B2CF9AE}" pid="25" name="SD_Office_SD_OFF_Line4">
    <vt:lpwstr/>
  </property>
  <property fmtid="{D5CDD505-2E9C-101B-9397-08002B2CF9AE}" pid="26" name="SD_Office_SD_OFF_Line4_EN">
    <vt:lpwstr/>
  </property>
  <property fmtid="{D5CDD505-2E9C-101B-9397-08002B2CF9AE}" pid="27" name="SD_Office_SD_OFF_LineWeb1">
    <vt:lpwstr>Københavns Universitet</vt:lpwstr>
  </property>
  <property fmtid="{D5CDD505-2E9C-101B-9397-08002B2CF9AE}" pid="28" name="SD_Office_SD_OFF_LineWeb1_EN">
    <vt:lpwstr>University of Copenhagen</vt:lpwstr>
  </property>
  <property fmtid="{D5CDD505-2E9C-101B-9397-08002B2CF9AE}" pid="29" name="SD_Office_SD_OFF_LineWeb4">
    <vt:lpwstr>Institut for Tværkulturelle og Regionale Studier</vt:lpwstr>
  </property>
  <property fmtid="{D5CDD505-2E9C-101B-9397-08002B2CF9AE}" pid="30" name="SD_Office_SD_OFF_LineWeb4_EN">
    <vt:lpwstr>Department of Cross-Cultural and Regional Studies</vt:lpwstr>
  </property>
  <property fmtid="{D5CDD505-2E9C-101B-9397-08002B2CF9AE}" pid="31" name="SD_Office_SD_OFF_InstitutEnabled">
    <vt:lpwstr>TRUE</vt:lpwstr>
  </property>
  <property fmtid="{D5CDD505-2E9C-101B-9397-08002B2CF9AE}" pid="32" name="SD_Office_SD_OFF_AutotextName">
    <vt:lpwstr>tmpFakultet2linier</vt:lpwstr>
  </property>
  <property fmtid="{D5CDD505-2E9C-101B-9397-08002B2CF9AE}" pid="33" name="SD_Office_SD_OFF_AutotextName_EN">
    <vt:lpwstr>tmpFakultet2linier</vt:lpwstr>
  </property>
  <property fmtid="{D5CDD505-2E9C-101B-9397-08002B2CF9AE}" pid="34" name="SD_Office_SD_OFF_LogoFileName">
    <vt:lpwstr>KU</vt:lpwstr>
  </property>
  <property fmtid="{D5CDD505-2E9C-101B-9397-08002B2CF9AE}" pid="35" name="SD_Office_SD_OFF_EmailLogoFileName">
    <vt:lpwstr>KU</vt:lpwstr>
  </property>
  <property fmtid="{D5CDD505-2E9C-101B-9397-08002B2CF9AE}" pid="36" name="SD_Office_SD_OFF_ImageDefinition">
    <vt:lpwstr>Standard</vt:lpwstr>
  </property>
  <property fmtid="{D5CDD505-2E9C-101B-9397-08002B2CF9AE}" pid="37" name="SD_Office_SD_OFF_LineRGB">
    <vt:lpwstr>144,26,30</vt:lpwstr>
  </property>
  <property fmtid="{D5CDD505-2E9C-101B-9397-08002B2CF9AE}" pid="38" name="SD_Office_SD_OFF_ColorTheme">
    <vt:lpwstr>KU</vt:lpwstr>
  </property>
  <property fmtid="{D5CDD505-2E9C-101B-9397-08002B2CF9AE}" pid="39" name="SD_USR_Name">
    <vt:lpwstr>Charlott Hoffmann Jensen</vt:lpwstr>
  </property>
  <property fmtid="{D5CDD505-2E9C-101B-9397-08002B2CF9AE}" pid="40" name="SD_USR_Title">
    <vt:lpwstr>Specialkonsulent</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Institut for Tværkulturelle og Regionale Studier</vt:lpwstr>
  </property>
  <property fmtid="{D5CDD505-2E9C-101B-9397-08002B2CF9AE}" pid="44" name="SD_USR_Afdeling">
    <vt:lpwstr/>
  </property>
  <property fmtid="{D5CDD505-2E9C-101B-9397-08002B2CF9AE}" pid="45" name="SD_USR_Adresse">
    <vt:lpwstr>Karen Blixens Plads 8_x000d_
2300 København S</vt:lpwstr>
  </property>
  <property fmtid="{D5CDD505-2E9C-101B-9397-08002B2CF9AE}" pid="46" name="SD_USR_Mobile">
    <vt:lpwstr>28 60 46 45</vt:lpwstr>
  </property>
  <property fmtid="{D5CDD505-2E9C-101B-9397-08002B2CF9AE}" pid="47" name="SD_USR_Telefon">
    <vt:lpwstr>35 32 89 00</vt:lpwstr>
  </property>
  <property fmtid="{D5CDD505-2E9C-101B-9397-08002B2CF9AE}" pid="48" name="SD_USR_Email">
    <vt:lpwstr>charlott@hum.ku.dk</vt:lpwstr>
  </property>
  <property fmtid="{D5CDD505-2E9C-101B-9397-08002B2CF9AE}" pid="49" name="SD_USR_Web">
    <vt:lpwstr>www.tors.ku.dk</vt:lpwstr>
  </property>
  <property fmtid="{D5CDD505-2E9C-101B-9397-08002B2CF9AE}" pid="50" name="SD_USR_SupplerendeTekst">
    <vt:lpwstr>Vi gemmer og bruger personoplysninger i Københavns Universitets IT-systemer til sagsbehandling og intern statistik i anonymiseret form. Når sagen er afsluttet, bliver dine personoplysninger slettet. På Københavns Universitets hjemmeside finder du vores pr</vt:lpwstr>
  </property>
  <property fmtid="{D5CDD505-2E9C-101B-9397-08002B2CF9AE}" pid="51" name="SD_USR_Signup">
    <vt:lpwstr/>
  </property>
  <property fmtid="{D5CDD505-2E9C-101B-9397-08002B2CF9AE}" pid="52" name="SD_USR_Medarbejderprofil">
    <vt:lpwstr>Forskerprofil</vt:lpwstr>
  </property>
  <property fmtid="{D5CDD505-2E9C-101B-9397-08002B2CF9AE}" pid="53" name="SD_IntegrationInfoAdded">
    <vt:bool>true</vt:bool>
  </property>
  <property fmtid="{D5CDD505-2E9C-101B-9397-08002B2CF9AE}" pid="54" name="MSIP_Label_6a2630e2-1ac5-455e-8217-0156b1936a76_Enabled">
    <vt:lpwstr>true</vt:lpwstr>
  </property>
  <property fmtid="{D5CDD505-2E9C-101B-9397-08002B2CF9AE}" pid="55" name="MSIP_Label_6a2630e2-1ac5-455e-8217-0156b1936a76_SetDate">
    <vt:lpwstr>2022-09-14T14:42:45Z</vt:lpwstr>
  </property>
  <property fmtid="{D5CDD505-2E9C-101B-9397-08002B2CF9AE}" pid="56" name="MSIP_Label_6a2630e2-1ac5-455e-8217-0156b1936a76_Method">
    <vt:lpwstr>Standard</vt:lpwstr>
  </property>
  <property fmtid="{D5CDD505-2E9C-101B-9397-08002B2CF9AE}" pid="57" name="MSIP_Label_6a2630e2-1ac5-455e-8217-0156b1936a76_Name">
    <vt:lpwstr>Notclass</vt:lpwstr>
  </property>
  <property fmtid="{D5CDD505-2E9C-101B-9397-08002B2CF9AE}" pid="58" name="MSIP_Label_6a2630e2-1ac5-455e-8217-0156b1936a76_SiteId">
    <vt:lpwstr>a3927f91-cda1-4696-af89-8c9f1ceffa91</vt:lpwstr>
  </property>
  <property fmtid="{D5CDD505-2E9C-101B-9397-08002B2CF9AE}" pid="59" name="MSIP_Label_6a2630e2-1ac5-455e-8217-0156b1936a76_ActionId">
    <vt:lpwstr>e52fb040-1f34-4a4b-937a-0a8cae2d6e3e</vt:lpwstr>
  </property>
  <property fmtid="{D5CDD505-2E9C-101B-9397-08002B2CF9AE}" pid="60" name="MSIP_Label_6a2630e2-1ac5-455e-8217-0156b1936a76_ContentBits">
    <vt:lpwstr>0</vt:lpwstr>
  </property>
</Properties>
</file>