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508C286B" w:rsidR="00240E4C" w:rsidRPr="00922749" w:rsidRDefault="00922749" w:rsidP="00E144F2">
            <w:pPr>
              <w:pStyle w:val="Dokumenttype"/>
            </w:pPr>
            <w:bookmarkStart w:id="0" w:name="SD_LAN_Referat"/>
            <w:r w:rsidRPr="00922749">
              <w:t>Mødereferat</w:t>
            </w:r>
            <w:bookmarkEnd w:id="0"/>
          </w:p>
        </w:tc>
        <w:tc>
          <w:tcPr>
            <w:tcW w:w="3402" w:type="dxa"/>
            <w:tcMar>
              <w:left w:w="482" w:type="dxa"/>
            </w:tcMar>
          </w:tcPr>
          <w:p w14:paraId="375ECC2D" w14:textId="449FB345" w:rsidR="00240E4C" w:rsidRPr="00922749" w:rsidRDefault="008F2D74" w:rsidP="00CE628F">
            <w:pPr>
              <w:pStyle w:val="Dokument-Dato"/>
            </w:pPr>
            <w:bookmarkStart w:id="1" w:name="SD_FLD_DocumentDate"/>
            <w:r>
              <w:t>26</w:t>
            </w:r>
            <w:r w:rsidR="00121203">
              <w:t>. oktober</w:t>
            </w:r>
            <w:r w:rsidR="00922749" w:rsidRPr="00922749">
              <w:t xml:space="preserve"> 202</w:t>
            </w:r>
            <w:bookmarkEnd w:id="1"/>
            <w:r w:rsidR="00CE628F">
              <w:t>1</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56AD8A66" w:rsidR="00C836AD" w:rsidRPr="00922749" w:rsidRDefault="00121203" w:rsidP="00C836AD">
            <w:r>
              <w:t>8. oktober</w:t>
            </w:r>
            <w:r w:rsidR="00CE628F">
              <w:t xml:space="preserve"> 2021 kl. 13</w:t>
            </w:r>
            <w:r w:rsidR="00512A84">
              <w:t>:00</w:t>
            </w:r>
            <w:r w:rsidR="00CE628F">
              <w:t>-15</w:t>
            </w:r>
            <w:r w:rsidR="00922749">
              <w:t>.00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16DF5E9C" w:rsidR="00FF338C" w:rsidRPr="00922749" w:rsidRDefault="00121203" w:rsidP="00C836AD">
            <w:r>
              <w:t>Frokoststuen</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7777777"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7FAC318D" w:rsidR="00DB04FE" w:rsidRDefault="00332F5B" w:rsidP="0074271C">
      <w:pPr>
        <w:pStyle w:val="Brdtekst"/>
      </w:pPr>
      <w:r>
        <w:t xml:space="preserve">Andreas Bandak (AB), Trine Brox (TB), </w:t>
      </w:r>
      <w:r w:rsidR="00B131CA">
        <w:t>Thomas Brudholm</w:t>
      </w:r>
      <w:r w:rsidR="00B131CA" w:rsidRPr="00D34586">
        <w:t xml:space="preserve"> </w:t>
      </w:r>
      <w:r w:rsidR="00B131CA">
        <w:t>(</w:t>
      </w:r>
      <w:proofErr w:type="spellStart"/>
      <w:r w:rsidR="00B131CA">
        <w:t>ThB</w:t>
      </w:r>
      <w:proofErr w:type="spellEnd"/>
      <w:r w:rsidR="00B131CA">
        <w:t xml:space="preserve">), </w:t>
      </w:r>
      <w:r w:rsidRPr="00D34586">
        <w:t>Fredrik Hagen (FH),</w:t>
      </w:r>
      <w:r>
        <w:t xml:space="preserve"> Annika Hvithamar (AH),</w:t>
      </w:r>
      <w:r w:rsidR="00CE628F">
        <w:t xml:space="preserve"> </w:t>
      </w:r>
      <w:r w:rsidR="005960CA">
        <w:t>Ravinder Kaur (RK),</w:t>
      </w:r>
      <w:r>
        <w:t xml:space="preserve"> </w:t>
      </w:r>
      <w:r w:rsidR="00A4102E">
        <w:t xml:space="preserve">Bjarke Stanley Nielsen (BN), </w:t>
      </w:r>
      <w:r w:rsidR="00A24AAC" w:rsidRPr="004F75B0">
        <w:t>Jakob Skovgaard-Petersen (JSP)</w:t>
      </w:r>
      <w:r w:rsidR="00CE628F">
        <w:t xml:space="preserve">, </w:t>
      </w:r>
      <w:r w:rsidR="00121203">
        <w:t>Katrine Overgaard Stevnhøj (KOS), Mikhail Suslov</w:t>
      </w:r>
      <w:r w:rsidR="00121203" w:rsidRPr="004F75B0">
        <w:t xml:space="preserve"> </w:t>
      </w:r>
      <w:r w:rsidR="00121203">
        <w:t xml:space="preserve">(MS), </w:t>
      </w:r>
      <w:r w:rsidR="00512A84" w:rsidRPr="004F75B0">
        <w:t>Margit Warburg (MW)</w:t>
      </w:r>
      <w:r w:rsidR="00A24AAC">
        <w:t xml:space="preserve"> og Charlott Hoffmann Jensen (CHJ).</w:t>
      </w:r>
      <w:r w:rsidR="002F323F">
        <w:t xml:space="preserve"> </w:t>
      </w:r>
    </w:p>
    <w:p w14:paraId="1B1A103A" w14:textId="77777777" w:rsidR="00A24AAC" w:rsidRPr="00922749" w:rsidRDefault="00A24AAC" w:rsidP="00A24AAC">
      <w:pPr>
        <w:pStyle w:val="Dokumentafsnit"/>
      </w:pPr>
      <w:r>
        <w:t>Fraværende med afbud</w:t>
      </w:r>
    </w:p>
    <w:p w14:paraId="51ED4182" w14:textId="2FD14931" w:rsidR="00A24AAC" w:rsidRPr="00922749" w:rsidRDefault="00B131CA" w:rsidP="0074271C">
      <w:pPr>
        <w:pStyle w:val="Brdtekst"/>
      </w:pPr>
      <w:r>
        <w:t>Ingen</w:t>
      </w:r>
      <w:r w:rsidR="00CE628F">
        <w:t>.</w:t>
      </w:r>
    </w:p>
    <w:p w14:paraId="15F6FA29" w14:textId="77777777" w:rsidR="00142AFD" w:rsidRPr="00922749" w:rsidRDefault="00922749" w:rsidP="00142AFD">
      <w:pPr>
        <w:pStyle w:val="Dokumentafsnit"/>
      </w:pPr>
      <w:bookmarkStart w:id="7" w:name="SD_LAN_Dagsorden"/>
      <w:r w:rsidRPr="00922749">
        <w:t>Dagsorden</w:t>
      </w:r>
      <w:bookmarkEnd w:id="7"/>
    </w:p>
    <w:p w14:paraId="3EE7B9E1" w14:textId="77777777" w:rsidR="00DB04FE" w:rsidRPr="00374286" w:rsidRDefault="00374286" w:rsidP="00374286">
      <w:pPr>
        <w:pStyle w:val="AdDagsorden"/>
        <w:numPr>
          <w:ilvl w:val="0"/>
          <w:numId w:val="28"/>
        </w:numPr>
        <w:rPr>
          <w:b/>
        </w:rPr>
      </w:pPr>
      <w:r w:rsidRPr="00374286">
        <w:rPr>
          <w:b/>
        </w:rPr>
        <w:t>Godkendelse af dagsorden</w:t>
      </w:r>
    </w:p>
    <w:p w14:paraId="5AD2D569" w14:textId="5645DA2B" w:rsidR="00374286" w:rsidRDefault="00200C5E" w:rsidP="00374286">
      <w:pPr>
        <w:pStyle w:val="AdDagsorden"/>
        <w:numPr>
          <w:ilvl w:val="0"/>
          <w:numId w:val="0"/>
        </w:numPr>
        <w:ind w:left="720"/>
      </w:pPr>
      <w:r>
        <w:t>D</w:t>
      </w:r>
      <w:r w:rsidR="00CE628F">
        <w:t xml:space="preserve">agsorden </w:t>
      </w:r>
      <w:r w:rsidR="000C4FAF">
        <w:t xml:space="preserve">blev </w:t>
      </w:r>
      <w:r w:rsidR="00CE628F">
        <w:t>godkendt</w:t>
      </w:r>
      <w:r w:rsidR="00512A84">
        <w:t xml:space="preserve">. </w:t>
      </w:r>
    </w:p>
    <w:p w14:paraId="655213D4" w14:textId="77777777" w:rsidR="00B54249" w:rsidRDefault="00B54249" w:rsidP="00374286">
      <w:pPr>
        <w:pStyle w:val="AdDagsorden"/>
        <w:numPr>
          <w:ilvl w:val="0"/>
          <w:numId w:val="0"/>
        </w:numPr>
        <w:ind w:left="720"/>
      </w:pPr>
    </w:p>
    <w:p w14:paraId="6E3AE43E" w14:textId="77777777" w:rsidR="00F96CF7" w:rsidRPr="00512A84" w:rsidRDefault="00F96CF7" w:rsidP="00374286">
      <w:pPr>
        <w:pStyle w:val="AdDagsorden"/>
        <w:numPr>
          <w:ilvl w:val="0"/>
          <w:numId w:val="0"/>
        </w:numPr>
        <w:ind w:left="720"/>
        <w:rPr>
          <w:szCs w:val="24"/>
        </w:rPr>
      </w:pPr>
    </w:p>
    <w:p w14:paraId="34C093AD" w14:textId="6C8A5C12" w:rsidR="00374286" w:rsidRDefault="00CE628F" w:rsidP="00CE628F">
      <w:pPr>
        <w:pStyle w:val="AdDagsorden"/>
        <w:numPr>
          <w:ilvl w:val="0"/>
          <w:numId w:val="28"/>
        </w:numPr>
        <w:rPr>
          <w:b/>
        </w:rPr>
      </w:pPr>
      <w:r w:rsidRPr="00374286">
        <w:rPr>
          <w:b/>
        </w:rPr>
        <w:t>Opfølgning på sidste møde</w:t>
      </w:r>
      <w:r w:rsidR="005A27F6">
        <w:rPr>
          <w:b/>
        </w:rPr>
        <w:t xml:space="preserve"> (ordinært møde i februar)</w:t>
      </w:r>
    </w:p>
    <w:p w14:paraId="421063B5" w14:textId="0DB431FC" w:rsidR="00121203" w:rsidRDefault="00121203" w:rsidP="00977B8D">
      <w:pPr>
        <w:pStyle w:val="AdDagsorden"/>
        <w:numPr>
          <w:ilvl w:val="0"/>
          <w:numId w:val="0"/>
        </w:numPr>
        <w:ind w:left="720"/>
      </w:pPr>
      <w:r>
        <w:t xml:space="preserve">ToRS’ handleplan </w:t>
      </w:r>
      <w:r w:rsidR="009E7942">
        <w:t xml:space="preserve">er </w:t>
      </w:r>
      <w:r>
        <w:t xml:space="preserve">godkendt af dekanatet. Proces omkring opfølgning på </w:t>
      </w:r>
      <w:r w:rsidR="009E7942">
        <w:t xml:space="preserve">handleplanen er punkt på </w:t>
      </w:r>
      <w:r>
        <w:t>dette møde.</w:t>
      </w:r>
    </w:p>
    <w:p w14:paraId="5956DD5A" w14:textId="26947D98" w:rsidR="00121203" w:rsidRDefault="00121203" w:rsidP="00977B8D">
      <w:pPr>
        <w:pStyle w:val="AdDagsorden"/>
        <w:numPr>
          <w:ilvl w:val="0"/>
          <w:numId w:val="0"/>
        </w:numPr>
        <w:ind w:left="720"/>
      </w:pPr>
      <w:r>
        <w:t>Intern deadline for Velux Kernegruppeprog</w:t>
      </w:r>
      <w:r w:rsidR="009E7942">
        <w:t>ram lige overskredet. Udvalget (AH, TB og FH) mødes uge 43</w:t>
      </w:r>
      <w:r>
        <w:t xml:space="preserve"> for at beslutte hvilke to interessetilkendegivelser</w:t>
      </w:r>
      <w:r w:rsidR="002E2E84">
        <w:t>,</w:t>
      </w:r>
      <w:r>
        <w:t xml:space="preserve"> der kan sendes ind.</w:t>
      </w:r>
    </w:p>
    <w:p w14:paraId="70F56198" w14:textId="6E1D9E3E" w:rsidR="007802B5" w:rsidRPr="00121203" w:rsidRDefault="007802B5" w:rsidP="00977B8D">
      <w:pPr>
        <w:pStyle w:val="AdDagsorden"/>
        <w:numPr>
          <w:ilvl w:val="0"/>
          <w:numId w:val="0"/>
        </w:numPr>
        <w:ind w:left="720"/>
      </w:pPr>
      <w:r>
        <w:lastRenderedPageBreak/>
        <w:t>Forfremmelsesprogrammet ved at blive implementeret. FU vil blive involveret.</w:t>
      </w:r>
    </w:p>
    <w:p w14:paraId="6B95E9CD" w14:textId="56A2E3F7" w:rsidR="00E5307E" w:rsidRPr="00E5307E" w:rsidRDefault="00E5307E" w:rsidP="00977B8D">
      <w:pPr>
        <w:pStyle w:val="AdDagsorden"/>
        <w:numPr>
          <w:ilvl w:val="0"/>
          <w:numId w:val="0"/>
        </w:numPr>
        <w:ind w:left="720"/>
        <w:rPr>
          <w:i/>
        </w:rPr>
      </w:pPr>
      <w:r w:rsidRPr="00E5307E">
        <w:rPr>
          <w:i/>
        </w:rPr>
        <w:t>Klynger tages op på næste FU møde.</w:t>
      </w:r>
    </w:p>
    <w:p w14:paraId="3079434A" w14:textId="77F4634C" w:rsidR="008A7AEC" w:rsidRDefault="008A7AEC" w:rsidP="00977B8D">
      <w:pPr>
        <w:pStyle w:val="AdDagsorden"/>
        <w:numPr>
          <w:ilvl w:val="0"/>
          <w:numId w:val="0"/>
        </w:numPr>
        <w:ind w:left="720"/>
      </w:pPr>
      <w:r>
        <w:t xml:space="preserve">Fra </w:t>
      </w:r>
      <w:proofErr w:type="spellStart"/>
      <w:r>
        <w:t>MW’s</w:t>
      </w:r>
      <w:proofErr w:type="spellEnd"/>
      <w:r>
        <w:t xml:space="preserve"> referat fra Akademisk Råd: Forskernes rolle som </w:t>
      </w:r>
      <w:proofErr w:type="spellStart"/>
      <w:r>
        <w:t>reviewere</w:t>
      </w:r>
      <w:proofErr w:type="spellEnd"/>
      <w:r>
        <w:t xml:space="preserve"> af artikler for tidsskrifter og ansøgninger til udenlandske forskningsråd. </w:t>
      </w:r>
      <w:r w:rsidRPr="000C3537">
        <w:rPr>
          <w:i/>
        </w:rPr>
        <w:t>Emnet tages op på et senere FU møde</w:t>
      </w:r>
      <w:r>
        <w:rPr>
          <w:i/>
        </w:rPr>
        <w:t>.</w:t>
      </w:r>
    </w:p>
    <w:p w14:paraId="47DFD541" w14:textId="77777777" w:rsidR="005A27F6" w:rsidRDefault="005A27F6" w:rsidP="00977B8D">
      <w:pPr>
        <w:pStyle w:val="AdDagsorden"/>
        <w:numPr>
          <w:ilvl w:val="0"/>
          <w:numId w:val="0"/>
        </w:numPr>
        <w:ind w:left="720"/>
      </w:pPr>
    </w:p>
    <w:p w14:paraId="5B3CDB8A" w14:textId="77777777" w:rsidR="00374286" w:rsidRDefault="00374286" w:rsidP="00374286">
      <w:pPr>
        <w:pStyle w:val="AdDagsorden"/>
        <w:numPr>
          <w:ilvl w:val="0"/>
          <w:numId w:val="0"/>
        </w:numPr>
        <w:ind w:left="720"/>
      </w:pPr>
    </w:p>
    <w:p w14:paraId="25032C36" w14:textId="2920D3E2" w:rsidR="00003B73" w:rsidRDefault="00121203" w:rsidP="00374286">
      <w:pPr>
        <w:pStyle w:val="AdDagsorden"/>
        <w:numPr>
          <w:ilvl w:val="0"/>
          <w:numId w:val="28"/>
        </w:numPr>
        <w:rPr>
          <w:b/>
        </w:rPr>
      </w:pPr>
      <w:r>
        <w:rPr>
          <w:b/>
        </w:rPr>
        <w:t>H</w:t>
      </w:r>
      <w:r w:rsidR="005A27F6">
        <w:rPr>
          <w:b/>
        </w:rPr>
        <w:t>andle</w:t>
      </w:r>
      <w:r w:rsidR="002F323F">
        <w:rPr>
          <w:b/>
        </w:rPr>
        <w:t>plan</w:t>
      </w:r>
      <w:r>
        <w:rPr>
          <w:b/>
        </w:rPr>
        <w:t xml:space="preserve"> for forskning</w:t>
      </w:r>
    </w:p>
    <w:p w14:paraId="341CC64E" w14:textId="77777777" w:rsidR="00173346" w:rsidRDefault="007802B5" w:rsidP="003D1204">
      <w:pPr>
        <w:pStyle w:val="AdDagsorden"/>
        <w:numPr>
          <w:ilvl w:val="0"/>
          <w:numId w:val="0"/>
        </w:numPr>
        <w:ind w:left="720"/>
      </w:pPr>
      <w:r>
        <w:t xml:space="preserve">TB ønsker at inddrage FU i arbejdet med handleplanen og efterspurgte hvad udvalgets rolle skal være. </w:t>
      </w:r>
      <w:r w:rsidR="00173346">
        <w:t>TB gennemgik kort udvalgte punkter i handleplanen, som ledelsen har valgt at fokusere på nu, samt nævnte punkter, der vil blive taget op på december-mødet.</w:t>
      </w:r>
    </w:p>
    <w:p w14:paraId="2F8EB1A9" w14:textId="77777777" w:rsidR="00173346" w:rsidRDefault="00173346" w:rsidP="003D1204">
      <w:pPr>
        <w:pStyle w:val="AdDagsorden"/>
        <w:numPr>
          <w:ilvl w:val="0"/>
          <w:numId w:val="0"/>
        </w:numPr>
        <w:ind w:left="720"/>
      </w:pPr>
      <w:r>
        <w:t>Punkter der adresseres nu er:</w:t>
      </w:r>
    </w:p>
    <w:p w14:paraId="7501BB5E" w14:textId="71CBBEA0" w:rsidR="00173346" w:rsidRDefault="00173346" w:rsidP="00173346">
      <w:pPr>
        <w:pStyle w:val="AdDagsorden"/>
        <w:numPr>
          <w:ilvl w:val="0"/>
          <w:numId w:val="0"/>
        </w:numPr>
        <w:ind w:left="720" w:firstLine="584"/>
      </w:pPr>
      <w:r>
        <w:t>1.3.1. GRUS med centre (se næste punkt).</w:t>
      </w:r>
    </w:p>
    <w:p w14:paraId="305D0486" w14:textId="7C0C8D89" w:rsidR="00173346" w:rsidRDefault="00173346" w:rsidP="00173346">
      <w:pPr>
        <w:pStyle w:val="AdDagsorden"/>
        <w:numPr>
          <w:ilvl w:val="0"/>
          <w:numId w:val="0"/>
        </w:numPr>
        <w:ind w:left="720" w:firstLine="584"/>
      </w:pPr>
      <w:r>
        <w:t>1.1.2. Fællesskab på Tværs: TB vil nedsætte en arbejdsgruppe under FU, som skal se på forskningssamarbejde. Emner vil inkludere hvordan vi samarbejder samt samtaler om strategiske satsninger såsom praksisforskning.</w:t>
      </w:r>
    </w:p>
    <w:p w14:paraId="03228E38" w14:textId="6E66D763" w:rsidR="0094680F" w:rsidRDefault="0094680F" w:rsidP="00173346">
      <w:pPr>
        <w:pStyle w:val="AdDagsorden"/>
        <w:numPr>
          <w:ilvl w:val="0"/>
          <w:numId w:val="0"/>
        </w:numPr>
        <w:ind w:left="720" w:firstLine="584"/>
      </w:pPr>
      <w:r>
        <w:t xml:space="preserve">1.2.2. </w:t>
      </w:r>
      <w:r w:rsidR="00AD03F0">
        <w:t xml:space="preserve">CHJ og </w:t>
      </w:r>
      <w:r>
        <w:t>TB</w:t>
      </w:r>
      <w:r w:rsidR="00AD03F0">
        <w:t xml:space="preserve"> </w:t>
      </w:r>
      <w:r>
        <w:t xml:space="preserve">vil arbejde på en tjekliste for forskere der søger husningstilsagn for at forbedre integrationen af projekter på </w:t>
      </w:r>
      <w:proofErr w:type="spellStart"/>
      <w:r>
        <w:t>ToRS.</w:t>
      </w:r>
      <w:proofErr w:type="spellEnd"/>
      <w:r>
        <w:t xml:space="preserve"> </w:t>
      </w:r>
      <w:r w:rsidRPr="0094680F">
        <w:rPr>
          <w:i/>
        </w:rPr>
        <w:t>Listen forel</w:t>
      </w:r>
      <w:r w:rsidR="002E2E84">
        <w:rPr>
          <w:i/>
        </w:rPr>
        <w:t>æ</w:t>
      </w:r>
      <w:r w:rsidRPr="0094680F">
        <w:rPr>
          <w:i/>
        </w:rPr>
        <w:t>gges på december</w:t>
      </w:r>
      <w:r w:rsidR="00AD03F0">
        <w:rPr>
          <w:i/>
        </w:rPr>
        <w:t>-</w:t>
      </w:r>
      <w:r w:rsidRPr="0094680F">
        <w:rPr>
          <w:i/>
        </w:rPr>
        <w:t>mødet</w:t>
      </w:r>
      <w:r>
        <w:t>.</w:t>
      </w:r>
    </w:p>
    <w:p w14:paraId="54746419" w14:textId="327B3CFB" w:rsidR="00D16CFB" w:rsidRDefault="00D16CFB" w:rsidP="00D16CFB">
      <w:pPr>
        <w:pStyle w:val="AdDagsorden"/>
        <w:numPr>
          <w:ilvl w:val="0"/>
          <w:numId w:val="0"/>
        </w:numPr>
        <w:ind w:left="851" w:hanging="851"/>
      </w:pPr>
      <w:r>
        <w:tab/>
      </w:r>
      <w:r>
        <w:tab/>
      </w:r>
    </w:p>
    <w:p w14:paraId="445C3118" w14:textId="7A61DF42" w:rsidR="005A27F6" w:rsidRDefault="00173346" w:rsidP="003D1204">
      <w:pPr>
        <w:pStyle w:val="AdDagsorden"/>
        <w:numPr>
          <w:ilvl w:val="0"/>
          <w:numId w:val="0"/>
        </w:numPr>
        <w:ind w:left="720"/>
      </w:pPr>
      <w:r w:rsidRPr="00173346">
        <w:rPr>
          <w:i/>
        </w:rPr>
        <w:t>På december</w:t>
      </w:r>
      <w:r w:rsidR="00AD03F0">
        <w:rPr>
          <w:i/>
        </w:rPr>
        <w:t>-</w:t>
      </w:r>
      <w:r w:rsidRPr="00173346">
        <w:rPr>
          <w:i/>
        </w:rPr>
        <w:t xml:space="preserve">mødet skal diskuteres udvalgets rolle i processer omkring ansøgninger om eksterne midler og intern </w:t>
      </w:r>
      <w:proofErr w:type="spellStart"/>
      <w:r w:rsidRPr="00173346">
        <w:rPr>
          <w:i/>
        </w:rPr>
        <w:t>review</w:t>
      </w:r>
      <w:proofErr w:type="spellEnd"/>
      <w:r>
        <w:t>. Her vil FU blive spurgt til hvilke strategiske overvejelser</w:t>
      </w:r>
      <w:r w:rsidR="002E2E84">
        <w:t>,</w:t>
      </w:r>
      <w:r>
        <w:t xml:space="preserve"> der skal ligge til grund for instituttets håndtering af eksterne ansøgninger. </w:t>
      </w:r>
      <w:r w:rsidR="00D16CFB">
        <w:t xml:space="preserve">MW refererede til diskussion i Akademisk Råd om hvorvidt man skal prikke forskere til at søge specifikke midler eller samarbejde med andre navngivne forskere om ansøgninger. Akademisk Råd vil gerne have at det diskuteres i de lokale FU. TB </w:t>
      </w:r>
      <w:r w:rsidR="00AD03F0">
        <w:t>refererede</w:t>
      </w:r>
      <w:r w:rsidR="00D16CFB">
        <w:t xml:space="preserve"> til lignende diskussion i FFU.</w:t>
      </w:r>
    </w:p>
    <w:p w14:paraId="14655EC0" w14:textId="1E3EDDB8" w:rsidR="00173346" w:rsidRDefault="00173346" w:rsidP="003D1204">
      <w:pPr>
        <w:pStyle w:val="AdDagsorden"/>
        <w:numPr>
          <w:ilvl w:val="0"/>
          <w:numId w:val="0"/>
        </w:numPr>
        <w:ind w:left="720"/>
      </w:pPr>
      <w:r w:rsidRPr="00173346">
        <w:rPr>
          <w:i/>
        </w:rPr>
        <w:t>Punkter om data management tages også op i december</w:t>
      </w:r>
      <w:r>
        <w:t>, da vi afventer KU’s nye datapolitik, som skal implementeres i løbet af november.</w:t>
      </w:r>
    </w:p>
    <w:p w14:paraId="6CCC9443" w14:textId="160D306F" w:rsidR="00173346" w:rsidRDefault="00173346" w:rsidP="003D1204">
      <w:pPr>
        <w:pStyle w:val="AdDagsorden"/>
        <w:numPr>
          <w:ilvl w:val="0"/>
          <w:numId w:val="0"/>
        </w:numPr>
        <w:ind w:left="720"/>
      </w:pPr>
      <w:r>
        <w:t>Der var enighed om at punkterne skal fordeles over flere møder.</w:t>
      </w:r>
    </w:p>
    <w:p w14:paraId="4C8DFD04" w14:textId="77777777" w:rsidR="005A27F6" w:rsidRPr="006F2A1A" w:rsidRDefault="005A27F6" w:rsidP="003D1204">
      <w:pPr>
        <w:pStyle w:val="AdDagsorden"/>
        <w:numPr>
          <w:ilvl w:val="0"/>
          <w:numId w:val="0"/>
        </w:numPr>
        <w:ind w:left="720"/>
      </w:pPr>
    </w:p>
    <w:p w14:paraId="514948DA" w14:textId="77777777" w:rsidR="00003B73" w:rsidRDefault="00003B73" w:rsidP="00003B73">
      <w:pPr>
        <w:pStyle w:val="AdDagsorden"/>
        <w:numPr>
          <w:ilvl w:val="0"/>
          <w:numId w:val="0"/>
        </w:numPr>
        <w:ind w:left="720"/>
        <w:rPr>
          <w:b/>
        </w:rPr>
      </w:pPr>
    </w:p>
    <w:p w14:paraId="7619AA05" w14:textId="5BBF83F6" w:rsidR="00003B73" w:rsidRDefault="00121203" w:rsidP="00374286">
      <w:pPr>
        <w:pStyle w:val="AdDagsorden"/>
        <w:numPr>
          <w:ilvl w:val="0"/>
          <w:numId w:val="28"/>
        </w:numPr>
        <w:rPr>
          <w:b/>
        </w:rPr>
      </w:pPr>
      <w:r>
        <w:rPr>
          <w:b/>
        </w:rPr>
        <w:t>Opfølgning på center GRUS</w:t>
      </w:r>
    </w:p>
    <w:p w14:paraId="739E7E15" w14:textId="7C5CAB1E" w:rsidR="00F568A6" w:rsidRDefault="0094680F" w:rsidP="005A27F6">
      <w:pPr>
        <w:pStyle w:val="AdDagsorden"/>
        <w:numPr>
          <w:ilvl w:val="0"/>
          <w:numId w:val="0"/>
        </w:numPr>
        <w:ind w:left="720"/>
      </w:pPr>
      <w:r>
        <w:t xml:space="preserve">AH og TB gav et kort resume over gennemførelse af GRUS og den udarbejdede rapport. </w:t>
      </w:r>
      <w:proofErr w:type="spellStart"/>
      <w:r>
        <w:t>FU’s</w:t>
      </w:r>
      <w:proofErr w:type="spellEnd"/>
      <w:r>
        <w:t xml:space="preserve"> rolle </w:t>
      </w:r>
      <w:proofErr w:type="spellStart"/>
      <w:r>
        <w:t>ift</w:t>
      </w:r>
      <w:proofErr w:type="spellEnd"/>
      <w:r>
        <w:t xml:space="preserve"> oprettelse, evaluering og nedlæggelse af centre skal diskuteres.</w:t>
      </w:r>
    </w:p>
    <w:p w14:paraId="0A1DA5E6" w14:textId="1141DBA8" w:rsidR="0094680F" w:rsidRDefault="0094680F" w:rsidP="005A27F6">
      <w:pPr>
        <w:pStyle w:val="AdDagsorden"/>
        <w:numPr>
          <w:ilvl w:val="0"/>
          <w:numId w:val="0"/>
        </w:numPr>
        <w:ind w:left="720"/>
      </w:pPr>
      <w:r>
        <w:lastRenderedPageBreak/>
        <w:t>Centrenes rapporter var meget forskellige, der var derfor enighed om at udarbejde en skabelon, som efterfølgende skal bruges til årlig afrapportering for at sikre ensartet evaluering og tydelige kriterier for hvad der kræves af et center.</w:t>
      </w:r>
      <w:r w:rsidR="008C7427">
        <w:t xml:space="preserve"> En differentieret evaluering blev nævnt, da de eksisterende centre er meget forskellige.</w:t>
      </w:r>
      <w:r>
        <w:t xml:space="preserve"> Punkter nævnt af udvalget</w:t>
      </w:r>
      <w:r w:rsidR="002E2E84">
        <w:t>,</w:t>
      </w:r>
      <w:r>
        <w:t xml:space="preserve"> der bør indgå</w:t>
      </w:r>
      <w:r w:rsidR="002E2E84">
        <w:t>,</w:t>
      </w:r>
      <w:r>
        <w:t xml:space="preserve"> inkluderer centrets strategiske betydning for instituttet, samt punkter der fremgår af </w:t>
      </w:r>
      <w:proofErr w:type="spellStart"/>
      <w:r>
        <w:t>FFU’s</w:t>
      </w:r>
      <w:proofErr w:type="spellEnd"/>
      <w:r>
        <w:t xml:space="preserve"> centernotat.</w:t>
      </w:r>
      <w:r w:rsidR="008C7427">
        <w:t xml:space="preserve"> Det blev foreslået at rapport skal bestå af skema til udfyldelse, samt mulighed for supplerende bemærkninger på max. 1 side.</w:t>
      </w:r>
      <w:r>
        <w:t xml:space="preserve"> </w:t>
      </w:r>
      <w:r w:rsidRPr="0094680F">
        <w:rPr>
          <w:i/>
        </w:rPr>
        <w:t>CHJ udarbejder et udkast til videre diskussion og godkendelse i udvalget på december mødet</w:t>
      </w:r>
      <w:r>
        <w:t>.</w:t>
      </w:r>
      <w:r w:rsidR="008C7427">
        <w:t xml:space="preserve"> Skabelonen vil være udgangspunktet for udvalgets diskussion af hvilke krav der stilles til et center (antal deltagere, aktivitetsniveau etc.).</w:t>
      </w:r>
    </w:p>
    <w:p w14:paraId="3562E296" w14:textId="4DC9D774" w:rsidR="00121203" w:rsidRDefault="0094680F" w:rsidP="005A27F6">
      <w:pPr>
        <w:pStyle w:val="AdDagsorden"/>
        <w:numPr>
          <w:ilvl w:val="0"/>
          <w:numId w:val="0"/>
        </w:numPr>
        <w:ind w:left="720"/>
      </w:pPr>
      <w:r>
        <w:t xml:space="preserve">CHJ og TB udarbejder desuden udkast til årshjul for centre </w:t>
      </w:r>
      <w:proofErr w:type="spellStart"/>
      <w:r>
        <w:t>ift</w:t>
      </w:r>
      <w:proofErr w:type="spellEnd"/>
      <w:r>
        <w:t xml:space="preserve"> afrapportering, behandling i FU, GRUS etc.</w:t>
      </w:r>
    </w:p>
    <w:p w14:paraId="1248D2DE" w14:textId="37402387" w:rsidR="008C7427" w:rsidRDefault="008C7427" w:rsidP="005A27F6">
      <w:pPr>
        <w:pStyle w:val="AdDagsorden"/>
        <w:numPr>
          <w:ilvl w:val="0"/>
          <w:numId w:val="0"/>
        </w:numPr>
        <w:ind w:left="720"/>
      </w:pPr>
      <w:r>
        <w:t xml:space="preserve">Udvalget diskuterede desuden: eksterne bevillingers rolle </w:t>
      </w:r>
      <w:proofErr w:type="spellStart"/>
      <w:r>
        <w:t>ift</w:t>
      </w:r>
      <w:proofErr w:type="spellEnd"/>
      <w:r>
        <w:t xml:space="preserve"> oprettelse og fortsættelse af centre, krav til centrenes outreach internt på instituttet for at sikre synlighed blandt andre medarbejdere, indførelse af et organisatorisk trin mellem clusters og centre, centerlederes rolle på instituttet, rationalet for at oprette/ fortsætte et center.</w:t>
      </w:r>
    </w:p>
    <w:p w14:paraId="535B5B79" w14:textId="52AF4D23" w:rsidR="008C7427" w:rsidRDefault="008C7427" w:rsidP="005A27F6">
      <w:pPr>
        <w:pStyle w:val="AdDagsorden"/>
        <w:numPr>
          <w:ilvl w:val="0"/>
          <w:numId w:val="0"/>
        </w:numPr>
        <w:ind w:left="720"/>
      </w:pPr>
      <w:r>
        <w:t xml:space="preserve">Der var bred opbakning til at centre skal have en slutdato. </w:t>
      </w:r>
    </w:p>
    <w:p w14:paraId="4B835F4D" w14:textId="59A0FCE4" w:rsidR="00384990" w:rsidRDefault="00384990" w:rsidP="00F568A6">
      <w:pPr>
        <w:pStyle w:val="AdDagsorden"/>
        <w:numPr>
          <w:ilvl w:val="0"/>
          <w:numId w:val="0"/>
        </w:numPr>
      </w:pPr>
    </w:p>
    <w:p w14:paraId="22E1F60C" w14:textId="77777777" w:rsidR="003D1204" w:rsidRDefault="003D1204" w:rsidP="00003B73">
      <w:pPr>
        <w:pStyle w:val="AdDagsorden"/>
        <w:numPr>
          <w:ilvl w:val="0"/>
          <w:numId w:val="0"/>
        </w:numPr>
        <w:ind w:left="720"/>
        <w:rPr>
          <w:b/>
        </w:rPr>
      </w:pPr>
    </w:p>
    <w:p w14:paraId="3DF3AAC1" w14:textId="3485BA51" w:rsidR="00121203" w:rsidRDefault="00121203" w:rsidP="00374286">
      <w:pPr>
        <w:pStyle w:val="AdDagsorden"/>
        <w:numPr>
          <w:ilvl w:val="0"/>
          <w:numId w:val="28"/>
        </w:numPr>
        <w:rPr>
          <w:b/>
        </w:rPr>
      </w:pPr>
      <w:r>
        <w:rPr>
          <w:b/>
        </w:rPr>
        <w:t>Orientering om cluster afrapporteringer</w:t>
      </w:r>
    </w:p>
    <w:p w14:paraId="09497C03" w14:textId="52EE1063" w:rsidR="00121203" w:rsidRPr="00121203" w:rsidRDefault="00121203" w:rsidP="00121203">
      <w:pPr>
        <w:pStyle w:val="AdDagsorden"/>
        <w:numPr>
          <w:ilvl w:val="0"/>
          <w:numId w:val="0"/>
        </w:numPr>
        <w:ind w:left="720"/>
      </w:pPr>
      <w:r w:rsidRPr="00121203">
        <w:t xml:space="preserve">På seneste </w:t>
      </w:r>
      <w:r>
        <w:t>FU møde manglede rapporter fra to clusters, som udløb. Begge har nu indsendt og de ønsker ikke at søge om forlængelse.</w:t>
      </w:r>
      <w:r w:rsidR="009E7942">
        <w:t xml:space="preserve"> Cluster </w:t>
      </w:r>
      <w:r w:rsidR="009E7942" w:rsidRPr="00D66079">
        <w:rPr>
          <w:rFonts w:ascii="Arial" w:hAnsi="Arial" w:cs="Arial"/>
          <w:sz w:val="20"/>
        </w:rPr>
        <w:t>Islam og Muslimer i den moderne globale verden</w:t>
      </w:r>
      <w:r w:rsidR="009E7942">
        <w:t xml:space="preserve"> fremsender snarest årsrapport.</w:t>
      </w:r>
      <w:r w:rsidR="00D66079">
        <w:t xml:space="preserve"> Endnu et cluster udløber ved udgangen af året, og skal fremsende årsrapport til næste møde. </w:t>
      </w:r>
      <w:r w:rsidR="00D66079" w:rsidRPr="00D66079">
        <w:rPr>
          <w:i/>
        </w:rPr>
        <w:t>Næste deadline for ansøgning om nyt cluster er 15. november og skal behandles på FU møde i december</w:t>
      </w:r>
      <w:r w:rsidR="00D66079">
        <w:t>.</w:t>
      </w:r>
    </w:p>
    <w:p w14:paraId="67DE0F27" w14:textId="77777777" w:rsidR="00121203" w:rsidRDefault="00121203" w:rsidP="00121203">
      <w:pPr>
        <w:pStyle w:val="AdDagsorden"/>
        <w:numPr>
          <w:ilvl w:val="0"/>
          <w:numId w:val="0"/>
        </w:numPr>
        <w:ind w:left="851" w:hanging="851"/>
        <w:rPr>
          <w:b/>
        </w:rPr>
      </w:pPr>
    </w:p>
    <w:p w14:paraId="2229AACB" w14:textId="0FE85063" w:rsidR="00121203" w:rsidRDefault="00121203" w:rsidP="00374286">
      <w:pPr>
        <w:pStyle w:val="AdDagsorden"/>
        <w:numPr>
          <w:ilvl w:val="0"/>
          <w:numId w:val="28"/>
        </w:numPr>
        <w:rPr>
          <w:b/>
        </w:rPr>
      </w:pPr>
      <w:r>
        <w:rPr>
          <w:b/>
        </w:rPr>
        <w:t>Godkendelse af opdateret notat om gæsteforskere</w:t>
      </w:r>
    </w:p>
    <w:p w14:paraId="150CE93D" w14:textId="62939AF2" w:rsidR="00121203" w:rsidRDefault="00121203" w:rsidP="00121203">
      <w:pPr>
        <w:pStyle w:val="AdDagsorden"/>
        <w:numPr>
          <w:ilvl w:val="0"/>
          <w:numId w:val="0"/>
        </w:numPr>
        <w:ind w:left="720"/>
      </w:pPr>
      <w:r w:rsidRPr="00121203">
        <w:t xml:space="preserve">Ledelsen har ønsket en præcisering af hvilke krav vi stiller til gæsteforskere </w:t>
      </w:r>
      <w:proofErr w:type="spellStart"/>
      <w:r w:rsidRPr="00121203">
        <w:t>ift</w:t>
      </w:r>
      <w:proofErr w:type="spellEnd"/>
      <w:r w:rsidRPr="00121203">
        <w:t xml:space="preserve"> at bidrage til instituttet under opholdet</w:t>
      </w:r>
      <w:r w:rsidR="00D66079">
        <w:t>, bl.a. også i lyset af at vi kan se frem til mindre plads</w:t>
      </w:r>
      <w:r w:rsidRPr="00121203">
        <w:t>.</w:t>
      </w:r>
      <w:r w:rsidR="00701E55">
        <w:t xml:space="preserve"> Det reviderede notat blev godkendt.</w:t>
      </w:r>
    </w:p>
    <w:p w14:paraId="53AC2748" w14:textId="6DB5C21A" w:rsidR="00D66079" w:rsidRPr="00121203" w:rsidRDefault="00D66079" w:rsidP="00121203">
      <w:pPr>
        <w:pStyle w:val="AdDagsorden"/>
        <w:numPr>
          <w:ilvl w:val="0"/>
          <w:numId w:val="0"/>
        </w:numPr>
        <w:ind w:left="720"/>
      </w:pPr>
      <w:r>
        <w:t>JSP foreslog at ToRS bidrager til at aktivere den danske afdeling af ”</w:t>
      </w:r>
      <w:proofErr w:type="spellStart"/>
      <w:r>
        <w:t>Scholars</w:t>
      </w:r>
      <w:proofErr w:type="spellEnd"/>
      <w:r>
        <w:t xml:space="preserve"> at Risk”. Udvalget bakker op om det. </w:t>
      </w:r>
      <w:r w:rsidRPr="00D66079">
        <w:rPr>
          <w:i/>
        </w:rPr>
        <w:t>JSP sender materiale om programmet til AH for at aftale det videre forløb</w:t>
      </w:r>
      <w:r>
        <w:t>. En plan kan indeholde kontakt til private fonde om at støtte programmet, så vi kan tilbyde plads til relevante forskere.</w:t>
      </w:r>
    </w:p>
    <w:p w14:paraId="3CD45123" w14:textId="77777777" w:rsidR="00121203" w:rsidRDefault="00121203" w:rsidP="00121203">
      <w:pPr>
        <w:pStyle w:val="AdDagsorden"/>
        <w:numPr>
          <w:ilvl w:val="0"/>
          <w:numId w:val="0"/>
        </w:numPr>
        <w:ind w:left="720"/>
        <w:rPr>
          <w:b/>
        </w:rPr>
      </w:pPr>
    </w:p>
    <w:p w14:paraId="57653A90" w14:textId="48C8C66F" w:rsidR="00701E55" w:rsidRDefault="00701E55" w:rsidP="00374286">
      <w:pPr>
        <w:pStyle w:val="AdDagsorden"/>
        <w:numPr>
          <w:ilvl w:val="0"/>
          <w:numId w:val="28"/>
        </w:numPr>
        <w:rPr>
          <w:b/>
        </w:rPr>
      </w:pPr>
      <w:r>
        <w:rPr>
          <w:b/>
        </w:rPr>
        <w:t>Miniseminar og gæsteforelæseransøgninger</w:t>
      </w:r>
    </w:p>
    <w:p w14:paraId="59716A76" w14:textId="1B8C3079" w:rsidR="00701E55" w:rsidRDefault="00701E55" w:rsidP="00701E55">
      <w:pPr>
        <w:pStyle w:val="AdDagsorden"/>
        <w:numPr>
          <w:ilvl w:val="0"/>
          <w:numId w:val="0"/>
        </w:numPr>
        <w:ind w:left="720"/>
      </w:pPr>
      <w:r>
        <w:t>Ved deadline 1. oktober var indkommet tre ansøgninger om miniseminarer og en enkelt ansøgning om gæsteforelæsning.</w:t>
      </w:r>
    </w:p>
    <w:p w14:paraId="6C2C56F7" w14:textId="17BECF34" w:rsidR="009E7942" w:rsidRDefault="00D66079" w:rsidP="00701E55">
      <w:pPr>
        <w:pStyle w:val="AdDagsorden"/>
        <w:numPr>
          <w:ilvl w:val="0"/>
          <w:numId w:val="0"/>
        </w:numPr>
        <w:ind w:left="720"/>
      </w:pPr>
      <w:proofErr w:type="spellStart"/>
      <w:r>
        <w:t>Èn</w:t>
      </w:r>
      <w:proofErr w:type="spellEnd"/>
      <w:r>
        <w:t xml:space="preserve"> ansøgning blev afvist</w:t>
      </w:r>
      <w:r w:rsidR="003B2D6C">
        <w:t>,</w:t>
      </w:r>
      <w:r>
        <w:t xml:space="preserve"> da udvalget ikke mente den levede op til kravene i opslaget. </w:t>
      </w:r>
      <w:r w:rsidR="009E7942">
        <w:t>Udvalget godkendte</w:t>
      </w:r>
      <w:r>
        <w:t xml:space="preserve"> de resterende ansøgninger, dog med en bemærkning om at ansøgerne skal forsøge at begrænse beløb der bruges på måltider/ diæter. Der stilles desuden krav til en enkelt miniseminar ansøgning om at programmet udvides </w:t>
      </w:r>
      <w:r w:rsidR="003B2D6C">
        <w:t xml:space="preserve">for at aktivere flere deltagere. Samtidig ønskes at </w:t>
      </w:r>
      <w:r>
        <w:t>den inviterede forsker bidrager med mere end en gæsteforelæsning</w:t>
      </w:r>
      <w:r w:rsidR="003B2D6C">
        <w:t xml:space="preserve"> </w:t>
      </w:r>
      <w:proofErr w:type="spellStart"/>
      <w:r w:rsidR="003B2D6C">
        <w:t>jvnf</w:t>
      </w:r>
      <w:proofErr w:type="spellEnd"/>
      <w:r w:rsidR="003B2D6C">
        <w:t>. punkt under ph.d.</w:t>
      </w:r>
      <w:r w:rsidR="002E2E84">
        <w:t>-</w:t>
      </w:r>
      <w:r w:rsidR="003B2D6C">
        <w:t xml:space="preserve"> området</w:t>
      </w:r>
      <w:r>
        <w:t>.</w:t>
      </w:r>
    </w:p>
    <w:p w14:paraId="21F156E3" w14:textId="636EA158" w:rsidR="003B2D6C" w:rsidRPr="00701E55" w:rsidRDefault="003B2D6C" w:rsidP="00701E55">
      <w:pPr>
        <w:pStyle w:val="AdDagsorden"/>
        <w:numPr>
          <w:ilvl w:val="0"/>
          <w:numId w:val="0"/>
        </w:numPr>
        <w:ind w:left="720"/>
      </w:pPr>
      <w:r>
        <w:t xml:space="preserve">Der var enighed om at opslaget skal opdateres inden næste deadline </w:t>
      </w:r>
      <w:proofErr w:type="spellStart"/>
      <w:r>
        <w:t>ift</w:t>
      </w:r>
      <w:proofErr w:type="spellEnd"/>
      <w:r>
        <w:t xml:space="preserve"> klimapolitik (ingen lange rejser for enkelte oplæg etc.).</w:t>
      </w:r>
    </w:p>
    <w:p w14:paraId="6C347D91" w14:textId="77777777" w:rsidR="00701E55" w:rsidRDefault="00701E55" w:rsidP="00701E55">
      <w:pPr>
        <w:pStyle w:val="AdDagsorden"/>
        <w:numPr>
          <w:ilvl w:val="0"/>
          <w:numId w:val="0"/>
        </w:numPr>
        <w:ind w:left="720"/>
        <w:rPr>
          <w:b/>
        </w:rPr>
      </w:pPr>
    </w:p>
    <w:p w14:paraId="7B4C87FA" w14:textId="5931A773" w:rsidR="00063F23" w:rsidRPr="00261210" w:rsidRDefault="00063F23" w:rsidP="00374286">
      <w:pPr>
        <w:pStyle w:val="AdDagsorden"/>
        <w:numPr>
          <w:ilvl w:val="0"/>
          <w:numId w:val="28"/>
        </w:numPr>
        <w:rPr>
          <w:b/>
        </w:rPr>
      </w:pPr>
      <w:proofErr w:type="spellStart"/>
      <w:r w:rsidRPr="00261210">
        <w:rPr>
          <w:b/>
        </w:rPr>
        <w:t>Ph.d.</w:t>
      </w:r>
      <w:r w:rsidR="002E2E84">
        <w:rPr>
          <w:b/>
        </w:rPr>
        <w:t>-</w:t>
      </w:r>
      <w:r w:rsidRPr="00261210">
        <w:rPr>
          <w:b/>
        </w:rPr>
        <w:t>området</w:t>
      </w:r>
      <w:proofErr w:type="spellEnd"/>
      <w:r w:rsidR="00F568A6">
        <w:rPr>
          <w:b/>
        </w:rPr>
        <w:t xml:space="preserve"> </w:t>
      </w:r>
      <w:proofErr w:type="spellStart"/>
      <w:r w:rsidR="00F568A6">
        <w:rPr>
          <w:b/>
        </w:rPr>
        <w:t>inkl</w:t>
      </w:r>
      <w:proofErr w:type="spellEnd"/>
      <w:r w:rsidR="00F568A6">
        <w:rPr>
          <w:b/>
        </w:rPr>
        <w:t xml:space="preserve"> information fra </w:t>
      </w:r>
      <w:proofErr w:type="spellStart"/>
      <w:r w:rsidR="00F568A6">
        <w:rPr>
          <w:b/>
        </w:rPr>
        <w:t>ph.d.</w:t>
      </w:r>
      <w:r w:rsidR="002E2E84">
        <w:rPr>
          <w:b/>
        </w:rPr>
        <w:t>-</w:t>
      </w:r>
      <w:r w:rsidR="00F568A6">
        <w:rPr>
          <w:b/>
        </w:rPr>
        <w:t>koordinator</w:t>
      </w:r>
      <w:proofErr w:type="spellEnd"/>
    </w:p>
    <w:p w14:paraId="42098BFD" w14:textId="0FDBFF09" w:rsidR="00063F23" w:rsidRDefault="00063F23" w:rsidP="00063F23">
      <w:pPr>
        <w:pStyle w:val="AdDagsorden"/>
        <w:numPr>
          <w:ilvl w:val="1"/>
          <w:numId w:val="28"/>
        </w:numPr>
        <w:rPr>
          <w:i/>
        </w:rPr>
      </w:pPr>
      <w:r w:rsidRPr="00CA2864">
        <w:rPr>
          <w:i/>
        </w:rPr>
        <w:t>Info</w:t>
      </w:r>
      <w:r w:rsidR="00701E55">
        <w:rPr>
          <w:i/>
        </w:rPr>
        <w:t xml:space="preserve">rmation fra </w:t>
      </w:r>
      <w:proofErr w:type="spellStart"/>
      <w:proofErr w:type="gramStart"/>
      <w:r w:rsidR="00701E55">
        <w:rPr>
          <w:i/>
        </w:rPr>
        <w:t>ph.d</w:t>
      </w:r>
      <w:proofErr w:type="spellEnd"/>
      <w:proofErr w:type="gramEnd"/>
      <w:r w:rsidR="00701E55">
        <w:rPr>
          <w:i/>
        </w:rPr>
        <w:t xml:space="preserve"> koordinator (</w:t>
      </w:r>
      <w:proofErr w:type="spellStart"/>
      <w:r w:rsidR="00701E55">
        <w:rPr>
          <w:i/>
        </w:rPr>
        <w:t>ThB</w:t>
      </w:r>
      <w:proofErr w:type="spellEnd"/>
      <w:r w:rsidRPr="00CA2864">
        <w:rPr>
          <w:i/>
        </w:rPr>
        <w:t>)</w:t>
      </w:r>
    </w:p>
    <w:p w14:paraId="5B832406" w14:textId="77777777" w:rsidR="00F568A6" w:rsidRPr="00CA2864" w:rsidRDefault="00F568A6" w:rsidP="00F568A6">
      <w:pPr>
        <w:pStyle w:val="AdDagsorden"/>
        <w:numPr>
          <w:ilvl w:val="0"/>
          <w:numId w:val="0"/>
        </w:numPr>
        <w:ind w:left="851" w:hanging="851"/>
        <w:rPr>
          <w:i/>
        </w:rPr>
      </w:pPr>
    </w:p>
    <w:p w14:paraId="3F799D99" w14:textId="7657B384" w:rsidR="00F568A6" w:rsidRDefault="00F568A6" w:rsidP="00F568A6">
      <w:pPr>
        <w:pStyle w:val="Opstilling-talellerbogst"/>
        <w:numPr>
          <w:ilvl w:val="0"/>
          <w:numId w:val="32"/>
        </w:numPr>
        <w:spacing w:after="160" w:line="259" w:lineRule="auto"/>
      </w:pPr>
      <w:r w:rsidRPr="00AC4DEC">
        <w:rPr>
          <w:b/>
        </w:rPr>
        <w:t>Trivsel</w:t>
      </w:r>
      <w:r w:rsidR="003869F6">
        <w:t>: F</w:t>
      </w:r>
      <w:r w:rsidR="003B2D6C">
        <w:t>rokostmøde hver anden uge</w:t>
      </w:r>
      <w:r w:rsidRPr="00AC4DEC">
        <w:t xml:space="preserve"> </w:t>
      </w:r>
      <w:r w:rsidR="003869F6">
        <w:t>fortsætter</w:t>
      </w:r>
      <w:r>
        <w:t>.</w:t>
      </w:r>
      <w:r w:rsidR="003B2D6C">
        <w:t xml:space="preserve"> Det tilstræbes at hvert møde kombinerer fagligt indhold, formaliteter og et socialt aspekt.</w:t>
      </w:r>
    </w:p>
    <w:p w14:paraId="1D8ECB1D" w14:textId="4B6C98A7" w:rsidR="003B2D6C" w:rsidRDefault="003B2D6C" w:rsidP="00F568A6">
      <w:pPr>
        <w:pStyle w:val="Opstilling-talellerbogst"/>
        <w:numPr>
          <w:ilvl w:val="0"/>
          <w:numId w:val="32"/>
        </w:numPr>
        <w:spacing w:after="160" w:line="259" w:lineRule="auto"/>
      </w:pPr>
      <w:r w:rsidRPr="003B2D6C">
        <w:t>Ph.</w:t>
      </w:r>
      <w:r>
        <w:t xml:space="preserve">d. koordinatorkredsen stiller krav om at </w:t>
      </w:r>
      <w:r w:rsidR="00B67D80">
        <w:t xml:space="preserve">oversøiske </w:t>
      </w:r>
      <w:r>
        <w:t>bedømmere skal have andre engagementer i forbindelse med deltagelse i forsvar i København.</w:t>
      </w:r>
    </w:p>
    <w:p w14:paraId="1CD04B1C" w14:textId="7A067D1D" w:rsidR="007B1152" w:rsidRDefault="003B2D6C" w:rsidP="007802B5">
      <w:pPr>
        <w:pStyle w:val="Opstilling-talellerbogst"/>
        <w:numPr>
          <w:ilvl w:val="0"/>
          <w:numId w:val="32"/>
        </w:numPr>
        <w:spacing w:after="160" w:line="259" w:lineRule="auto"/>
      </w:pPr>
      <w:r>
        <w:t>Ph.d.</w:t>
      </w:r>
      <w:r w:rsidR="002E2E84">
        <w:t>-</w:t>
      </w:r>
      <w:r>
        <w:t xml:space="preserve">skolelederen efterspørger bredere </w:t>
      </w:r>
      <w:proofErr w:type="spellStart"/>
      <w:r>
        <w:t>ph.d.</w:t>
      </w:r>
      <w:r w:rsidR="002E2E84">
        <w:t>-</w:t>
      </w:r>
      <w:r>
        <w:t>kurser</w:t>
      </w:r>
      <w:proofErr w:type="spellEnd"/>
      <w:r>
        <w:t xml:space="preserve"> på Humaniora, som arrangeres på tværs af institutter. En liste over forslag er sendt ud til koordinatorerne med henblik på diskussion i lokale FU, således at institutterne kan byde ind med hvilke kurser de vil bidrage til. </w:t>
      </w:r>
      <w:proofErr w:type="spellStart"/>
      <w:r w:rsidRPr="007802B5">
        <w:rPr>
          <w:i/>
        </w:rPr>
        <w:t>ThB</w:t>
      </w:r>
      <w:proofErr w:type="spellEnd"/>
      <w:r w:rsidRPr="007802B5">
        <w:rPr>
          <w:i/>
        </w:rPr>
        <w:t xml:space="preserve"> rundsender dokumentet fra </w:t>
      </w:r>
      <w:proofErr w:type="spellStart"/>
      <w:proofErr w:type="gramStart"/>
      <w:r w:rsidRPr="007802B5">
        <w:rPr>
          <w:i/>
        </w:rPr>
        <w:t>Ph.d</w:t>
      </w:r>
      <w:proofErr w:type="spellEnd"/>
      <w:proofErr w:type="gramEnd"/>
      <w:r w:rsidRPr="007802B5">
        <w:rPr>
          <w:i/>
        </w:rPr>
        <w:t xml:space="preserve"> skolen med deadline for kommentarer</w:t>
      </w:r>
      <w:r>
        <w:t xml:space="preserve">. </w:t>
      </w:r>
      <w:r w:rsidR="007802B5">
        <w:t xml:space="preserve">Der var enighed om at brede fælles HUM kurser kan suppleres med ToRS signatur kurser. JSP nævnte at </w:t>
      </w:r>
      <w:proofErr w:type="gramStart"/>
      <w:r w:rsidR="007802B5">
        <w:t>ph.d. studerende</w:t>
      </w:r>
      <w:proofErr w:type="gramEnd"/>
      <w:r w:rsidR="007802B5">
        <w:t xml:space="preserve"> på Mellemøststudier altid har været glade for kurser med fokus på regionen, som tidligere har været arrangeret på tværs af de nordiske universiteter. TB understregede at det ikke er</w:t>
      </w:r>
      <w:r w:rsidR="001C344D">
        <w:t xml:space="preserve"> meningen, at det er</w:t>
      </w:r>
      <w:r w:rsidR="007802B5">
        <w:t xml:space="preserve"> </w:t>
      </w:r>
      <w:proofErr w:type="spellStart"/>
      <w:proofErr w:type="gramStart"/>
      <w:r w:rsidR="007802B5">
        <w:t>ph.d</w:t>
      </w:r>
      <w:proofErr w:type="spellEnd"/>
      <w:proofErr w:type="gramEnd"/>
      <w:r w:rsidR="007802B5">
        <w:t xml:space="preserve"> koordinatorer</w:t>
      </w:r>
      <w:r w:rsidR="001C344D">
        <w:t>ne</w:t>
      </w:r>
      <w:r w:rsidR="007802B5">
        <w:t>, der skal undervise på kurserne</w:t>
      </w:r>
      <w:r w:rsidR="001C344D">
        <w:t>, men at institutternes forskere skal byde ind</w:t>
      </w:r>
      <w:r w:rsidR="007802B5">
        <w:t>.</w:t>
      </w:r>
    </w:p>
    <w:p w14:paraId="07709AA4" w14:textId="77777777" w:rsidR="006B18C0" w:rsidRPr="00AE5DB6" w:rsidRDefault="006B18C0" w:rsidP="00063F23">
      <w:pPr>
        <w:pStyle w:val="AdDagsorden"/>
        <w:numPr>
          <w:ilvl w:val="0"/>
          <w:numId w:val="0"/>
        </w:numPr>
        <w:ind w:left="851" w:hanging="851"/>
        <w:rPr>
          <w:b/>
          <w:lang w:bidi="bo-CN"/>
        </w:rPr>
      </w:pPr>
    </w:p>
    <w:p w14:paraId="49D6AE6F" w14:textId="77777777" w:rsidR="00063F23" w:rsidRPr="00261210" w:rsidRDefault="00063F23" w:rsidP="00063F23">
      <w:pPr>
        <w:pStyle w:val="AdDagsorden"/>
        <w:numPr>
          <w:ilvl w:val="0"/>
          <w:numId w:val="28"/>
        </w:numPr>
        <w:rPr>
          <w:b/>
        </w:rPr>
      </w:pPr>
      <w:r w:rsidRPr="00261210">
        <w:rPr>
          <w:b/>
        </w:rPr>
        <w:t>Meddelelser</w:t>
      </w:r>
    </w:p>
    <w:p w14:paraId="3D908BC6" w14:textId="7E518C8F" w:rsidR="007C1F19" w:rsidRDefault="00063F23" w:rsidP="007C1F19">
      <w:pPr>
        <w:pStyle w:val="AdDagsorden"/>
        <w:numPr>
          <w:ilvl w:val="1"/>
          <w:numId w:val="28"/>
        </w:numPr>
        <w:rPr>
          <w:i/>
        </w:rPr>
      </w:pPr>
      <w:r w:rsidRPr="00CA2864">
        <w:rPr>
          <w:i/>
        </w:rPr>
        <w:t>Meddelelser fra formand</w:t>
      </w:r>
      <w:r w:rsidR="008E4A57">
        <w:rPr>
          <w:i/>
        </w:rPr>
        <w:t>,</w:t>
      </w:r>
      <w:r w:rsidR="00AE5DB6">
        <w:rPr>
          <w:i/>
        </w:rPr>
        <w:t xml:space="preserve"> </w:t>
      </w:r>
      <w:proofErr w:type="spellStart"/>
      <w:r w:rsidR="00AE5DB6">
        <w:rPr>
          <w:i/>
        </w:rPr>
        <w:t>inkl</w:t>
      </w:r>
      <w:proofErr w:type="spellEnd"/>
      <w:r w:rsidR="00AE5DB6">
        <w:rPr>
          <w:i/>
        </w:rPr>
        <w:t xml:space="preserve"> FFU,</w:t>
      </w:r>
      <w:r w:rsidR="008E4A57">
        <w:rPr>
          <w:i/>
        </w:rPr>
        <w:t xml:space="preserve"> IL</w:t>
      </w:r>
      <w:r w:rsidRPr="00CA2864">
        <w:rPr>
          <w:i/>
        </w:rPr>
        <w:t xml:space="preserve"> og administration</w:t>
      </w:r>
    </w:p>
    <w:p w14:paraId="50912C1D" w14:textId="77777777" w:rsidR="005716DC" w:rsidRPr="005716DC" w:rsidRDefault="005716DC" w:rsidP="007C1F19">
      <w:pPr>
        <w:pStyle w:val="Opstilling-punkttegn"/>
        <w:rPr>
          <w:i/>
        </w:rPr>
      </w:pPr>
      <w:r>
        <w:t xml:space="preserve">Ny barselsvikar for Anne Jörgensen Lindahl er Katrine Overgaard </w:t>
      </w:r>
      <w:proofErr w:type="spellStart"/>
      <w:r>
        <w:t>Stevnshøj</w:t>
      </w:r>
      <w:proofErr w:type="spellEnd"/>
      <w:r w:rsidRPr="00946B77">
        <w:t xml:space="preserve"> </w:t>
      </w:r>
    </w:p>
    <w:p w14:paraId="1F03EAFC" w14:textId="1458B729" w:rsidR="004108F0" w:rsidRPr="005716DC" w:rsidRDefault="005716DC" w:rsidP="007C1F19">
      <w:pPr>
        <w:pStyle w:val="Opstilling-punkttegn"/>
        <w:rPr>
          <w:i/>
        </w:rPr>
      </w:pPr>
      <w:r w:rsidRPr="00946B77">
        <w:t xml:space="preserve">FLT </w:t>
      </w:r>
      <w:r>
        <w:t>har</w:t>
      </w:r>
      <w:r w:rsidRPr="00946B77">
        <w:t xml:space="preserve"> </w:t>
      </w:r>
      <w:r>
        <w:t>besluttet</w:t>
      </w:r>
      <w:r w:rsidRPr="00946B77">
        <w:t xml:space="preserve"> at opgaver inden for biblioteksområdet fremover skal varetages i to spor – ét på </w:t>
      </w:r>
      <w:r w:rsidRPr="00946B77">
        <w:lastRenderedPageBreak/>
        <w:t xml:space="preserve">uddannelsesområdet og ét på forskningsområdet. Sidstnævnte er nu </w:t>
      </w:r>
      <w:proofErr w:type="spellStart"/>
      <w:r w:rsidRPr="00946B77">
        <w:t>FFUs</w:t>
      </w:r>
      <w:proofErr w:type="spellEnd"/>
      <w:r w:rsidRPr="00946B77">
        <w:t xml:space="preserve"> ansvarsområde</w:t>
      </w:r>
      <w:r w:rsidR="004108F0">
        <w:t>.</w:t>
      </w:r>
      <w:r w:rsidR="001C344D">
        <w:t xml:space="preserve"> Spørgsmål om biblioteksområdet kan derfor tages op i FU på institutniveau.</w:t>
      </w:r>
    </w:p>
    <w:p w14:paraId="12BB68C6" w14:textId="723D2883" w:rsidR="005716DC" w:rsidRPr="004108F0" w:rsidRDefault="005716DC" w:rsidP="007C1F19">
      <w:pPr>
        <w:pStyle w:val="Opstilling-punkttegn"/>
        <w:rPr>
          <w:i/>
        </w:rPr>
      </w:pPr>
      <w:r w:rsidRPr="00EE3772">
        <w:rPr>
          <w:rFonts w:ascii="TimesNewRomanPSMT" w:hAnsi="TimesNewRomanPSMT" w:cs="TimesNewRomanPSMT"/>
          <w:color w:val="000000"/>
        </w:rPr>
        <w:t xml:space="preserve">KUB tilbyder </w:t>
      </w:r>
      <w:r w:rsidRPr="00EE3772">
        <w:rPr>
          <w:rFonts w:ascii="TimesNewRomanPS-BoldMT" w:hAnsi="TimesNewRomanPS-BoldMT" w:cs="TimesNewRomanPS-BoldMT"/>
          <w:bCs/>
          <w:color w:val="000000"/>
        </w:rPr>
        <w:t xml:space="preserve">Open Acces-support til forskere for at understøtte </w:t>
      </w:r>
      <w:proofErr w:type="spellStart"/>
      <w:proofErr w:type="gramStart"/>
      <w:r w:rsidRPr="00EE3772">
        <w:rPr>
          <w:rFonts w:ascii="TimesNewRomanPS-BoldMT" w:hAnsi="TimesNewRomanPS-BoldMT" w:cs="TimesNewRomanPS-BoldMT"/>
          <w:bCs/>
          <w:color w:val="000000"/>
        </w:rPr>
        <w:t>KUs</w:t>
      </w:r>
      <w:proofErr w:type="spellEnd"/>
      <w:proofErr w:type="gramEnd"/>
      <w:r w:rsidRPr="00EE3772">
        <w:rPr>
          <w:rFonts w:ascii="TimesNewRomanPS-BoldMT" w:hAnsi="TimesNewRomanPS-BoldMT" w:cs="TimesNewRomanPS-BoldMT"/>
          <w:bCs/>
          <w:color w:val="000000"/>
        </w:rPr>
        <w:t xml:space="preserve"> beslutning </w:t>
      </w:r>
      <w:r w:rsidRPr="00EE3772">
        <w:rPr>
          <w:rFonts w:ascii="TimesNewRomanPSMT" w:hAnsi="TimesNewRomanPSMT" w:cs="TimesNewRomanPSMT"/>
          <w:color w:val="000000"/>
        </w:rPr>
        <w:t>om at øge antallet af Open Acces (OA)-publikationer. Se OA-siderne på Forskningsportalen</w:t>
      </w:r>
      <w:r>
        <w:rPr>
          <w:rFonts w:ascii="TimesNewRomanPSMT" w:hAnsi="TimesNewRomanPSMT" w:cs="TimesNewRomanPSMT"/>
          <w:color w:val="000000"/>
        </w:rPr>
        <w:t xml:space="preserve">: </w:t>
      </w:r>
      <w:hyperlink r:id="rId7" w:history="1">
        <w:r w:rsidRPr="000B642E">
          <w:rPr>
            <w:rStyle w:val="Hyperlink"/>
            <w:rFonts w:ascii="TimesNewRomanPSMT" w:hAnsi="TimesNewRomanPSMT" w:cs="TimesNewRomanPSMT"/>
          </w:rPr>
          <w:t>https://kunet.ku.dk/arbejdsomraader/forskning/publicering/openaccess/Sider/default.aspx</w:t>
        </w:r>
      </w:hyperlink>
      <w:r>
        <w:rPr>
          <w:rFonts w:ascii="TimesNewRomanPSMT" w:hAnsi="TimesNewRomanPSMT" w:cs="TimesNewRomanPSMT"/>
          <w:color w:val="000000"/>
        </w:rPr>
        <w:t>.</w:t>
      </w:r>
    </w:p>
    <w:p w14:paraId="3C64CB3D" w14:textId="4A7902F2" w:rsidR="00AE5DB6" w:rsidRPr="008A7AEC" w:rsidRDefault="005716DC" w:rsidP="007C1F19">
      <w:pPr>
        <w:pStyle w:val="Opstilling-punkttegn"/>
        <w:rPr>
          <w:i/>
        </w:rPr>
      </w:pPr>
      <w:r>
        <w:t>Data Management s</w:t>
      </w:r>
      <w:r w:rsidRPr="00946B77">
        <w:t xml:space="preserve">ervicegennemgang: </w:t>
      </w:r>
      <w:r>
        <w:t xml:space="preserve">TB har indsendt risikovurdering for ToRS’ forskningsdata for 2021. </w:t>
      </w:r>
      <w:r w:rsidRPr="00701E55">
        <w:rPr>
          <w:i/>
        </w:rPr>
        <w:t>Rapporten sendes ud med referatet</w:t>
      </w:r>
      <w:r>
        <w:t xml:space="preserve">. </w:t>
      </w:r>
      <w:r w:rsidRPr="00946B77">
        <w:t xml:space="preserve">Sagsgangen </w:t>
      </w:r>
      <w:r>
        <w:t>vil fremadrettet være: VILF udarbejder årlig rapport</w:t>
      </w:r>
      <w:r w:rsidRPr="00946B77">
        <w:t xml:space="preserve"> til godkendelse i FU og derefter til godkendelse i ledelsen</w:t>
      </w:r>
      <w:r>
        <w:t>,</w:t>
      </w:r>
      <w:r w:rsidRPr="00946B77">
        <w:t xml:space="preserve"> således at den </w:t>
      </w:r>
      <w:r>
        <w:t>er klar til at indsende</w:t>
      </w:r>
      <w:r w:rsidRPr="00946B77">
        <w:t xml:space="preserve"> til LISG </w:t>
      </w:r>
      <w:r>
        <w:t>den 15. september</w:t>
      </w:r>
      <w:r w:rsidRPr="00946B77">
        <w:t xml:space="preserve">. </w:t>
      </w:r>
    </w:p>
    <w:p w14:paraId="4E2B6DED" w14:textId="674138B2" w:rsidR="00CB35EC" w:rsidRPr="00002EDB" w:rsidRDefault="005716DC" w:rsidP="007C1F19">
      <w:pPr>
        <w:pStyle w:val="Opstilling-punkttegn"/>
        <w:rPr>
          <w:i/>
        </w:rPr>
      </w:pPr>
      <w:r w:rsidRPr="005716DC">
        <w:t>Fællesskab på tværs:</w:t>
      </w:r>
      <w:r>
        <w:t xml:space="preserve"> TB sammensætter en gruppe, </w:t>
      </w:r>
      <w:proofErr w:type="gramStart"/>
      <w:r>
        <w:t>som  frem</w:t>
      </w:r>
      <w:proofErr w:type="gramEnd"/>
      <w:r>
        <w:t xml:space="preserve"> til sommeren 2022 skal arbejde med fagligt samarbejde, hvor </w:t>
      </w:r>
      <w:r w:rsidR="001C344D">
        <w:t>praksis</w:t>
      </w:r>
      <w:r>
        <w:t>forskning også bliver et emne. Medlemmerne hentes</w:t>
      </w:r>
      <w:r w:rsidR="001C344D">
        <w:t xml:space="preserve"> primært</w:t>
      </w:r>
      <w:r>
        <w:t xml:space="preserve"> fra FU</w:t>
      </w:r>
      <w:r w:rsidR="00CB35EC">
        <w:t>.</w:t>
      </w:r>
    </w:p>
    <w:p w14:paraId="0DF8B1E1" w14:textId="77777777" w:rsidR="009D768B" w:rsidRPr="009D768B" w:rsidRDefault="005716DC" w:rsidP="00002EDB">
      <w:pPr>
        <w:pStyle w:val="Opstilling-punkttegn"/>
        <w:rPr>
          <w:i/>
        </w:rPr>
      </w:pPr>
      <w:r>
        <w:t>Fra FFU møder:</w:t>
      </w:r>
      <w:r w:rsidR="00FC461C">
        <w:t xml:space="preserve"> </w:t>
      </w:r>
    </w:p>
    <w:p w14:paraId="7AB1CDBE" w14:textId="630420A5" w:rsidR="009D768B" w:rsidRDefault="009D768B" w:rsidP="009D768B">
      <w:pPr>
        <w:pStyle w:val="Opstilling-punkttegn"/>
        <w:numPr>
          <w:ilvl w:val="0"/>
          <w:numId w:val="0"/>
        </w:numPr>
        <w:ind w:left="1588"/>
      </w:pPr>
      <w:r>
        <w:t>-</w:t>
      </w:r>
      <w:r w:rsidR="00FC461C" w:rsidRPr="00946B77">
        <w:t xml:space="preserve">FLT </w:t>
      </w:r>
      <w:r w:rsidR="00FC461C">
        <w:t xml:space="preserve">ser </w:t>
      </w:r>
      <w:r w:rsidR="00FC461C" w:rsidRPr="00946B77">
        <w:t xml:space="preserve">helst </w:t>
      </w:r>
      <w:r w:rsidR="00FC461C">
        <w:t xml:space="preserve">at </w:t>
      </w:r>
      <w:r w:rsidR="00FC461C" w:rsidRPr="00946B77">
        <w:t>post.doc og ph</w:t>
      </w:r>
      <w:r w:rsidR="00F357EE">
        <w:t>.</w:t>
      </w:r>
      <w:r w:rsidR="00FC461C" w:rsidRPr="00946B77">
        <w:t>d</w:t>
      </w:r>
      <w:r w:rsidR="00F357EE">
        <w:t>.</w:t>
      </w:r>
      <w:r w:rsidR="00FC461C" w:rsidRPr="00946B77">
        <w:t xml:space="preserve">-stillinger </w:t>
      </w:r>
      <w:r w:rsidR="00FC461C">
        <w:t>i ansøgninger er NN og opslås</w:t>
      </w:r>
      <w:r w:rsidR="00FC461C" w:rsidRPr="00946B77">
        <w:t xml:space="preserve"> internationalt</w:t>
      </w:r>
      <w:r w:rsidR="00FC461C">
        <w:t xml:space="preserve">; </w:t>
      </w:r>
    </w:p>
    <w:p w14:paraId="50540AD7" w14:textId="77777777" w:rsidR="00F357EE" w:rsidRDefault="009D768B" w:rsidP="009D768B">
      <w:pPr>
        <w:pStyle w:val="Opstilling-punkttegn"/>
        <w:numPr>
          <w:ilvl w:val="0"/>
          <w:numId w:val="0"/>
        </w:numPr>
        <w:ind w:left="1588"/>
      </w:pPr>
      <w:r>
        <w:t>-</w:t>
      </w:r>
      <w:r w:rsidR="00FC461C" w:rsidRPr="00FC461C">
        <w:t>Corona</w:t>
      </w:r>
      <w:r>
        <w:t>-</w:t>
      </w:r>
      <w:r w:rsidR="00FC461C" w:rsidRPr="00FC461C">
        <w:t>tiltag</w:t>
      </w:r>
      <w:r w:rsidR="00FC461C">
        <w:t xml:space="preserve"> for </w:t>
      </w:r>
      <w:proofErr w:type="spellStart"/>
      <w:r w:rsidR="00FC461C">
        <w:t>PhD-studerende</w:t>
      </w:r>
      <w:proofErr w:type="spellEnd"/>
      <w:r w:rsidR="00FC461C">
        <w:t xml:space="preserve"> ophørt</w:t>
      </w:r>
      <w:r w:rsidR="00FC461C" w:rsidRPr="00946B77">
        <w:t xml:space="preserve"> per 1/10</w:t>
      </w:r>
      <w:r w:rsidR="00FC461C">
        <w:t xml:space="preserve">; </w:t>
      </w:r>
    </w:p>
    <w:p w14:paraId="7472BD28" w14:textId="77777777" w:rsidR="00F357EE" w:rsidRDefault="00F357EE" w:rsidP="009D768B">
      <w:pPr>
        <w:pStyle w:val="Opstilling-punkttegn"/>
        <w:numPr>
          <w:ilvl w:val="0"/>
          <w:numId w:val="0"/>
        </w:numPr>
        <w:ind w:left="1588"/>
      </w:pPr>
      <w:r>
        <w:t>-</w:t>
      </w:r>
      <w:r w:rsidR="009D768B">
        <w:t xml:space="preserve">FFU har diskuteret campusplaner og betydning for forskning; </w:t>
      </w:r>
    </w:p>
    <w:p w14:paraId="05C95C0D" w14:textId="6B79CC9B" w:rsidR="005716DC" w:rsidRPr="00F357EE" w:rsidRDefault="00F357EE" w:rsidP="00F357EE">
      <w:pPr>
        <w:pStyle w:val="Opstilling-punkttegn"/>
        <w:numPr>
          <w:ilvl w:val="0"/>
          <w:numId w:val="0"/>
        </w:numPr>
        <w:ind w:left="1588"/>
      </w:pPr>
      <w:r>
        <w:t>-</w:t>
      </w:r>
      <w:r w:rsidR="009D768B" w:rsidRPr="003D1E5C">
        <w:t xml:space="preserve">Diskussion </w:t>
      </w:r>
      <w:r w:rsidR="009D768B">
        <w:t>vedrørende punkter til</w:t>
      </w:r>
      <w:r w:rsidR="009D768B" w:rsidRPr="003D1E5C">
        <w:t xml:space="preserve"> kommende møde med Danmarks Frie Forskningsfond – Kultur og </w:t>
      </w:r>
      <w:r>
        <w:t>k</w:t>
      </w:r>
      <w:r w:rsidR="009D768B" w:rsidRPr="003D1E5C">
        <w:t>ommunikation</w:t>
      </w:r>
      <w:r w:rsidR="009D768B">
        <w:t>;</w:t>
      </w:r>
    </w:p>
    <w:p w14:paraId="6620DAB8" w14:textId="74C2DEE4" w:rsidR="009D768B" w:rsidRPr="005716DC" w:rsidRDefault="009D768B" w:rsidP="009D768B">
      <w:pPr>
        <w:pStyle w:val="Opstilling-punkttegn"/>
        <w:numPr>
          <w:ilvl w:val="0"/>
          <w:numId w:val="0"/>
        </w:numPr>
        <w:ind w:left="1588"/>
        <w:rPr>
          <w:i/>
        </w:rPr>
      </w:pPr>
      <w:r>
        <w:t>-</w:t>
      </w:r>
      <w:r w:rsidRPr="00CF581F">
        <w:t xml:space="preserve">FFU vil på </w:t>
      </w:r>
      <w:r>
        <w:t xml:space="preserve">et </w:t>
      </w:r>
      <w:r w:rsidRPr="00CF581F">
        <w:t>fremtidig</w:t>
      </w:r>
      <w:r w:rsidR="002E2E84">
        <w:t>t</w:t>
      </w:r>
      <w:r w:rsidRPr="00CF581F">
        <w:t xml:space="preserve"> møde drøfte genindsendelser </w:t>
      </w:r>
      <w:r w:rsidR="00F357EE">
        <w:t xml:space="preserve">af eksterne ansøgninger </w:t>
      </w:r>
      <w:r w:rsidRPr="00CF581F">
        <w:t>og praksis omkring dette</w:t>
      </w:r>
      <w:r>
        <w:t>.</w:t>
      </w:r>
      <w:r w:rsidR="002E2E84">
        <w:t xml:space="preserve"> </w:t>
      </w:r>
      <w:r w:rsidR="002E2E84" w:rsidRPr="002E2E84">
        <w:rPr>
          <w:i/>
          <w:iCs/>
        </w:rPr>
        <w:t>Sættes på dagsorden til december FU mødet.</w:t>
      </w:r>
    </w:p>
    <w:p w14:paraId="00A87946" w14:textId="66A94E96" w:rsidR="005716DC" w:rsidRDefault="009D768B" w:rsidP="009D768B">
      <w:pPr>
        <w:pStyle w:val="Opstilling-punkttegn"/>
        <w:numPr>
          <w:ilvl w:val="0"/>
          <w:numId w:val="0"/>
        </w:numPr>
        <w:ind w:left="1588"/>
      </w:pPr>
      <w:r>
        <w:t>-</w:t>
      </w:r>
      <w:r w:rsidR="00FC461C" w:rsidRPr="00946B77">
        <w:t>Implementering af KU’s kommende datamanagement</w:t>
      </w:r>
      <w:r w:rsidR="00FC461C">
        <w:t>-</w:t>
      </w:r>
      <w:r w:rsidR="00FC461C" w:rsidRPr="00946B77">
        <w:t>politik blev drøftet</w:t>
      </w:r>
      <w:r w:rsidR="00FC461C">
        <w:t xml:space="preserve"> på FFU møde</w:t>
      </w:r>
      <w:r w:rsidR="00FC461C" w:rsidRPr="00946B77">
        <w:t>, enighed om at første fase kun gælder for projekter med opstart 2021 ell</w:t>
      </w:r>
      <w:r w:rsidR="00FC461C">
        <w:t>er som afsluttes i fjerde</w:t>
      </w:r>
      <w:r w:rsidR="00FC461C" w:rsidRPr="00946B77">
        <w:t xml:space="preserve"> kvartal af 2021.</w:t>
      </w:r>
      <w:r w:rsidR="00FC461C">
        <w:t xml:space="preserve"> Enighed om at KU skal stille med skabeloner for DMP og en plan for kommunikation.</w:t>
      </w:r>
      <w:r w:rsidR="00FC461C" w:rsidRPr="00946B77">
        <w:t xml:space="preserve"> </w:t>
      </w:r>
      <w:r w:rsidR="00FC461C">
        <w:t xml:space="preserve">Institutternes </w:t>
      </w:r>
      <w:r w:rsidR="00FC461C" w:rsidRPr="00946B77">
        <w:t xml:space="preserve">FU bliver vigtig aktør i den lokale implementering. Vi venter på </w:t>
      </w:r>
      <w:r w:rsidR="002E2E84">
        <w:t xml:space="preserve">det </w:t>
      </w:r>
      <w:r w:rsidR="00FC461C" w:rsidRPr="00946B77">
        <w:t>endelig</w:t>
      </w:r>
      <w:r w:rsidR="002E2E84">
        <w:t>e</w:t>
      </w:r>
      <w:r w:rsidR="00FC461C" w:rsidRPr="00946B77">
        <w:t xml:space="preserve"> dokument</w:t>
      </w:r>
      <w:r>
        <w:t>.</w:t>
      </w:r>
    </w:p>
    <w:p w14:paraId="6D4A3F8E" w14:textId="77777777" w:rsidR="009D768B" w:rsidRPr="005716DC" w:rsidRDefault="009D768B" w:rsidP="009D768B">
      <w:pPr>
        <w:pStyle w:val="Opstilling-punkttegn"/>
        <w:numPr>
          <w:ilvl w:val="0"/>
          <w:numId w:val="0"/>
        </w:numPr>
        <w:ind w:left="1588"/>
        <w:rPr>
          <w:i/>
        </w:rPr>
      </w:pPr>
    </w:p>
    <w:p w14:paraId="29FDC489" w14:textId="384A2E95" w:rsidR="00002EDB" w:rsidRPr="00002EDB" w:rsidRDefault="00701E55" w:rsidP="00002EDB">
      <w:pPr>
        <w:pStyle w:val="Opstilling-punkttegn"/>
        <w:rPr>
          <w:i/>
        </w:rPr>
      </w:pPr>
      <w:r>
        <w:t xml:space="preserve">Vi vil genoptage oplæg om potentielle opslag, som blev afbrudt </w:t>
      </w:r>
      <w:r w:rsidR="002E2E84">
        <w:t>pga.</w:t>
      </w:r>
      <w:r>
        <w:t xml:space="preserve"> Corona nedlukning, i resten af semestret</w:t>
      </w:r>
      <w:r w:rsidR="00002EDB">
        <w:t>.</w:t>
      </w:r>
      <w:r>
        <w:t xml:space="preserve"> Tre </w:t>
      </w:r>
      <w:r>
        <w:lastRenderedPageBreak/>
        <w:t>oplæg er under planlægning, heraf de to der blev aflyst i foråret 2020: Marie Curie (afholdes 3. november) og COST Actions</w:t>
      </w:r>
      <w:r w:rsidR="005716DC">
        <w:t xml:space="preserve"> (tidspunkt afventer)</w:t>
      </w:r>
      <w:r>
        <w:t xml:space="preserve">. Det tredje følger handleplanens punkt om flere praksisorienterede ansøgninger: Velux </w:t>
      </w:r>
      <w:proofErr w:type="spellStart"/>
      <w:r>
        <w:t>HUMPraxis</w:t>
      </w:r>
      <w:proofErr w:type="spellEnd"/>
      <w:r w:rsidR="00F357EE">
        <w:t xml:space="preserve"> (foreløbig planlagt til</w:t>
      </w:r>
      <w:r w:rsidR="005716DC">
        <w:t xml:space="preserve"> 15. december)</w:t>
      </w:r>
      <w:r>
        <w:t>.</w:t>
      </w:r>
    </w:p>
    <w:p w14:paraId="5F9F388A" w14:textId="7A7B595C" w:rsidR="00BC5EF1" w:rsidRDefault="00BC5EF1" w:rsidP="007C1F19">
      <w:pPr>
        <w:pStyle w:val="Opstilling-punkttegn"/>
        <w:numPr>
          <w:ilvl w:val="0"/>
          <w:numId w:val="0"/>
        </w:numPr>
        <w:ind w:left="1364" w:hanging="284"/>
      </w:pPr>
    </w:p>
    <w:p w14:paraId="7A48F2DA" w14:textId="79225B1E" w:rsidR="00063F23" w:rsidRPr="00CA2864" w:rsidRDefault="00063F23" w:rsidP="007C1F19">
      <w:pPr>
        <w:pStyle w:val="AdDagsorden"/>
        <w:numPr>
          <w:ilvl w:val="0"/>
          <w:numId w:val="29"/>
        </w:numPr>
        <w:rPr>
          <w:i/>
        </w:rPr>
      </w:pPr>
      <w:r w:rsidRPr="00CA2864">
        <w:rPr>
          <w:i/>
        </w:rPr>
        <w:t>Ansøgninger</w:t>
      </w:r>
    </w:p>
    <w:p w14:paraId="36BFDDC6" w14:textId="76C1BF70" w:rsidR="00CB35EC" w:rsidRDefault="00701E55" w:rsidP="00063F23">
      <w:pPr>
        <w:pStyle w:val="Opstilling-punkttegn"/>
      </w:pPr>
      <w:r>
        <w:t xml:space="preserve">To International Post doc, </w:t>
      </w:r>
      <w:r w:rsidR="006021EE">
        <w:t xml:space="preserve">én tidsskriftsansøgning, </w:t>
      </w:r>
      <w:r>
        <w:t xml:space="preserve">én FP1 og </w:t>
      </w:r>
      <w:r w:rsidR="006021EE">
        <w:t>5 FP2 ansøgninger indsendt til efter</w:t>
      </w:r>
      <w:r w:rsidR="00CB35EC">
        <w:t xml:space="preserve">årets </w:t>
      </w:r>
      <w:r w:rsidR="006021EE">
        <w:t>DFF</w:t>
      </w:r>
      <w:r w:rsidR="002E2E84">
        <w:t>-</w:t>
      </w:r>
      <w:r w:rsidR="00CB35EC">
        <w:t>deadline.</w:t>
      </w:r>
      <w:r w:rsidR="006021EE">
        <w:t xml:space="preserve"> </w:t>
      </w:r>
      <w:r w:rsidR="00FC461C">
        <w:t>Derudover er en ToRS forsker med i én FP1 og to FP2 ansøgninger med PI andetsteds</w:t>
      </w:r>
      <w:r w:rsidR="006021EE">
        <w:t>.</w:t>
      </w:r>
    </w:p>
    <w:p w14:paraId="6091CB0A" w14:textId="0BF8650E" w:rsidR="00CB35EC" w:rsidRDefault="006021EE" w:rsidP="00063F23">
      <w:pPr>
        <w:pStyle w:val="Opstilling-punkttegn"/>
      </w:pPr>
      <w:r>
        <w:t xml:space="preserve">Til Carlsberg blev indsendt én Young Researcher </w:t>
      </w:r>
      <w:proofErr w:type="spellStart"/>
      <w:r>
        <w:t>fellowship</w:t>
      </w:r>
      <w:proofErr w:type="spellEnd"/>
      <w:r>
        <w:t>, én monografi ansøgning samt en infrastrukturansøgning</w:t>
      </w:r>
      <w:r w:rsidR="00CB35EC">
        <w:t>.</w:t>
      </w:r>
    </w:p>
    <w:p w14:paraId="5A6B870C" w14:textId="4F319CB7" w:rsidR="008A7AEC" w:rsidRDefault="008A7AEC" w:rsidP="00063F23">
      <w:pPr>
        <w:pStyle w:val="Opstilling-punkttegn"/>
      </w:pPr>
      <w:r>
        <w:t xml:space="preserve">To </w:t>
      </w:r>
      <w:r w:rsidR="006021EE">
        <w:t xml:space="preserve">ansøgninger til Velux </w:t>
      </w:r>
      <w:proofErr w:type="spellStart"/>
      <w:r w:rsidR="006021EE">
        <w:t>HUMpraxis</w:t>
      </w:r>
      <w:proofErr w:type="spellEnd"/>
      <w:r w:rsidR="006021EE">
        <w:t xml:space="preserve"> </w:t>
      </w:r>
      <w:r>
        <w:t>fase 2.</w:t>
      </w:r>
    </w:p>
    <w:p w14:paraId="0D5E8E2A" w14:textId="77777777" w:rsidR="006021EE" w:rsidRDefault="006021EE" w:rsidP="00063F23">
      <w:pPr>
        <w:pStyle w:val="Opstilling-punkttegn"/>
      </w:pPr>
      <w:r>
        <w:t>To ansøgninger til Augustinusfondens Kulturarvsopslag</w:t>
      </w:r>
    </w:p>
    <w:p w14:paraId="766BBDB7" w14:textId="0EF6344D" w:rsidR="006021EE" w:rsidRDefault="006021EE" w:rsidP="00063F23">
      <w:pPr>
        <w:pStyle w:val="Opstilling-punkttegn"/>
      </w:pPr>
      <w:r>
        <w:t>En ansøgning om støtte til to videnskabelige assistenter til digitalisering af manuskriptsamling er indsendt til opslag under Indiens Kulturministerium.</w:t>
      </w:r>
    </w:p>
    <w:p w14:paraId="08861CBA" w14:textId="77777777" w:rsidR="005716DC" w:rsidRDefault="005716DC" w:rsidP="005716DC">
      <w:pPr>
        <w:pStyle w:val="Opstilling-punkttegn"/>
      </w:pPr>
      <w:r>
        <w:t xml:space="preserve">En ansøgning til </w:t>
      </w:r>
      <w:r w:rsidRPr="006021EE">
        <w:t xml:space="preserve">Association of </w:t>
      </w:r>
      <w:proofErr w:type="spellStart"/>
      <w:r w:rsidRPr="006021EE">
        <w:t>Korean</w:t>
      </w:r>
      <w:proofErr w:type="spellEnd"/>
      <w:r w:rsidRPr="006021EE">
        <w:t xml:space="preserve"> Studies Europe</w:t>
      </w:r>
      <w:r>
        <w:t xml:space="preserve"> til finansiering af konference.</w:t>
      </w:r>
    </w:p>
    <w:p w14:paraId="67715805" w14:textId="4B119F24" w:rsidR="008A7AEC" w:rsidRDefault="005716DC" w:rsidP="00063F23">
      <w:pPr>
        <w:pStyle w:val="Opstilling-punkttegn"/>
      </w:pPr>
      <w:r>
        <w:t>Flere ansøgninger til forberedelse af større konference i 2023</w:t>
      </w:r>
      <w:r w:rsidR="008A7AEC">
        <w:t>.</w:t>
      </w:r>
    </w:p>
    <w:p w14:paraId="7E12F34D" w14:textId="1B7D8E91" w:rsidR="007802B5" w:rsidRDefault="007802B5" w:rsidP="00063F23">
      <w:pPr>
        <w:pStyle w:val="Opstilling-punkttegn"/>
      </w:pPr>
      <w:r>
        <w:t>Tre genansøgninger og én ny Marie Curie ansøgning indsendes til deadline 12. oktober.</w:t>
      </w:r>
    </w:p>
    <w:p w14:paraId="49066D62" w14:textId="77777777" w:rsidR="00063F23" w:rsidRPr="00DF02C8" w:rsidRDefault="00063F23" w:rsidP="00063F23">
      <w:pPr>
        <w:pStyle w:val="Listeafsnit"/>
      </w:pPr>
    </w:p>
    <w:p w14:paraId="76348C90" w14:textId="3DB82C55" w:rsidR="007C1F19" w:rsidRPr="002F323F" w:rsidRDefault="00063F23" w:rsidP="002F323F">
      <w:pPr>
        <w:pStyle w:val="AdDagsorden"/>
        <w:numPr>
          <w:ilvl w:val="0"/>
          <w:numId w:val="29"/>
        </w:numPr>
        <w:rPr>
          <w:i/>
        </w:rPr>
      </w:pPr>
      <w:r w:rsidRPr="00CA2864">
        <w:rPr>
          <w:i/>
        </w:rPr>
        <w:t>Bevillinger</w:t>
      </w:r>
    </w:p>
    <w:p w14:paraId="6A0DB910" w14:textId="44358398" w:rsidR="008A7AEC" w:rsidRPr="00CB35EC" w:rsidRDefault="006021EE" w:rsidP="002703C1">
      <w:pPr>
        <w:pStyle w:val="Opstilling-punkttegn"/>
      </w:pPr>
      <w:r>
        <w:t>Ingen nye bevillinger siden sidste møde</w:t>
      </w:r>
      <w:r w:rsidR="008A7AEC">
        <w:t>.</w:t>
      </w:r>
    </w:p>
    <w:p w14:paraId="3E0396DF" w14:textId="77777777" w:rsidR="007706D7" w:rsidRPr="00CB35EC" w:rsidRDefault="007706D7" w:rsidP="007706D7">
      <w:pPr>
        <w:pStyle w:val="Opstilling-punkttegn"/>
        <w:numPr>
          <w:ilvl w:val="0"/>
          <w:numId w:val="0"/>
        </w:numPr>
        <w:ind w:left="1364"/>
      </w:pPr>
    </w:p>
    <w:p w14:paraId="2ABFB464" w14:textId="1A1A5766" w:rsidR="007706D7" w:rsidRPr="00CA2864" w:rsidRDefault="007706D7" w:rsidP="0097495B">
      <w:pPr>
        <w:pStyle w:val="AdDagsorden"/>
        <w:numPr>
          <w:ilvl w:val="0"/>
          <w:numId w:val="29"/>
        </w:numPr>
        <w:rPr>
          <w:i/>
        </w:rPr>
      </w:pPr>
      <w:r w:rsidRPr="00CA2864">
        <w:rPr>
          <w:i/>
        </w:rPr>
        <w:t>Information fra medlemmer</w:t>
      </w:r>
    </w:p>
    <w:p w14:paraId="17782FD4" w14:textId="22500FC4" w:rsidR="007706D7" w:rsidRPr="000C3537" w:rsidRDefault="00002EDB" w:rsidP="000C3537">
      <w:pPr>
        <w:pStyle w:val="Opstilling-punkttegn"/>
        <w:rPr>
          <w:i/>
        </w:rPr>
      </w:pPr>
      <w:r>
        <w:t>Intet at bemærke</w:t>
      </w:r>
      <w:r w:rsidR="000C3537">
        <w:t>.</w:t>
      </w:r>
    </w:p>
    <w:p w14:paraId="78CFA723" w14:textId="77777777" w:rsidR="00311CFB" w:rsidRDefault="00311CFB" w:rsidP="00311CFB">
      <w:pPr>
        <w:pStyle w:val="Opstilling-punkttegn"/>
        <w:numPr>
          <w:ilvl w:val="0"/>
          <w:numId w:val="0"/>
        </w:numPr>
        <w:ind w:left="1364"/>
      </w:pPr>
    </w:p>
    <w:p w14:paraId="514BE2B9" w14:textId="77777777" w:rsidR="00063F23" w:rsidRDefault="00063F23" w:rsidP="00063F23">
      <w:pPr>
        <w:pStyle w:val="AdDagsorden"/>
        <w:numPr>
          <w:ilvl w:val="0"/>
          <w:numId w:val="0"/>
        </w:numPr>
        <w:ind w:left="851" w:hanging="851"/>
      </w:pPr>
    </w:p>
    <w:p w14:paraId="6745BA88" w14:textId="2E0A17F7" w:rsidR="007706D7" w:rsidRPr="00261210" w:rsidRDefault="007706D7" w:rsidP="0097495B">
      <w:pPr>
        <w:pStyle w:val="AdDagsorden"/>
        <w:numPr>
          <w:ilvl w:val="0"/>
          <w:numId w:val="28"/>
        </w:numPr>
        <w:rPr>
          <w:b/>
        </w:rPr>
      </w:pPr>
      <w:r>
        <w:rPr>
          <w:b/>
        </w:rPr>
        <w:t>Evt.</w:t>
      </w:r>
    </w:p>
    <w:p w14:paraId="7911DFC0" w14:textId="65C3AF51" w:rsidR="007706D7" w:rsidRDefault="007802B5" w:rsidP="007802B5">
      <w:pPr>
        <w:pStyle w:val="AdDagsorden"/>
        <w:numPr>
          <w:ilvl w:val="0"/>
          <w:numId w:val="0"/>
        </w:numPr>
        <w:ind w:left="360"/>
      </w:pPr>
      <w:r>
        <w:t xml:space="preserve">AB nævnte at der nu ikke er junior </w:t>
      </w:r>
      <w:proofErr w:type="spellStart"/>
      <w:r>
        <w:t>faculty</w:t>
      </w:r>
      <w:proofErr w:type="spellEnd"/>
      <w:r>
        <w:t xml:space="preserve"> i udvalget udover de to </w:t>
      </w:r>
      <w:proofErr w:type="spellStart"/>
      <w:proofErr w:type="gramStart"/>
      <w:r>
        <w:t>Ph.d</w:t>
      </w:r>
      <w:proofErr w:type="spellEnd"/>
      <w:proofErr w:type="gramEnd"/>
      <w:r>
        <w:t xml:space="preserve"> repræsentanter, da han og MS nu begge er lektorer. </w:t>
      </w:r>
      <w:r w:rsidRPr="007802B5">
        <w:rPr>
          <w:i/>
        </w:rPr>
        <w:t>AH opfordrede til at det tages op på næste møde</w:t>
      </w:r>
      <w:r>
        <w:t xml:space="preserve"> hvorvidt der skal et ekstra medlem ind (post doc) eller om der skal udskiftes på et eller flere repræsentationsområder for at fastholde repræsentationen.</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24476E2B" w14:textId="7C76337A" w:rsidR="00063F23" w:rsidRPr="00922749" w:rsidRDefault="006021EE" w:rsidP="007706D7">
      <w:pPr>
        <w:pStyle w:val="AdDagsorden"/>
        <w:numPr>
          <w:ilvl w:val="0"/>
          <w:numId w:val="0"/>
        </w:numPr>
        <w:ind w:left="851" w:hanging="851"/>
      </w:pPr>
      <w:r>
        <w:t>Mødet slut kl. 15:00</w:t>
      </w:r>
    </w:p>
    <w:sectPr w:rsidR="00063F23" w:rsidRPr="00922749" w:rsidSect="005C005D">
      <w:headerReference w:type="default" r:id="rId8"/>
      <w:headerReference w:type="first" r:id="rId9"/>
      <w:footerReference w:type="first" r:id="rId10"/>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C18C" w14:textId="77777777" w:rsidR="00924330" w:rsidRDefault="00924330">
      <w:r>
        <w:separator/>
      </w:r>
    </w:p>
  </w:endnote>
  <w:endnote w:type="continuationSeparator" w:id="0">
    <w:p w14:paraId="071B2CB8" w14:textId="77777777" w:rsidR="00924330" w:rsidRDefault="0092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uh8gEAANEDAAAOAAAAZHJzL2Uyb0RvYy54bWysU02P0zAUvCPxHyzfadIKLVXUdLXsahHS&#10;AistiLNrO7FF4meenSbl1/PsNGWBG+JijT/eeN54vLue+o4dNQYLrubrVcmZdhKUdW3Nv3y+f7Xl&#10;LEThlOjA6ZqfdODX+5cvdqOv9AYMdEojIxIXqtHX3MToq6II0uhehBV47WizAexFpCm2hUIxEnvf&#10;FZuyvCpGQOURpA6BVu/mTb7P/E2jZfzUNEFH1tWctMU8Yh4PaSz2O1G1KLyx8ixD/IOKXlhHl16o&#10;7kQUbED7F1VvJUKAJq4k9AU0jZU690DdrMs/unkywuvcC5kT/MWm8P9o5cfjIzKrav6GMyd6eqJ7&#10;2+mEvtpoYIiPIhrOjFVKpxdOjo0+VFT45Kk0Tm9hSuup++AfQH4LzMGtEa7VN4gwGi0UKc6VxbPS&#10;mSckksP4ARRdLYYImWhqsE+EZBAjdnq50+W19BSZTFdevd5uS9qStEdgTZjEFaJaqj2G+E5DzxKo&#10;OVIaMrs4PoQ4H12OpMscUOtdTkTnflsgzrSS1SfBs/Q4HaZs3WYx5QDqRO0gzDmjf0HAAP7gbKSM&#10;1Tx8HwRqzrr3jixJgVwALuCwAOEkldY8cjbD2zgHd/BoW0PMs+kObsi2xuaOkr+zirNcyk325Jzx&#10;FMzn83zq10/c/wQAAP//AwBQSwMEFAAGAAgAAAAhAHaWTY3hAAAADgEAAA8AAABkcnMvZG93bnJl&#10;di54bWxMj8FOwzAQRO9I/IO1SNyok6YNJsSpACncQKLlA9x4SSLidRS7bcrXsz3BbUfzNDtTbmY3&#10;iCNOofekIV0kIJAab3tqNXzu6jsFIkRD1gyeUMMZA2yq66vSFNaf6AOP29gKDqFQGA1djGMhZWg6&#10;dCYs/IjE3pefnIksp1bayZw43A1ymSS5dKYn/tCZEV86bL63B6fhrc7Tn5H8cMbdq0rVu3quM6X1&#10;7c389Agi4hz/YLjU5+pQcae9P5ANYtCgHlTKKBurZZKBuCDp+p7n7Plar/IMZFXK/zOqXwAAAP//&#10;AwBQSwECLQAUAAYACAAAACEAtoM4kv4AAADhAQAAEwAAAAAAAAAAAAAAAAAAAAAAW0NvbnRlbnRf&#10;VHlwZXNdLnhtbFBLAQItABQABgAIAAAAIQA4/SH/1gAAAJQBAAALAAAAAAAAAAAAAAAAAC8BAABf&#10;cmVscy8ucmVsc1BLAQItABQABgAIAAAAIQADjsuh8gEAANEDAAAOAAAAAAAAAAAAAAAAAC4CAABk&#10;cnMvZTJvRG9jLnhtbFBLAQItABQABgAIAAAAIQB2lk2N4QAAAA4BAAAPAAAAAAAAAAAAAAAAAEwE&#10;AABkcnMvZG93bnJldi54bWxQSwUGAAAAAAQABADzAAAAWgU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sa9AEAAM4DAAAOAAAAZHJzL2Uyb0RvYy54bWysU8Fu1DAQvSPxD5bvbNJSlm202aq0KkIq&#10;UKkgzo7trC0Sjxl7N1m+vmNnsxS4IS7W2ON5fvPmeX019h3bawwWXM3PFiVn2klQ1m1r/vXL3asV&#10;ZyEKp0QHTtf8oAO/2rx8sR58pc/BQKc0MgJxoRp8zU2MviqKII3uRViA146SLWAvIm1xWygUA6H3&#10;XXFelstiAFQeQeoQ6PR2SvJNxm9bLePntg06sq7mxC3mFfPapLXYrEW1ReGNlUca4h9Y9MI6evQE&#10;dSuiYDu0f0H1ViIEaONCQl9A21qpcw/UzVn5RzePRnideyFxgj/JFP4frPy0f0BmVc2XnDnR04ju&#10;bKdT9M1G8yCi4cxYpXQab5Jr8KGiqkdPdXF8B2M6T60Hfw/ye2AOboxwW32NCIPRQhHdXFk8K51w&#10;QgJpho+g6F2xi5CBxhb7BEjqMEKnsR1Oo9JjZDI9ubxYrUpKScq9vby8WL5J5ApRzdUeQ3yvoWcp&#10;qDmSFTK62N+HOF2dr6THHFDfXbZD5347IMx0ktknwhP1ODZj1u31LEoD6kDtIEwmo09BgQH8ydlA&#10;Bqt5+LETqDnrPjiSJLlxDnAOmjkQTlJpzSNnU3gTJ9fuPNqtIeRJdAfXJFtrc0dJ34nFkS6ZJmty&#10;NHhy5fN9vvXrG26eAAAA//8DAFBLAwQUAAYACAAAACEALhavWuEAAAAOAQAADwAAAGRycy9kb3du&#10;cmV2LnhtbEyPwU7DMBBE70j8g7VI3KiTtA0mxKkAKdxAouUD3HhJIuJ1FLttytezPcFtR/M0O1Nu&#10;ZjeII06h96QhXSQgkBpve2o1fO7qOwUiREPWDJ5QwxkDbKrrq9IU1p/oA4/b2AoOoVAYDV2MYyFl&#10;aDp0Jiz8iMTel5+ciSynVtrJnDjcDTJLklw60xN/6MyILx0239uD0/BW5+nPSH444+5VpepdPddL&#10;pfXtzfz0CCLiHP9guNTn6lBxp70/kA1i0KAeVMooG6ssWYK4IOn6nufs+Vqv8gxkVcr/M6pfAAAA&#10;//8DAFBLAQItABQABgAIAAAAIQC2gziS/gAAAOEBAAATAAAAAAAAAAAAAAAAAAAAAABbQ29udGVu&#10;dF9UeXBlc10ueG1sUEsBAi0AFAAGAAgAAAAhADj9If/WAAAAlAEAAAsAAAAAAAAAAAAAAAAALwEA&#10;AF9yZWxzLy5yZWxzUEsBAi0AFAAGAAgAAAAhAFKmexr0AQAAzgMAAA4AAAAAAAAAAAAAAAAALgIA&#10;AGRycy9lMm9Eb2MueG1sUEsBAi0AFAAGAAgAAAAhAC4Wr1rhAAAADgEAAA8AAAAAAAAAAAAAAAAA&#10;TgQAAGRycy9kb3ducmV2LnhtbFBLBQYAAAAABAAEAPMAAABcBQ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CD0D" w14:textId="77777777" w:rsidR="00924330" w:rsidRDefault="00924330">
      <w:r>
        <w:separator/>
      </w:r>
    </w:p>
  </w:footnote>
  <w:footnote w:type="continuationSeparator" w:id="0">
    <w:p w14:paraId="2B993085" w14:textId="77777777" w:rsidR="00924330" w:rsidRDefault="0092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4542E895" w:rsidR="00A671FB" w:rsidRPr="00870DC5" w:rsidRDefault="00922749" w:rsidP="00FA65F1">
                          <w:pPr>
                            <w:rPr>
                              <w:rStyle w:val="Sidetal"/>
                            </w:rPr>
                          </w:pPr>
                          <w:bookmarkStart w:id="8" w:name="SD_LAN_Side"/>
                          <w:r>
                            <w:rPr>
                              <w:rStyle w:val="Sidetal"/>
                            </w:rPr>
                            <w:t>Side</w:t>
                          </w:r>
                          <w:bookmarkEnd w:id="8"/>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0B6286">
                            <w:rPr>
                              <w:rStyle w:val="Sidetal"/>
                              <w:noProof/>
                            </w:rPr>
                            <w:t>6</w:t>
                          </w:r>
                          <w:r w:rsidR="00A671FB" w:rsidRPr="00870DC5">
                            <w:rPr>
                              <w:rStyle w:val="Sidetal"/>
                            </w:rPr>
                            <w:fldChar w:fldCharType="end"/>
                          </w:r>
                          <w:r w:rsidR="00A671FB" w:rsidRPr="00870DC5">
                            <w:rPr>
                              <w:rStyle w:val="Sidetal"/>
                            </w:rPr>
                            <w:t xml:space="preserve"> </w:t>
                          </w:r>
                          <w:bookmarkStart w:id="9" w:name="SD_LAN_Af"/>
                          <w:r>
                            <w:rPr>
                              <w:rStyle w:val="Sidetal"/>
                            </w:rPr>
                            <w:t>Af</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0B6286">
                            <w:rPr>
                              <w:rStyle w:val="Sidetal"/>
                              <w:noProof/>
                            </w:rPr>
                            <w:t>6</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6QEAALcDAAAOAAAAZHJzL2Uyb0RvYy54bWysU9tu2zAMfR+wfxD0vthJ2nUz4hRdiw4D&#10;ugvQ7gNoWY6F2aJGKbGzrx8lx1m3vQ17EWheDg8P6c312HfioMkbtKVcLnIptFVYG7sr5den+1dv&#10;pPABbA0dWl3Ko/byevvyxWZwhV5hi12tSTCI9cXgStmG4Ios86rVPfgFOm052CD1EPiTdllNMDB6&#10;32WrPH+dDUi1I1Tae/beTUG5TfhNo1X43DReB9GVkrmF9FJ6q/hm2w0UOwLXGnWiAf/AogdjuekZ&#10;6g4CiD2Zv6B6owg9NmGhsM+waYzSaQaeZpn/Mc1jC06nWVgc784y+f8Hqz4dvpAwdSnXUljoeUVP&#10;egziHY5idRHlGZwvOOvRcV4Y2c9rTqN694DqmxcWb1uwO31DhEOroWZ6y1iZPSudcHwEqYaPWHMf&#10;2AdMQGNDfdSO1RCMzms6nlcTuajYcr2+Wi85pDh2kb+9vLpMLaCYqx358F5jL6JRSuLVJ3Q4PPgQ&#10;2UAxp8RmFu9N16X1d/Y3BydGT2IfCU/Uw1iNJzUqrI88B+F0TXz9bLRIP6QY+JJK6b/vgbQU3QfL&#10;WsSzmw2ajWo2wCouLWWQYjJvw3See0dm1zLypLbFG9arMWmUKOzE4sSTryNNeLrkeH7Pv1PWr/9t&#10;+xMAAP//AwBQSwMEFAAGAAgAAAAhAIaVtQ/hAAAADAEAAA8AAABkcnMvZG93bnJldi54bWxMj8FO&#10;wzAQRO9I/IO1SNyo7YBCG+JUFYITUkUaDhydZJtYjdchdtvw93VPcFzN08zbfD3bgZ1w8saRArkQ&#10;wJAa1xrqFHxV7w9LYD5oavXgCBX8ood1cXuT66x1ZyrxtAsdiyXkM62gD2HMOPdNj1b7hRuRYrZ3&#10;k9UhnlPH20mfY7kdeCJEyq02FBd6PeJrj81hd7QKNt9Uvpmfbf1Z7ktTVStBH+lBqfu7efMCLOAc&#10;/mC46kd1KKJT7Y7UejYoWEmRRjQGy0cJ7ErIRCbAagXJ03MKvMj5/yeKCwAAAP//AwBQSwECLQAU&#10;AAYACAAAACEAtoM4kv4AAADhAQAAEwAAAAAAAAAAAAAAAAAAAAAAW0NvbnRlbnRfVHlwZXNdLnht&#10;bFBLAQItABQABgAIAAAAIQA4/SH/1gAAAJQBAAALAAAAAAAAAAAAAAAAAC8BAABfcmVscy8ucmVs&#10;c1BLAQItABQABgAIAAAAIQA+e/8y6QEAALcDAAAOAAAAAAAAAAAAAAAAAC4CAABkcnMvZTJvRG9j&#10;LnhtbFBLAQItABQABgAIAAAAIQCGlbUP4QAAAAwBAAAPAAAAAAAAAAAAAAAAAEMEAABkcnMvZG93&#10;bnJldi54bWxQSwUGAAAAAAQABADzAAAAUQUAAAAA&#10;" filled="f" stroked="f">
              <v:textbox inset="0,0,0,0">
                <w:txbxContent>
                  <w:p w14:paraId="2D89A21A" w14:textId="4542E895" w:rsidR="00A671FB" w:rsidRPr="00870DC5" w:rsidRDefault="00922749" w:rsidP="00FA65F1">
                    <w:pPr>
                      <w:rPr>
                        <w:rStyle w:val="Sidetal"/>
                      </w:rPr>
                    </w:pPr>
                    <w:bookmarkStart w:id="27" w:name="SD_LAN_Side"/>
                    <w:r>
                      <w:rPr>
                        <w:rStyle w:val="Sidetal"/>
                      </w:rPr>
                      <w:t>Side</w:t>
                    </w:r>
                    <w:bookmarkEnd w:id="27"/>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0B6286">
                      <w:rPr>
                        <w:rStyle w:val="Sidetal"/>
                        <w:noProof/>
                      </w:rPr>
                      <w:t>6</w:t>
                    </w:r>
                    <w:r w:rsidR="00A671FB" w:rsidRPr="00870DC5">
                      <w:rPr>
                        <w:rStyle w:val="Sidetal"/>
                      </w:rPr>
                      <w:fldChar w:fldCharType="end"/>
                    </w:r>
                    <w:r w:rsidR="00A671FB" w:rsidRPr="00870DC5">
                      <w:rPr>
                        <w:rStyle w:val="Sidetal"/>
                      </w:rPr>
                      <w:t xml:space="preserve"> </w:t>
                    </w:r>
                    <w:bookmarkStart w:id="28" w:name="SD_LAN_Af"/>
                    <w:r>
                      <w:rPr>
                        <w:rStyle w:val="Sidetal"/>
                      </w:rPr>
                      <w:t>Af</w:t>
                    </w:r>
                    <w:bookmarkEnd w:id="28"/>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0B6286">
                      <w:rPr>
                        <w:rStyle w:val="Sidetal"/>
                        <w:noProof/>
                      </w:rPr>
                      <w:t>6</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0" w:name="SD_OFF_Line1"/>
          <w:r>
            <w:t>KØBENHAVNS UNIVERSITET</w:t>
          </w:r>
          <w:bookmarkEnd w:id="10"/>
        </w:p>
        <w:p w14:paraId="4C2DA855" w14:textId="77777777" w:rsidR="0009038A" w:rsidRPr="0009038A" w:rsidRDefault="00922749" w:rsidP="0009038A">
          <w:pPr>
            <w:pStyle w:val="Template-Hoved2"/>
          </w:pPr>
          <w:bookmarkStart w:id="11" w:name="SD_OFF_Line3"/>
          <w:r>
            <w:t>INSTITUT FOR TVÆRKULTURELLE OG REGIONALE STUDIER</w:t>
          </w:r>
          <w:bookmarkEnd w:id="11"/>
        </w:p>
      </w:tc>
    </w:tr>
  </w:tbl>
  <w:p w14:paraId="1C98CA85" w14:textId="77777777" w:rsidR="00A671FB" w:rsidRDefault="00922749" w:rsidP="00036D0A">
    <w:bookmarkStart w:id="12" w:name="SD_Minutes"/>
    <w:bookmarkEnd w:id="12"/>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3" w:name="SD_USR_Afdeling"/>
                          <w:bookmarkEnd w:id="13"/>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4"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4"/>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5" w:name="SD_LAN_Telefon"/>
                          <w:bookmarkStart w:id="16" w:name="HIF_SD_USR_Telefon"/>
                          <w:r w:rsidRPr="00922749">
                            <w:t>Tlf</w:t>
                          </w:r>
                          <w:bookmarkEnd w:id="15"/>
                          <w:r w:rsidR="00A671FB" w:rsidRPr="00922749">
                            <w:tab/>
                          </w:r>
                          <w:bookmarkStart w:id="17" w:name="SD_LAN_PhonePrefix"/>
                          <w:bookmarkEnd w:id="17"/>
                          <w:r w:rsidR="00A671FB" w:rsidRPr="00922749">
                            <w:t xml:space="preserve"> </w:t>
                          </w:r>
                          <w:bookmarkStart w:id="18" w:name="SD_USR_Telefon"/>
                          <w:r w:rsidRPr="00922749">
                            <w:t>35 32 89 00</w:t>
                          </w:r>
                          <w:bookmarkEnd w:id="18"/>
                        </w:p>
                        <w:p w14:paraId="4CA63B93" w14:textId="77777777" w:rsidR="00A671FB" w:rsidRPr="00A963A0" w:rsidRDefault="00A671FB" w:rsidP="004671D9">
                          <w:pPr>
                            <w:pStyle w:val="Template-AfsenderinfoAllcaps"/>
                            <w:rPr>
                              <w:lang w:val="en-US"/>
                            </w:rPr>
                          </w:pPr>
                          <w:bookmarkStart w:id="19" w:name="HIF_SD_USR_DirectPhone"/>
                          <w:bookmarkEnd w:id="16"/>
                          <w:r w:rsidRPr="00A963A0">
                            <w:rPr>
                              <w:lang w:val="en-US"/>
                            </w:rPr>
                            <w:t>DIR</w:t>
                          </w:r>
                          <w:r w:rsidRPr="00A963A0">
                            <w:rPr>
                              <w:lang w:val="en-US"/>
                            </w:rPr>
                            <w:tab/>
                          </w:r>
                          <w:bookmarkStart w:id="20" w:name="SD_LAN_PhonePrefix_N1"/>
                          <w:bookmarkEnd w:id="20"/>
                          <w:r w:rsidRPr="00A963A0">
                            <w:rPr>
                              <w:lang w:val="en-US"/>
                            </w:rPr>
                            <w:t xml:space="preserve"> </w:t>
                          </w:r>
                          <w:bookmarkStart w:id="21" w:name="SD_USR_DirectPhone"/>
                          <w:r w:rsidRPr="00A963A0">
                            <w:rPr>
                              <w:lang w:val="en-US"/>
                            </w:rPr>
                            <w:t xml:space="preserve"> </w:t>
                          </w:r>
                          <w:bookmarkEnd w:id="21"/>
                        </w:p>
                        <w:p w14:paraId="20484169" w14:textId="77777777" w:rsidR="00A671FB" w:rsidRPr="00922749" w:rsidRDefault="00A671FB" w:rsidP="004671D9">
                          <w:pPr>
                            <w:pStyle w:val="Template-AfsenderinfoAllcaps"/>
                            <w:rPr>
                              <w:vanish/>
                              <w:lang w:val="en-US"/>
                            </w:rPr>
                          </w:pPr>
                          <w:bookmarkStart w:id="22" w:name="HIF_SD_USR_Telefax"/>
                          <w:bookmarkEnd w:id="19"/>
                          <w:r w:rsidRPr="00922749">
                            <w:rPr>
                              <w:vanish/>
                              <w:lang w:val="en-US"/>
                            </w:rPr>
                            <w:t>FAX</w:t>
                          </w:r>
                          <w:r w:rsidRPr="00922749">
                            <w:rPr>
                              <w:vanish/>
                              <w:lang w:val="en-US"/>
                            </w:rPr>
                            <w:tab/>
                          </w:r>
                          <w:bookmarkStart w:id="23" w:name="SD_LAN_PhonePrefix_N2"/>
                          <w:bookmarkEnd w:id="23"/>
                          <w:r w:rsidRPr="00922749">
                            <w:rPr>
                              <w:vanish/>
                              <w:lang w:val="en-US"/>
                            </w:rPr>
                            <w:t xml:space="preserve"> </w:t>
                          </w:r>
                          <w:bookmarkStart w:id="24" w:name="SD_USR_Telefax"/>
                          <w:bookmarkEnd w:id="24"/>
                        </w:p>
                        <w:p w14:paraId="0F021CCF" w14:textId="77777777" w:rsidR="00A671FB" w:rsidRPr="00E7157A" w:rsidRDefault="00A671FB" w:rsidP="004671D9">
                          <w:pPr>
                            <w:pStyle w:val="Template-AfsenderinfoAllcaps"/>
                            <w:rPr>
                              <w:lang w:val="en-US"/>
                            </w:rPr>
                          </w:pPr>
                          <w:bookmarkStart w:id="25" w:name="HIF_SD_USR_Mobile"/>
                          <w:bookmarkEnd w:id="22"/>
                          <w:r w:rsidRPr="00E7157A">
                            <w:rPr>
                              <w:lang w:val="en-US"/>
                            </w:rPr>
                            <w:t>MOB</w:t>
                          </w:r>
                          <w:r w:rsidRPr="00E7157A">
                            <w:rPr>
                              <w:lang w:val="en-US"/>
                            </w:rPr>
                            <w:tab/>
                          </w:r>
                          <w:bookmarkStart w:id="26" w:name="SD_LAN_PhonePrefix_N3"/>
                          <w:bookmarkEnd w:id="26"/>
                          <w:r w:rsidRPr="00E7157A">
                            <w:rPr>
                              <w:lang w:val="en-US"/>
                            </w:rPr>
                            <w:t xml:space="preserve"> </w:t>
                          </w:r>
                          <w:bookmarkStart w:id="27" w:name="SD_USR_Mobile"/>
                          <w:r w:rsidR="00922749" w:rsidRPr="00E7157A">
                            <w:rPr>
                              <w:lang w:val="en-US"/>
                            </w:rPr>
                            <w:t>28 60 46 45</w:t>
                          </w:r>
                          <w:bookmarkEnd w:id="27"/>
                        </w:p>
                        <w:bookmarkEnd w:id="25"/>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28" w:name="SD_USR_Email"/>
                          <w:bookmarkStart w:id="29" w:name="HIF_SD_USR_Email"/>
                          <w:r w:rsidRPr="00E7157A">
                            <w:rPr>
                              <w:lang w:val="en-US"/>
                            </w:rPr>
                            <w:t>charlott@hum.ku.dk</w:t>
                          </w:r>
                          <w:bookmarkEnd w:id="28"/>
                        </w:p>
                        <w:p w14:paraId="5E845E80" w14:textId="77777777" w:rsidR="00A671FB" w:rsidRPr="00E7157A" w:rsidRDefault="00922749" w:rsidP="004671D9">
                          <w:pPr>
                            <w:pStyle w:val="Template-Afsenderinfo"/>
                            <w:rPr>
                              <w:lang w:val="en-US"/>
                            </w:rPr>
                          </w:pPr>
                          <w:bookmarkStart w:id="30" w:name="SD_USR_Web"/>
                          <w:bookmarkStart w:id="31" w:name="HIF_SD_USR_Web"/>
                          <w:bookmarkEnd w:id="29"/>
                          <w:r w:rsidRPr="00E7157A">
                            <w:rPr>
                              <w:lang w:val="en-US"/>
                            </w:rPr>
                            <w:t>www.tors.ku.dk</w:t>
                          </w:r>
                          <w:bookmarkEnd w:id="30"/>
                        </w:p>
                        <w:bookmarkEnd w:id="31"/>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2" w:name="HIF_SD_USR_Initials"/>
                          <w:r w:rsidRPr="00E7157A">
                            <w:rPr>
                              <w:vanish/>
                              <w:lang w:val="en-US"/>
                            </w:rPr>
                            <w:t xml:space="preserve">ReF: </w:t>
                          </w:r>
                          <w:bookmarkStart w:id="33" w:name="SD_USR_Initials"/>
                          <w:bookmarkEnd w:id="33"/>
                        </w:p>
                        <w:p w14:paraId="69649522" w14:textId="77777777" w:rsidR="00A671FB" w:rsidRPr="00922749" w:rsidRDefault="00922749" w:rsidP="004671D9">
                          <w:pPr>
                            <w:pStyle w:val="Template-AfsenderinfoAllcaps"/>
                            <w:rPr>
                              <w:vanish/>
                            </w:rPr>
                          </w:pPr>
                          <w:bookmarkStart w:id="34" w:name="SD_LAN_Sag"/>
                          <w:bookmarkStart w:id="35" w:name="HIF_SD_FLD_Sagsnummer"/>
                          <w:bookmarkEnd w:id="32"/>
                          <w:r>
                            <w:rPr>
                              <w:vanish/>
                            </w:rPr>
                            <w:t>Sag</w:t>
                          </w:r>
                          <w:bookmarkEnd w:id="34"/>
                          <w:r w:rsidR="00A671FB" w:rsidRPr="00922749">
                            <w:rPr>
                              <w:vanish/>
                            </w:rPr>
                            <w:t xml:space="preserve">: </w:t>
                          </w:r>
                          <w:bookmarkStart w:id="36" w:name="SD_FLD_Sagsnummer"/>
                          <w:bookmarkEnd w:id="36"/>
                        </w:p>
                        <w:p w14:paraId="52BA2ED7" w14:textId="77777777" w:rsidR="00A671FB" w:rsidRPr="00BB281E" w:rsidRDefault="00922749" w:rsidP="004671D9">
                          <w:pPr>
                            <w:pStyle w:val="Template-Afsenderinfo"/>
                          </w:pPr>
                          <w:bookmarkStart w:id="37" w:name="SD_LAN_SagsnrOplyses"/>
                          <w:r>
                            <w:rPr>
                              <w:vanish/>
                            </w:rPr>
                            <w:t>Sagsnr. oplyses ved henv.</w:t>
                          </w:r>
                          <w:bookmarkEnd w:id="37"/>
                          <w:r w:rsidR="00A671FB" w:rsidRPr="00922749">
                            <w:rPr>
                              <w:vanish/>
                            </w:rPr>
                            <w:t xml:space="preserve"> </w:t>
                          </w:r>
                          <w:bookmarkEnd w:id="35"/>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jL7AEAAL8DAAAOAAAAZHJzL2Uyb0RvYy54bWysU9tu2zAMfR+wfxD0vtgJsq414hRdiw4D&#10;ugvQ7gNoWY6F2aJGKbGzrx8lx2m3vQ17ESiJOjznkNpcj30nDpq8QVvK5SKXQluFtbG7Un57un9z&#10;KYUPYGvo0OpSHrWX19vXrzaDK/QKW+xqTYJBrC8GV8o2BFdkmVet7sEv0GnLlw1SD4G3tMtqgoHR&#10;+y5b5flFNiDVjlBp7/n0brqU24TfNFqFL03jdRBdKZlbSCultYprtt1AsSNwrVEnGvAPLHowloue&#10;oe4ggNiT+QuqN4rQYxMWCvsMm8YonTSwmmX+h5rHFpxOWtgc7842+f8Hqz4fvpIwdSlXUljouUVP&#10;egziPY5i9TbaMzhfcNaj47ww8jm3OUn17gHVdy8s3rZgd/qGCIdWQ830lvFl9uLphOMjSDV8wprr&#10;wD5gAhob6qN37IZgdG7T8dyayEXFkhfrd5dMSCi+W18t11d5al4GxfzckQ8fNPYiBqUk7n2Ch8OD&#10;D5EOFHNKrGbx3nRd6n9nfzvgxHiS6EfGE/cwVmMyKmmL0iqsj6yHcJoq/gUctEg/pRh4okrpf+yB&#10;tBTdR8uexPGbA5qDag7AKn5ayiDFFN6GaUz3jsyuZeTJdYs37FtjkqJnFie6PCVJ6Gmi4xi+3Kes&#10;53+3/QUAAP//AwBQSwMEFAAGAAgAAAAhACo4KO/iAAAADQEAAA8AAABkcnMvZG93bnJldi54bWxM&#10;j8FOwzAMhu9IvENkJG4sLWyl7ZpOE4ITEqIrhx3TxmujNU5psq28PdkJbrb86ff3F5vZDOyMk9OW&#10;BMSLCBhSa5WmTsBX/faQAnNekpKDJRTwgw425e1NIXNlL1Theec7FkLI5VJA7/2Yc+7aHo10Czsi&#10;hdvBTkb6sE4dV5O8hHAz8McoSriRmsKHXo740mN73J2MgO2eqlf9/dF8VodK13UW0XtyFOL+bt6u&#10;gXmc/R8MV/2gDmVwauyJlGODgDRL44AKSOLVEtiViFfPCbAmTE9ptgReFvx/i/IXAAD//wMAUEsB&#10;Ai0AFAAGAAgAAAAhALaDOJL+AAAA4QEAABMAAAAAAAAAAAAAAAAAAAAAAFtDb250ZW50X1R5cGVz&#10;XS54bWxQSwECLQAUAAYACAAAACEAOP0h/9YAAACUAQAACwAAAAAAAAAAAAAAAAAvAQAAX3JlbHMv&#10;LnJlbHNQSwECLQAUAAYACAAAACEAS+4Iy+wBAAC/AwAADgAAAAAAAAAAAAAAAAAuAgAAZHJzL2Uy&#10;b0RvYy54bWxQSwECLQAUAAYACAAAACEAKjgo7+IAAAANAQAADwAAAAAAAAAAAAAAAABGBAAAZHJz&#10;L2Rvd25yZXYueG1sUEsFBgAAAAAEAAQA8wAAAFUFAAAAAA==&#10;" filled="f" stroked="f">
              <v:textbox inset="0,0,0,0">
                <w:txbxContent>
                  <w:p w14:paraId="284B3607" w14:textId="77777777" w:rsidR="00A671FB" w:rsidRPr="00FE2474" w:rsidRDefault="00A671FB" w:rsidP="004671D9">
                    <w:pPr>
                      <w:pStyle w:val="Template-Afsenderkontor"/>
                      <w:rPr>
                        <w:lang w:val="en-US"/>
                      </w:rPr>
                    </w:pPr>
                    <w:bookmarkStart w:id="57" w:name="SD_USR_Afdeling"/>
                    <w:bookmarkEnd w:id="57"/>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58"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58"/>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59" w:name="SD_LAN_Telefon"/>
                    <w:bookmarkStart w:id="60" w:name="HIF_SD_USR_Telefon"/>
                    <w:r w:rsidRPr="00922749">
                      <w:t>Tlf</w:t>
                    </w:r>
                    <w:bookmarkEnd w:id="59"/>
                    <w:r w:rsidR="00A671FB" w:rsidRPr="00922749">
                      <w:tab/>
                    </w:r>
                    <w:bookmarkStart w:id="61" w:name="SD_LAN_PhonePrefix"/>
                    <w:bookmarkEnd w:id="61"/>
                    <w:r w:rsidR="00A671FB" w:rsidRPr="00922749">
                      <w:t xml:space="preserve"> </w:t>
                    </w:r>
                    <w:bookmarkStart w:id="62" w:name="SD_USR_Telefon"/>
                    <w:r w:rsidRPr="00922749">
                      <w:t>35 32 89 00</w:t>
                    </w:r>
                    <w:bookmarkEnd w:id="62"/>
                  </w:p>
                  <w:p w14:paraId="4CA63B93" w14:textId="77777777" w:rsidR="00A671FB" w:rsidRPr="00A963A0" w:rsidRDefault="00A671FB" w:rsidP="004671D9">
                    <w:pPr>
                      <w:pStyle w:val="Template-AfsenderinfoAllcaps"/>
                      <w:rPr>
                        <w:lang w:val="en-US"/>
                      </w:rPr>
                    </w:pPr>
                    <w:bookmarkStart w:id="63" w:name="HIF_SD_USR_DirectPhone"/>
                    <w:bookmarkEnd w:id="60"/>
                    <w:r w:rsidRPr="00A963A0">
                      <w:rPr>
                        <w:lang w:val="en-US"/>
                      </w:rPr>
                      <w:t>DIR</w:t>
                    </w:r>
                    <w:r w:rsidRPr="00A963A0">
                      <w:rPr>
                        <w:lang w:val="en-US"/>
                      </w:rPr>
                      <w:tab/>
                    </w:r>
                    <w:bookmarkStart w:id="64" w:name="SD_LAN_PhonePrefix_N1"/>
                    <w:bookmarkEnd w:id="64"/>
                    <w:r w:rsidRPr="00A963A0">
                      <w:rPr>
                        <w:lang w:val="en-US"/>
                      </w:rPr>
                      <w:t xml:space="preserve"> </w:t>
                    </w:r>
                    <w:bookmarkStart w:id="65" w:name="SD_USR_DirectPhone"/>
                    <w:r w:rsidRPr="00A963A0">
                      <w:rPr>
                        <w:lang w:val="en-US"/>
                      </w:rPr>
                      <w:t xml:space="preserve"> </w:t>
                    </w:r>
                    <w:bookmarkEnd w:id="65"/>
                  </w:p>
                  <w:p w14:paraId="20484169" w14:textId="77777777" w:rsidR="00A671FB" w:rsidRPr="00922749" w:rsidRDefault="00A671FB" w:rsidP="004671D9">
                    <w:pPr>
                      <w:pStyle w:val="Template-AfsenderinfoAllcaps"/>
                      <w:rPr>
                        <w:vanish/>
                        <w:lang w:val="en-US"/>
                      </w:rPr>
                    </w:pPr>
                    <w:bookmarkStart w:id="66" w:name="HIF_SD_USR_Telefax"/>
                    <w:bookmarkEnd w:id="63"/>
                    <w:r w:rsidRPr="00922749">
                      <w:rPr>
                        <w:vanish/>
                        <w:lang w:val="en-US"/>
                      </w:rPr>
                      <w:t>FAX</w:t>
                    </w:r>
                    <w:r w:rsidRPr="00922749">
                      <w:rPr>
                        <w:vanish/>
                        <w:lang w:val="en-US"/>
                      </w:rPr>
                      <w:tab/>
                    </w:r>
                    <w:bookmarkStart w:id="67" w:name="SD_LAN_PhonePrefix_N2"/>
                    <w:bookmarkEnd w:id="67"/>
                    <w:r w:rsidRPr="00922749">
                      <w:rPr>
                        <w:vanish/>
                        <w:lang w:val="en-US"/>
                      </w:rPr>
                      <w:t xml:space="preserve"> </w:t>
                    </w:r>
                    <w:bookmarkStart w:id="68" w:name="SD_USR_Telefax"/>
                    <w:bookmarkEnd w:id="68"/>
                  </w:p>
                  <w:p w14:paraId="0F021CCF" w14:textId="77777777" w:rsidR="00A671FB" w:rsidRPr="00E7157A" w:rsidRDefault="00A671FB" w:rsidP="004671D9">
                    <w:pPr>
                      <w:pStyle w:val="Template-AfsenderinfoAllcaps"/>
                      <w:rPr>
                        <w:lang w:val="en-US"/>
                      </w:rPr>
                    </w:pPr>
                    <w:bookmarkStart w:id="69" w:name="HIF_SD_USR_Mobile"/>
                    <w:bookmarkEnd w:id="66"/>
                    <w:r w:rsidRPr="00E7157A">
                      <w:rPr>
                        <w:lang w:val="en-US"/>
                      </w:rPr>
                      <w:t>MOB</w:t>
                    </w:r>
                    <w:r w:rsidRPr="00E7157A">
                      <w:rPr>
                        <w:lang w:val="en-US"/>
                      </w:rPr>
                      <w:tab/>
                    </w:r>
                    <w:bookmarkStart w:id="70" w:name="SD_LAN_PhonePrefix_N3"/>
                    <w:bookmarkEnd w:id="70"/>
                    <w:r w:rsidRPr="00E7157A">
                      <w:rPr>
                        <w:lang w:val="en-US"/>
                      </w:rPr>
                      <w:t xml:space="preserve"> </w:t>
                    </w:r>
                    <w:bookmarkStart w:id="71" w:name="SD_USR_Mobile"/>
                    <w:r w:rsidR="00922749" w:rsidRPr="00E7157A">
                      <w:rPr>
                        <w:lang w:val="en-US"/>
                      </w:rPr>
                      <w:t>28 60 46 45</w:t>
                    </w:r>
                    <w:bookmarkEnd w:id="71"/>
                  </w:p>
                  <w:bookmarkEnd w:id="69"/>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72" w:name="SD_USR_Email"/>
                    <w:bookmarkStart w:id="73" w:name="HIF_SD_USR_Email"/>
                    <w:r w:rsidRPr="00E7157A">
                      <w:rPr>
                        <w:lang w:val="en-US"/>
                      </w:rPr>
                      <w:t>charlott@hum.ku.dk</w:t>
                    </w:r>
                    <w:bookmarkEnd w:id="72"/>
                  </w:p>
                  <w:p w14:paraId="5E845E80" w14:textId="77777777" w:rsidR="00A671FB" w:rsidRPr="00E7157A" w:rsidRDefault="00922749" w:rsidP="004671D9">
                    <w:pPr>
                      <w:pStyle w:val="Template-Afsenderinfo"/>
                      <w:rPr>
                        <w:lang w:val="en-US"/>
                      </w:rPr>
                    </w:pPr>
                    <w:bookmarkStart w:id="74" w:name="SD_USR_Web"/>
                    <w:bookmarkStart w:id="75" w:name="HIF_SD_USR_Web"/>
                    <w:bookmarkEnd w:id="73"/>
                    <w:r w:rsidRPr="00E7157A">
                      <w:rPr>
                        <w:lang w:val="en-US"/>
                      </w:rPr>
                      <w:t>www.tors.ku.dk</w:t>
                    </w:r>
                    <w:bookmarkEnd w:id="74"/>
                  </w:p>
                  <w:bookmarkEnd w:id="75"/>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76" w:name="HIF_SD_USR_Initials"/>
                    <w:r w:rsidRPr="00E7157A">
                      <w:rPr>
                        <w:vanish/>
                        <w:lang w:val="en-US"/>
                      </w:rPr>
                      <w:t xml:space="preserve">ReF: </w:t>
                    </w:r>
                    <w:bookmarkStart w:id="77" w:name="SD_USR_Initials"/>
                    <w:bookmarkEnd w:id="77"/>
                  </w:p>
                  <w:p w14:paraId="69649522" w14:textId="77777777" w:rsidR="00A671FB" w:rsidRPr="00922749" w:rsidRDefault="00922749" w:rsidP="004671D9">
                    <w:pPr>
                      <w:pStyle w:val="Template-AfsenderinfoAllcaps"/>
                      <w:rPr>
                        <w:vanish/>
                      </w:rPr>
                    </w:pPr>
                    <w:bookmarkStart w:id="78" w:name="SD_LAN_Sag"/>
                    <w:bookmarkStart w:id="79" w:name="HIF_SD_FLD_Sagsnummer"/>
                    <w:bookmarkEnd w:id="76"/>
                    <w:r>
                      <w:rPr>
                        <w:vanish/>
                      </w:rPr>
                      <w:t>Sag</w:t>
                    </w:r>
                    <w:bookmarkEnd w:id="78"/>
                    <w:r w:rsidR="00A671FB" w:rsidRPr="00922749">
                      <w:rPr>
                        <w:vanish/>
                      </w:rPr>
                      <w:t xml:space="preserve">: </w:t>
                    </w:r>
                    <w:bookmarkStart w:id="80" w:name="SD_FLD_Sagsnummer"/>
                    <w:bookmarkEnd w:id="80"/>
                  </w:p>
                  <w:p w14:paraId="52BA2ED7" w14:textId="77777777" w:rsidR="00A671FB" w:rsidRPr="00BB281E" w:rsidRDefault="00922749" w:rsidP="004671D9">
                    <w:pPr>
                      <w:pStyle w:val="Template-Afsenderinfo"/>
                    </w:pPr>
                    <w:bookmarkStart w:id="81" w:name="SD_LAN_SagsnrOplyses"/>
                    <w:r>
                      <w:rPr>
                        <w:vanish/>
                      </w:rPr>
                      <w:t>Sagsnr. oplyses ved henv.</w:t>
                    </w:r>
                    <w:bookmarkEnd w:id="81"/>
                    <w:r w:rsidR="00A671FB" w:rsidRPr="00922749">
                      <w:rPr>
                        <w:vanish/>
                      </w:rPr>
                      <w:t xml:space="preserve"> </w:t>
                    </w:r>
                    <w:bookmarkEnd w:id="79"/>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83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E3972"/>
    <w:multiLevelType w:val="hybridMultilevel"/>
    <w:tmpl w:val="345C318E"/>
    <w:lvl w:ilvl="0" w:tplc="04090003">
      <w:start w:val="1"/>
      <w:numFmt w:val="bullet"/>
      <w:lvlText w:val="o"/>
      <w:lvlJc w:val="left"/>
      <w:pPr>
        <w:ind w:left="2368" w:hanging="360"/>
      </w:pPr>
      <w:rPr>
        <w:rFonts w:ascii="Courier New" w:hAnsi="Courier New" w:cs="Courier New" w:hint="default"/>
      </w:rPr>
    </w:lvl>
    <w:lvl w:ilvl="1" w:tplc="04090003" w:tentative="1">
      <w:start w:val="1"/>
      <w:numFmt w:val="bullet"/>
      <w:lvlText w:val="o"/>
      <w:lvlJc w:val="left"/>
      <w:pPr>
        <w:ind w:left="3088" w:hanging="360"/>
      </w:pPr>
      <w:rPr>
        <w:rFonts w:ascii="Courier New" w:hAnsi="Courier New" w:cs="Courier New" w:hint="default"/>
      </w:rPr>
    </w:lvl>
    <w:lvl w:ilvl="2" w:tplc="04090005" w:tentative="1">
      <w:start w:val="1"/>
      <w:numFmt w:val="bullet"/>
      <w:lvlText w:val=""/>
      <w:lvlJc w:val="left"/>
      <w:pPr>
        <w:ind w:left="3808" w:hanging="360"/>
      </w:pPr>
      <w:rPr>
        <w:rFonts w:ascii="Wingdings" w:hAnsi="Wingdings" w:hint="default"/>
      </w:rPr>
    </w:lvl>
    <w:lvl w:ilvl="3" w:tplc="04090001" w:tentative="1">
      <w:start w:val="1"/>
      <w:numFmt w:val="bullet"/>
      <w:lvlText w:val=""/>
      <w:lvlJc w:val="left"/>
      <w:pPr>
        <w:ind w:left="4528" w:hanging="360"/>
      </w:pPr>
      <w:rPr>
        <w:rFonts w:ascii="Symbol" w:hAnsi="Symbol" w:hint="default"/>
      </w:rPr>
    </w:lvl>
    <w:lvl w:ilvl="4" w:tplc="04090003" w:tentative="1">
      <w:start w:val="1"/>
      <w:numFmt w:val="bullet"/>
      <w:lvlText w:val="o"/>
      <w:lvlJc w:val="left"/>
      <w:pPr>
        <w:ind w:left="5248" w:hanging="360"/>
      </w:pPr>
      <w:rPr>
        <w:rFonts w:ascii="Courier New" w:hAnsi="Courier New" w:cs="Courier New" w:hint="default"/>
      </w:rPr>
    </w:lvl>
    <w:lvl w:ilvl="5" w:tplc="04090005" w:tentative="1">
      <w:start w:val="1"/>
      <w:numFmt w:val="bullet"/>
      <w:lvlText w:val=""/>
      <w:lvlJc w:val="left"/>
      <w:pPr>
        <w:ind w:left="5968" w:hanging="360"/>
      </w:pPr>
      <w:rPr>
        <w:rFonts w:ascii="Wingdings" w:hAnsi="Wingdings" w:hint="default"/>
      </w:rPr>
    </w:lvl>
    <w:lvl w:ilvl="6" w:tplc="04090001" w:tentative="1">
      <w:start w:val="1"/>
      <w:numFmt w:val="bullet"/>
      <w:lvlText w:val=""/>
      <w:lvlJc w:val="left"/>
      <w:pPr>
        <w:ind w:left="6688" w:hanging="360"/>
      </w:pPr>
      <w:rPr>
        <w:rFonts w:ascii="Symbol" w:hAnsi="Symbol" w:hint="default"/>
      </w:rPr>
    </w:lvl>
    <w:lvl w:ilvl="7" w:tplc="04090003" w:tentative="1">
      <w:start w:val="1"/>
      <w:numFmt w:val="bullet"/>
      <w:lvlText w:val="o"/>
      <w:lvlJc w:val="left"/>
      <w:pPr>
        <w:ind w:left="7408" w:hanging="360"/>
      </w:pPr>
      <w:rPr>
        <w:rFonts w:ascii="Courier New" w:hAnsi="Courier New" w:cs="Courier New" w:hint="default"/>
      </w:rPr>
    </w:lvl>
    <w:lvl w:ilvl="8" w:tplc="04090005" w:tentative="1">
      <w:start w:val="1"/>
      <w:numFmt w:val="bullet"/>
      <w:lvlText w:val=""/>
      <w:lvlJc w:val="left"/>
      <w:pPr>
        <w:ind w:left="8128" w:hanging="360"/>
      </w:pPr>
      <w:rPr>
        <w:rFonts w:ascii="Wingdings" w:hAnsi="Wingdings" w:hint="default"/>
      </w:rPr>
    </w:lvl>
  </w:abstractNum>
  <w:abstractNum w:abstractNumId="11"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2" w15:restartNumberingAfterBreak="0">
    <w:nsid w:val="1B967E0D"/>
    <w:multiLevelType w:val="multilevel"/>
    <w:tmpl w:val="3ABC9EC4"/>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3" w15:restartNumberingAfterBreak="0">
    <w:nsid w:val="1FAD5784"/>
    <w:multiLevelType w:val="hybridMultilevel"/>
    <w:tmpl w:val="7B4A4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C690B"/>
    <w:multiLevelType w:val="hybridMultilevel"/>
    <w:tmpl w:val="FCB07584"/>
    <w:lvl w:ilvl="0" w:tplc="4AF04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360E65C4"/>
    <w:multiLevelType w:val="hybridMultilevel"/>
    <w:tmpl w:val="E5382800"/>
    <w:lvl w:ilvl="0" w:tplc="17E4E8B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2A6872"/>
    <w:multiLevelType w:val="multilevel"/>
    <w:tmpl w:val="58460BC2"/>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0"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725678E"/>
    <w:multiLevelType w:val="multilevel"/>
    <w:tmpl w:val="382C5346"/>
    <w:lvl w:ilvl="0">
      <w:start w:val="1"/>
      <w:numFmt w:val="bullet"/>
      <w:pStyle w:val="Opstilling-punkttegn"/>
      <w:lvlText w:val=""/>
      <w:lvlJc w:val="left"/>
      <w:pPr>
        <w:ind w:left="1588" w:hanging="284"/>
      </w:pPr>
      <w:rPr>
        <w:rFonts w:ascii="Symbol" w:hAnsi="Symbol" w:hint="default"/>
        <w:color w:val="auto"/>
      </w:rPr>
    </w:lvl>
    <w:lvl w:ilvl="1">
      <w:start w:val="1"/>
      <w:numFmt w:val="bullet"/>
      <w:lvlText w:val=""/>
      <w:lvlJc w:val="left"/>
      <w:pPr>
        <w:ind w:left="1872" w:hanging="284"/>
      </w:pPr>
      <w:rPr>
        <w:rFonts w:ascii="Symbol" w:hAnsi="Symbol" w:hint="default"/>
        <w:color w:val="auto"/>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22" w15:restartNumberingAfterBreak="0">
    <w:nsid w:val="59C65A5A"/>
    <w:multiLevelType w:val="multilevel"/>
    <w:tmpl w:val="EAE856D8"/>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3" w15:restartNumberingAfterBreak="0">
    <w:nsid w:val="5F906501"/>
    <w:multiLevelType w:val="multilevel"/>
    <w:tmpl w:val="5388F110"/>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4" w15:restartNumberingAfterBreak="0">
    <w:nsid w:val="605A1B54"/>
    <w:multiLevelType w:val="multilevel"/>
    <w:tmpl w:val="570CF0FC"/>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5"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5"/>
  </w:num>
  <w:num w:numId="2">
    <w:abstractNumId w:val="18"/>
  </w:num>
  <w:num w:numId="3">
    <w:abstractNumId w:val="2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6"/>
  </w:num>
  <w:num w:numId="15">
    <w:abstractNumId w:val="25"/>
  </w:num>
  <w:num w:numId="16">
    <w:abstractNumId w:val="18"/>
  </w:num>
  <w:num w:numId="17">
    <w:abstractNumId w:val="20"/>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1"/>
  </w:num>
  <w:num w:numId="27">
    <w:abstractNumId w:val="11"/>
  </w:num>
  <w:num w:numId="28">
    <w:abstractNumId w:val="14"/>
  </w:num>
  <w:num w:numId="29">
    <w:abstractNumId w:val="17"/>
  </w:num>
  <w:num w:numId="30">
    <w:abstractNumId w:val="24"/>
  </w:num>
  <w:num w:numId="31">
    <w:abstractNumId w:val="12"/>
  </w:num>
  <w:num w:numId="32">
    <w:abstractNumId w:val="13"/>
  </w:num>
  <w:num w:numId="33">
    <w:abstractNumId w:val="22"/>
  </w:num>
  <w:num w:numId="34">
    <w:abstractNumId w:val="23"/>
  </w:num>
  <w:num w:numId="35">
    <w:abstractNumId w:val="10"/>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DE0NLc0NbEwNDJR0lEKTi0uzszPAykwqgUAi173AiwAAAA="/>
  </w:docVars>
  <w:rsids>
    <w:rsidRoot w:val="00922749"/>
    <w:rsid w:val="00000344"/>
    <w:rsid w:val="00002EDB"/>
    <w:rsid w:val="00003190"/>
    <w:rsid w:val="00003B73"/>
    <w:rsid w:val="00003CA3"/>
    <w:rsid w:val="00015950"/>
    <w:rsid w:val="00023B72"/>
    <w:rsid w:val="00024C31"/>
    <w:rsid w:val="00024EBA"/>
    <w:rsid w:val="00035077"/>
    <w:rsid w:val="00035FB8"/>
    <w:rsid w:val="00036A1F"/>
    <w:rsid w:val="00036D0A"/>
    <w:rsid w:val="00037CE8"/>
    <w:rsid w:val="00051AA2"/>
    <w:rsid w:val="00063F23"/>
    <w:rsid w:val="00064EF9"/>
    <w:rsid w:val="00064FF5"/>
    <w:rsid w:val="00066333"/>
    <w:rsid w:val="00082CF0"/>
    <w:rsid w:val="000830C8"/>
    <w:rsid w:val="00084A7D"/>
    <w:rsid w:val="0009038A"/>
    <w:rsid w:val="00090BE2"/>
    <w:rsid w:val="000A6DAA"/>
    <w:rsid w:val="000A7AB4"/>
    <w:rsid w:val="000B6286"/>
    <w:rsid w:val="000B7FFC"/>
    <w:rsid w:val="000C3537"/>
    <w:rsid w:val="000C4FAF"/>
    <w:rsid w:val="000D2B46"/>
    <w:rsid w:val="000D319E"/>
    <w:rsid w:val="000D6C44"/>
    <w:rsid w:val="000E454E"/>
    <w:rsid w:val="000E6EE0"/>
    <w:rsid w:val="000F2051"/>
    <w:rsid w:val="000F3910"/>
    <w:rsid w:val="000F488C"/>
    <w:rsid w:val="000F6A12"/>
    <w:rsid w:val="0010749D"/>
    <w:rsid w:val="00107E03"/>
    <w:rsid w:val="001143FA"/>
    <w:rsid w:val="00121203"/>
    <w:rsid w:val="00124C56"/>
    <w:rsid w:val="0013041E"/>
    <w:rsid w:val="00142AFD"/>
    <w:rsid w:val="001439D5"/>
    <w:rsid w:val="0015550F"/>
    <w:rsid w:val="001610B3"/>
    <w:rsid w:val="001708C2"/>
    <w:rsid w:val="00171411"/>
    <w:rsid w:val="00173346"/>
    <w:rsid w:val="001827CB"/>
    <w:rsid w:val="00192657"/>
    <w:rsid w:val="0019648E"/>
    <w:rsid w:val="001A182E"/>
    <w:rsid w:val="001B3025"/>
    <w:rsid w:val="001C011C"/>
    <w:rsid w:val="001C1145"/>
    <w:rsid w:val="001C344D"/>
    <w:rsid w:val="001C3BBB"/>
    <w:rsid w:val="001D4E8B"/>
    <w:rsid w:val="001D63BA"/>
    <w:rsid w:val="001E0E24"/>
    <w:rsid w:val="001E392D"/>
    <w:rsid w:val="001F08DA"/>
    <w:rsid w:val="001F4ACB"/>
    <w:rsid w:val="002003B6"/>
    <w:rsid w:val="00200C5E"/>
    <w:rsid w:val="00205862"/>
    <w:rsid w:val="002074A6"/>
    <w:rsid w:val="00211D39"/>
    <w:rsid w:val="00220E5F"/>
    <w:rsid w:val="00221F9E"/>
    <w:rsid w:val="00223027"/>
    <w:rsid w:val="002329BA"/>
    <w:rsid w:val="002334E1"/>
    <w:rsid w:val="002353B2"/>
    <w:rsid w:val="00236141"/>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B024A"/>
    <w:rsid w:val="002B62DE"/>
    <w:rsid w:val="002D09F6"/>
    <w:rsid w:val="002E2E84"/>
    <w:rsid w:val="002F09EB"/>
    <w:rsid w:val="002F323F"/>
    <w:rsid w:val="00303D3C"/>
    <w:rsid w:val="00305470"/>
    <w:rsid w:val="00311CFB"/>
    <w:rsid w:val="00317D7E"/>
    <w:rsid w:val="00332DB7"/>
    <w:rsid w:val="00332F5B"/>
    <w:rsid w:val="003334D1"/>
    <w:rsid w:val="00335E71"/>
    <w:rsid w:val="00340136"/>
    <w:rsid w:val="00342602"/>
    <w:rsid w:val="003457AC"/>
    <w:rsid w:val="00351BBB"/>
    <w:rsid w:val="003543A5"/>
    <w:rsid w:val="00354995"/>
    <w:rsid w:val="0036030F"/>
    <w:rsid w:val="00361F9F"/>
    <w:rsid w:val="00362D3C"/>
    <w:rsid w:val="003654CC"/>
    <w:rsid w:val="003667FA"/>
    <w:rsid w:val="00374286"/>
    <w:rsid w:val="00374E61"/>
    <w:rsid w:val="00375746"/>
    <w:rsid w:val="00384990"/>
    <w:rsid w:val="003869F6"/>
    <w:rsid w:val="00387785"/>
    <w:rsid w:val="0039531A"/>
    <w:rsid w:val="003A7ED8"/>
    <w:rsid w:val="003B289A"/>
    <w:rsid w:val="003B289F"/>
    <w:rsid w:val="003B2D6C"/>
    <w:rsid w:val="003B6580"/>
    <w:rsid w:val="003C7433"/>
    <w:rsid w:val="003D08AA"/>
    <w:rsid w:val="003D1204"/>
    <w:rsid w:val="003D6F5B"/>
    <w:rsid w:val="003F1271"/>
    <w:rsid w:val="004024CF"/>
    <w:rsid w:val="00403826"/>
    <w:rsid w:val="00407F0D"/>
    <w:rsid w:val="004108F0"/>
    <w:rsid w:val="00417B98"/>
    <w:rsid w:val="00433CB8"/>
    <w:rsid w:val="00434D39"/>
    <w:rsid w:val="00437043"/>
    <w:rsid w:val="004414AC"/>
    <w:rsid w:val="0044191A"/>
    <w:rsid w:val="004531C3"/>
    <w:rsid w:val="004671D9"/>
    <w:rsid w:val="00472A82"/>
    <w:rsid w:val="004734E7"/>
    <w:rsid w:val="00481339"/>
    <w:rsid w:val="00482639"/>
    <w:rsid w:val="00482A8D"/>
    <w:rsid w:val="004876FA"/>
    <w:rsid w:val="00492E71"/>
    <w:rsid w:val="0049731F"/>
    <w:rsid w:val="004A3059"/>
    <w:rsid w:val="004A3EF8"/>
    <w:rsid w:val="004B0379"/>
    <w:rsid w:val="004B03D9"/>
    <w:rsid w:val="004B30FD"/>
    <w:rsid w:val="004C02BE"/>
    <w:rsid w:val="004C2CA3"/>
    <w:rsid w:val="004C457D"/>
    <w:rsid w:val="004E19E0"/>
    <w:rsid w:val="004E3311"/>
    <w:rsid w:val="004E6A2C"/>
    <w:rsid w:val="004F105B"/>
    <w:rsid w:val="004F115F"/>
    <w:rsid w:val="004F75B0"/>
    <w:rsid w:val="00512A84"/>
    <w:rsid w:val="005344A6"/>
    <w:rsid w:val="0054564C"/>
    <w:rsid w:val="00551538"/>
    <w:rsid w:val="00560339"/>
    <w:rsid w:val="0056124B"/>
    <w:rsid w:val="00565D67"/>
    <w:rsid w:val="005664BF"/>
    <w:rsid w:val="005716DC"/>
    <w:rsid w:val="00575EA2"/>
    <w:rsid w:val="005841E9"/>
    <w:rsid w:val="00587088"/>
    <w:rsid w:val="00590996"/>
    <w:rsid w:val="005960CA"/>
    <w:rsid w:val="005A16E4"/>
    <w:rsid w:val="005A27F6"/>
    <w:rsid w:val="005A4584"/>
    <w:rsid w:val="005C005D"/>
    <w:rsid w:val="005C7FB0"/>
    <w:rsid w:val="005D2986"/>
    <w:rsid w:val="005F59B2"/>
    <w:rsid w:val="005F5E75"/>
    <w:rsid w:val="005F674A"/>
    <w:rsid w:val="006021EE"/>
    <w:rsid w:val="00612BE1"/>
    <w:rsid w:val="00620092"/>
    <w:rsid w:val="0063453F"/>
    <w:rsid w:val="00643766"/>
    <w:rsid w:val="0064380D"/>
    <w:rsid w:val="00651452"/>
    <w:rsid w:val="006643C5"/>
    <w:rsid w:val="00671E54"/>
    <w:rsid w:val="00681AEF"/>
    <w:rsid w:val="006A3922"/>
    <w:rsid w:val="006A516D"/>
    <w:rsid w:val="006B18C0"/>
    <w:rsid w:val="006B1B2D"/>
    <w:rsid w:val="006B1C2C"/>
    <w:rsid w:val="006B5060"/>
    <w:rsid w:val="006C3853"/>
    <w:rsid w:val="006C4919"/>
    <w:rsid w:val="006C58D1"/>
    <w:rsid w:val="006D0525"/>
    <w:rsid w:val="006F2016"/>
    <w:rsid w:val="006F2A1A"/>
    <w:rsid w:val="00701E55"/>
    <w:rsid w:val="0071429E"/>
    <w:rsid w:val="00730626"/>
    <w:rsid w:val="0073072C"/>
    <w:rsid w:val="00741CDB"/>
    <w:rsid w:val="0074271C"/>
    <w:rsid w:val="007466C1"/>
    <w:rsid w:val="007535C8"/>
    <w:rsid w:val="00755DE1"/>
    <w:rsid w:val="007634E6"/>
    <w:rsid w:val="007706D7"/>
    <w:rsid w:val="00774608"/>
    <w:rsid w:val="00776D61"/>
    <w:rsid w:val="007802B5"/>
    <w:rsid w:val="00794BBC"/>
    <w:rsid w:val="007A018C"/>
    <w:rsid w:val="007B1152"/>
    <w:rsid w:val="007B1434"/>
    <w:rsid w:val="007C1F19"/>
    <w:rsid w:val="007C618D"/>
    <w:rsid w:val="007C6B51"/>
    <w:rsid w:val="007C6B95"/>
    <w:rsid w:val="007F06A5"/>
    <w:rsid w:val="007F7416"/>
    <w:rsid w:val="00803B49"/>
    <w:rsid w:val="00816155"/>
    <w:rsid w:val="00816AA0"/>
    <w:rsid w:val="00837840"/>
    <w:rsid w:val="00841F11"/>
    <w:rsid w:val="008422D2"/>
    <w:rsid w:val="00857726"/>
    <w:rsid w:val="0086669C"/>
    <w:rsid w:val="00870378"/>
    <w:rsid w:val="00870BCB"/>
    <w:rsid w:val="00870DC5"/>
    <w:rsid w:val="00871FA5"/>
    <w:rsid w:val="008756EC"/>
    <w:rsid w:val="00887CA3"/>
    <w:rsid w:val="00890ED0"/>
    <w:rsid w:val="008A7AEC"/>
    <w:rsid w:val="008C6BAB"/>
    <w:rsid w:val="008C7427"/>
    <w:rsid w:val="008D7654"/>
    <w:rsid w:val="008E2925"/>
    <w:rsid w:val="008E4A57"/>
    <w:rsid w:val="008E5695"/>
    <w:rsid w:val="008E6572"/>
    <w:rsid w:val="008E6CC2"/>
    <w:rsid w:val="008F1E3A"/>
    <w:rsid w:val="008F2D74"/>
    <w:rsid w:val="008F7B48"/>
    <w:rsid w:val="00922749"/>
    <w:rsid w:val="00924056"/>
    <w:rsid w:val="00924330"/>
    <w:rsid w:val="00937395"/>
    <w:rsid w:val="00941FB4"/>
    <w:rsid w:val="0094680F"/>
    <w:rsid w:val="009479D4"/>
    <w:rsid w:val="00951D21"/>
    <w:rsid w:val="0095515C"/>
    <w:rsid w:val="009605B6"/>
    <w:rsid w:val="009611E9"/>
    <w:rsid w:val="00962E77"/>
    <w:rsid w:val="00971AA9"/>
    <w:rsid w:val="0097495B"/>
    <w:rsid w:val="00974EC0"/>
    <w:rsid w:val="00977B8D"/>
    <w:rsid w:val="00986F29"/>
    <w:rsid w:val="009963C6"/>
    <w:rsid w:val="009A0311"/>
    <w:rsid w:val="009A75B0"/>
    <w:rsid w:val="009B2A12"/>
    <w:rsid w:val="009D0B79"/>
    <w:rsid w:val="009D2F95"/>
    <w:rsid w:val="009D479A"/>
    <w:rsid w:val="009D4C5F"/>
    <w:rsid w:val="009D768B"/>
    <w:rsid w:val="009E33C7"/>
    <w:rsid w:val="009E71E2"/>
    <w:rsid w:val="009E7942"/>
    <w:rsid w:val="009E7C02"/>
    <w:rsid w:val="009F235F"/>
    <w:rsid w:val="009F5EAE"/>
    <w:rsid w:val="009F79BB"/>
    <w:rsid w:val="00A0138A"/>
    <w:rsid w:val="00A0397B"/>
    <w:rsid w:val="00A2474A"/>
    <w:rsid w:val="00A24AAC"/>
    <w:rsid w:val="00A32D0E"/>
    <w:rsid w:val="00A4102E"/>
    <w:rsid w:val="00A50F6E"/>
    <w:rsid w:val="00A53962"/>
    <w:rsid w:val="00A60495"/>
    <w:rsid w:val="00A65D85"/>
    <w:rsid w:val="00A671FB"/>
    <w:rsid w:val="00A72D38"/>
    <w:rsid w:val="00A748A8"/>
    <w:rsid w:val="00A816B3"/>
    <w:rsid w:val="00A878EB"/>
    <w:rsid w:val="00A963A0"/>
    <w:rsid w:val="00A967DC"/>
    <w:rsid w:val="00AA5462"/>
    <w:rsid w:val="00AB2823"/>
    <w:rsid w:val="00AB2A66"/>
    <w:rsid w:val="00AC593F"/>
    <w:rsid w:val="00AD03F0"/>
    <w:rsid w:val="00AD48CA"/>
    <w:rsid w:val="00AE0579"/>
    <w:rsid w:val="00AE1A40"/>
    <w:rsid w:val="00AE242A"/>
    <w:rsid w:val="00AE5DB6"/>
    <w:rsid w:val="00AE7291"/>
    <w:rsid w:val="00AF2695"/>
    <w:rsid w:val="00AF7D51"/>
    <w:rsid w:val="00B006B2"/>
    <w:rsid w:val="00B10736"/>
    <w:rsid w:val="00B12602"/>
    <w:rsid w:val="00B131CA"/>
    <w:rsid w:val="00B17246"/>
    <w:rsid w:val="00B17EFC"/>
    <w:rsid w:val="00B20147"/>
    <w:rsid w:val="00B201A7"/>
    <w:rsid w:val="00B21510"/>
    <w:rsid w:val="00B25325"/>
    <w:rsid w:val="00B31880"/>
    <w:rsid w:val="00B31914"/>
    <w:rsid w:val="00B40402"/>
    <w:rsid w:val="00B50157"/>
    <w:rsid w:val="00B51BBD"/>
    <w:rsid w:val="00B54249"/>
    <w:rsid w:val="00B67D80"/>
    <w:rsid w:val="00B703F0"/>
    <w:rsid w:val="00B724BC"/>
    <w:rsid w:val="00B76594"/>
    <w:rsid w:val="00B76F27"/>
    <w:rsid w:val="00B81387"/>
    <w:rsid w:val="00B82534"/>
    <w:rsid w:val="00B8455A"/>
    <w:rsid w:val="00B93FA2"/>
    <w:rsid w:val="00B97CE0"/>
    <w:rsid w:val="00BA4CE9"/>
    <w:rsid w:val="00BB281E"/>
    <w:rsid w:val="00BB4F84"/>
    <w:rsid w:val="00BC3D79"/>
    <w:rsid w:val="00BC5EF1"/>
    <w:rsid w:val="00C1241A"/>
    <w:rsid w:val="00C25A3B"/>
    <w:rsid w:val="00C26936"/>
    <w:rsid w:val="00C32361"/>
    <w:rsid w:val="00C413FF"/>
    <w:rsid w:val="00C442D0"/>
    <w:rsid w:val="00C45939"/>
    <w:rsid w:val="00C56106"/>
    <w:rsid w:val="00C64FD5"/>
    <w:rsid w:val="00C702BD"/>
    <w:rsid w:val="00C7136D"/>
    <w:rsid w:val="00C73ECE"/>
    <w:rsid w:val="00C75639"/>
    <w:rsid w:val="00C7764E"/>
    <w:rsid w:val="00C836AD"/>
    <w:rsid w:val="00C92AA9"/>
    <w:rsid w:val="00C9739A"/>
    <w:rsid w:val="00C97F09"/>
    <w:rsid w:val="00CA2864"/>
    <w:rsid w:val="00CA7407"/>
    <w:rsid w:val="00CB35EC"/>
    <w:rsid w:val="00CB5FA1"/>
    <w:rsid w:val="00CC1E41"/>
    <w:rsid w:val="00CC3CFB"/>
    <w:rsid w:val="00CD6177"/>
    <w:rsid w:val="00CE628F"/>
    <w:rsid w:val="00D16CFB"/>
    <w:rsid w:val="00D24B1B"/>
    <w:rsid w:val="00D3167C"/>
    <w:rsid w:val="00D34586"/>
    <w:rsid w:val="00D444DA"/>
    <w:rsid w:val="00D45D66"/>
    <w:rsid w:val="00D511DA"/>
    <w:rsid w:val="00D66079"/>
    <w:rsid w:val="00D71688"/>
    <w:rsid w:val="00D74526"/>
    <w:rsid w:val="00D772E5"/>
    <w:rsid w:val="00D8245A"/>
    <w:rsid w:val="00D96827"/>
    <w:rsid w:val="00DB04FE"/>
    <w:rsid w:val="00DB2454"/>
    <w:rsid w:val="00DB2EA8"/>
    <w:rsid w:val="00DF02C8"/>
    <w:rsid w:val="00E144F2"/>
    <w:rsid w:val="00E14A14"/>
    <w:rsid w:val="00E1684C"/>
    <w:rsid w:val="00E22155"/>
    <w:rsid w:val="00E22EED"/>
    <w:rsid w:val="00E26284"/>
    <w:rsid w:val="00E357F5"/>
    <w:rsid w:val="00E462D6"/>
    <w:rsid w:val="00E5307E"/>
    <w:rsid w:val="00E538A2"/>
    <w:rsid w:val="00E61C82"/>
    <w:rsid w:val="00E61CA4"/>
    <w:rsid w:val="00E714E6"/>
    <w:rsid w:val="00E7157A"/>
    <w:rsid w:val="00E74947"/>
    <w:rsid w:val="00E91097"/>
    <w:rsid w:val="00EA0BAC"/>
    <w:rsid w:val="00EA0F12"/>
    <w:rsid w:val="00EB2C49"/>
    <w:rsid w:val="00EB4E38"/>
    <w:rsid w:val="00EC1EB7"/>
    <w:rsid w:val="00EC6D8A"/>
    <w:rsid w:val="00EC7A96"/>
    <w:rsid w:val="00EE0410"/>
    <w:rsid w:val="00EE3A4F"/>
    <w:rsid w:val="00EF6E92"/>
    <w:rsid w:val="00F05DF7"/>
    <w:rsid w:val="00F11140"/>
    <w:rsid w:val="00F144E0"/>
    <w:rsid w:val="00F147A5"/>
    <w:rsid w:val="00F201A2"/>
    <w:rsid w:val="00F321BE"/>
    <w:rsid w:val="00F324B2"/>
    <w:rsid w:val="00F357EE"/>
    <w:rsid w:val="00F36AAB"/>
    <w:rsid w:val="00F3717E"/>
    <w:rsid w:val="00F41E6F"/>
    <w:rsid w:val="00F4681A"/>
    <w:rsid w:val="00F5618C"/>
    <w:rsid w:val="00F568A6"/>
    <w:rsid w:val="00F666B2"/>
    <w:rsid w:val="00F82A30"/>
    <w:rsid w:val="00F96CF7"/>
    <w:rsid w:val="00FA60D8"/>
    <w:rsid w:val="00FA65F1"/>
    <w:rsid w:val="00FB120C"/>
    <w:rsid w:val="00FB17CD"/>
    <w:rsid w:val="00FB18B4"/>
    <w:rsid w:val="00FB4005"/>
    <w:rsid w:val="00FC0824"/>
    <w:rsid w:val="00FC1B68"/>
    <w:rsid w:val="00FC3164"/>
    <w:rsid w:val="00FC461C"/>
    <w:rsid w:val="00FC6662"/>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99"/>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1668629791">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unet.ku.dk/arbejdsomraader/forskning/publicering/openaccess/Sider/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12</TotalTime>
  <Pages>6</Pages>
  <Words>1602</Words>
  <Characters>9372</Characters>
  <Application>Microsoft Office Word</Application>
  <DocSecurity>0</DocSecurity>
  <Lines>78</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KU</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3</cp:revision>
  <dcterms:created xsi:type="dcterms:W3CDTF">2021-10-26T13:42:00Z</dcterms:created>
  <dcterms:modified xsi:type="dcterms:W3CDTF">2021-10-26T13:43:00Z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ies>
</file>