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#LayoutTable"/>
      </w:tblPr>
      <w:tblGrid>
        <w:gridCol w:w="1708"/>
        <w:gridCol w:w="5663"/>
        <w:gridCol w:w="3402"/>
      </w:tblGrid>
      <w:tr w:rsidR="00240E4C" w:rsidRPr="00906B0D" w14:paraId="70AAF943" w14:textId="77777777" w:rsidTr="00664378">
        <w:trPr>
          <w:trHeight w:hRule="exact" w:val="3572"/>
        </w:trPr>
        <w:tc>
          <w:tcPr>
            <w:tcW w:w="7371" w:type="dxa"/>
            <w:gridSpan w:val="2"/>
          </w:tcPr>
          <w:p w14:paraId="3325CE52" w14:textId="6CC03D74" w:rsidR="00240E4C" w:rsidRPr="00906B0D" w:rsidRDefault="00906B0D" w:rsidP="003654CC">
            <w:proofErr w:type="spellStart"/>
            <w:r>
              <w:t>Forskningsudvalget</w:t>
            </w:r>
            <w:proofErr w:type="spellEnd"/>
          </w:p>
        </w:tc>
        <w:tc>
          <w:tcPr>
            <w:tcW w:w="3402" w:type="dxa"/>
            <w:tcMar>
              <w:left w:w="482" w:type="dxa"/>
            </w:tcMar>
          </w:tcPr>
          <w:p w14:paraId="4C68EF23" w14:textId="77777777" w:rsidR="00240E4C" w:rsidRPr="00906B0D" w:rsidRDefault="00240E4C" w:rsidP="003654CC"/>
        </w:tc>
      </w:tr>
      <w:tr w:rsidR="00240E4C" w:rsidRPr="00906B0D" w14:paraId="3B24FA5A" w14:textId="77777777" w:rsidTr="00343A63">
        <w:trPr>
          <w:trHeight w:val="587"/>
        </w:trPr>
        <w:tc>
          <w:tcPr>
            <w:tcW w:w="7371" w:type="dxa"/>
            <w:gridSpan w:val="2"/>
          </w:tcPr>
          <w:p w14:paraId="6A298097" w14:textId="3BE3F980" w:rsidR="00240E4C" w:rsidRPr="00906B0D" w:rsidRDefault="00906B0D" w:rsidP="002A3923">
            <w:pPr>
              <w:pStyle w:val="Dokumenttype"/>
            </w:pPr>
            <w:r>
              <w:t>sagsnotat</w:t>
            </w:r>
          </w:p>
        </w:tc>
        <w:tc>
          <w:tcPr>
            <w:tcW w:w="3402" w:type="dxa"/>
            <w:tcMar>
              <w:left w:w="482" w:type="dxa"/>
            </w:tcMar>
          </w:tcPr>
          <w:p w14:paraId="5537076E" w14:textId="00C6B2E9" w:rsidR="00240E4C" w:rsidRPr="00906B0D" w:rsidRDefault="009E68B6" w:rsidP="009A39CA">
            <w:pPr>
              <w:pStyle w:val="Dokument-Dato"/>
            </w:pPr>
            <w:bookmarkStart w:id="0" w:name="SD_FLD_DocumentDate"/>
            <w:r>
              <w:t>9</w:t>
            </w:r>
            <w:r w:rsidR="00906B0D">
              <w:t xml:space="preserve"> August 2023</w:t>
            </w:r>
            <w:bookmarkEnd w:id="0"/>
            <w:r w:rsidR="00BB213A">
              <w:t xml:space="preserve"> opdateret oktober/november 2023</w:t>
            </w:r>
          </w:p>
        </w:tc>
      </w:tr>
      <w:tr w:rsidR="00C836AD" w:rsidRPr="00906B0D" w14:paraId="4C4131E3" w14:textId="77777777" w:rsidTr="00343A63">
        <w:trPr>
          <w:trHeight w:val="587"/>
        </w:trPr>
        <w:tc>
          <w:tcPr>
            <w:tcW w:w="1708" w:type="dxa"/>
          </w:tcPr>
          <w:p w14:paraId="14A51E0C" w14:textId="7793519F" w:rsidR="00C836AD" w:rsidRPr="00906B0D" w:rsidRDefault="00906B0D" w:rsidP="00C836AD">
            <w:pPr>
              <w:pStyle w:val="Label"/>
            </w:pPr>
            <w:bookmarkStart w:id="1" w:name="SD_LAN_Vedr"/>
            <w:proofErr w:type="spellStart"/>
            <w:r>
              <w:t>Vedr</w:t>
            </w:r>
            <w:proofErr w:type="spellEnd"/>
            <w:r w:rsidRPr="00906B0D">
              <w:t>:</w:t>
            </w:r>
            <w:bookmarkEnd w:id="1"/>
          </w:p>
        </w:tc>
        <w:tc>
          <w:tcPr>
            <w:tcW w:w="5663" w:type="dxa"/>
          </w:tcPr>
          <w:p w14:paraId="1D7E738D" w14:textId="2B55DC05" w:rsidR="00C836AD" w:rsidRPr="00906B0D" w:rsidRDefault="00906B0D" w:rsidP="00906B0D">
            <w:pPr>
              <w:spacing w:line="360" w:lineRule="auto"/>
              <w:jc w:val="both"/>
              <w:rPr>
                <w:b/>
              </w:rPr>
            </w:pPr>
            <w:r w:rsidRPr="00906B0D">
              <w:rPr>
                <w:b/>
              </w:rPr>
              <w:t xml:space="preserve">T-VIP </w:t>
            </w:r>
            <w:proofErr w:type="spellStart"/>
            <w:r w:rsidRPr="00906B0D">
              <w:rPr>
                <w:b/>
              </w:rPr>
              <w:t>koncept</w:t>
            </w:r>
            <w:proofErr w:type="spellEnd"/>
          </w:p>
        </w:tc>
        <w:tc>
          <w:tcPr>
            <w:tcW w:w="3402" w:type="dxa"/>
            <w:tcMar>
              <w:left w:w="482" w:type="dxa"/>
            </w:tcMar>
          </w:tcPr>
          <w:p w14:paraId="17239CC0" w14:textId="77777777" w:rsidR="00C836AD" w:rsidRPr="00906B0D" w:rsidRDefault="00C836AD" w:rsidP="00F4681A">
            <w:pPr>
              <w:pStyle w:val="Label"/>
            </w:pPr>
          </w:p>
        </w:tc>
      </w:tr>
      <w:tr w:rsidR="00C836AD" w:rsidRPr="00906B0D" w14:paraId="7C7D19AB" w14:textId="77777777" w:rsidTr="00343A63">
        <w:trPr>
          <w:trHeight w:val="590"/>
        </w:trPr>
        <w:tc>
          <w:tcPr>
            <w:tcW w:w="1708" w:type="dxa"/>
          </w:tcPr>
          <w:p w14:paraId="7C23BDE2" w14:textId="1AA58629" w:rsidR="00C836AD" w:rsidRPr="00906B0D" w:rsidRDefault="00906B0D" w:rsidP="00C836AD">
            <w:pPr>
              <w:pStyle w:val="Label"/>
            </w:pPr>
            <w:bookmarkStart w:id="2" w:name="SD_LAN_AdministrativeOfficer"/>
            <w:proofErr w:type="spellStart"/>
            <w:r>
              <w:t>Sagsbe</w:t>
            </w:r>
            <w:r w:rsidRPr="00906B0D">
              <w:t>handler</w:t>
            </w:r>
            <w:bookmarkEnd w:id="2"/>
            <w:proofErr w:type="spellEnd"/>
          </w:p>
          <w:p w14:paraId="023880F0" w14:textId="77777777" w:rsidR="009C7D54" w:rsidRPr="00906B0D" w:rsidRDefault="009C7D54" w:rsidP="009C7D54"/>
        </w:tc>
        <w:tc>
          <w:tcPr>
            <w:tcW w:w="5663" w:type="dxa"/>
          </w:tcPr>
          <w:p w14:paraId="4CB73826" w14:textId="368D858C" w:rsidR="00C836AD" w:rsidRPr="00906B0D" w:rsidRDefault="00906B0D" w:rsidP="000A66B1">
            <w:pPr>
              <w:pStyle w:val="Brdtekst"/>
            </w:pPr>
            <w:r>
              <w:t>Trine Brox</w:t>
            </w:r>
          </w:p>
        </w:tc>
        <w:tc>
          <w:tcPr>
            <w:tcW w:w="3402" w:type="dxa"/>
            <w:tcMar>
              <w:left w:w="482" w:type="dxa"/>
            </w:tcMar>
          </w:tcPr>
          <w:p w14:paraId="2BF1F628" w14:textId="77777777" w:rsidR="00C836AD" w:rsidRPr="00906B0D" w:rsidRDefault="00C836AD" w:rsidP="00F4681A">
            <w:pPr>
              <w:pStyle w:val="Label"/>
            </w:pPr>
          </w:p>
        </w:tc>
      </w:tr>
    </w:tbl>
    <w:p w14:paraId="664EBDB7" w14:textId="4F8799AC" w:rsidR="00B517CC" w:rsidRPr="00906B0D" w:rsidRDefault="00B77C26" w:rsidP="00BB3CBC">
      <w:pPr>
        <w:pStyle w:val="Brdtekst"/>
        <w:rPr>
          <w:b/>
          <w:bCs/>
        </w:rPr>
      </w:pPr>
      <w:r w:rsidRPr="00906B0D">
        <w:rPr>
          <w:b/>
          <w:bCs/>
        </w:rPr>
        <w:t>INDLEDNING</w:t>
      </w:r>
    </w:p>
    <w:p w14:paraId="5A828B74" w14:textId="223A6F1D" w:rsidR="00906B0D" w:rsidRDefault="00906B0D" w:rsidP="00906B0D">
      <w:pPr>
        <w:spacing w:line="276" w:lineRule="auto"/>
        <w:jc w:val="both"/>
        <w:rPr>
          <w:lang w:val="da-DK"/>
        </w:rPr>
      </w:pPr>
      <w:r>
        <w:rPr>
          <w:lang w:val="da-DK"/>
        </w:rPr>
        <w:t xml:space="preserve">Tidsbegrænset videnskabeligt personale (T-VIP) udgør en væsentlig del af det videnskabelige personale på </w:t>
      </w:r>
      <w:proofErr w:type="spellStart"/>
      <w:r>
        <w:rPr>
          <w:lang w:val="da-DK"/>
        </w:rPr>
        <w:t>ToRS.</w:t>
      </w:r>
      <w:proofErr w:type="spellEnd"/>
      <w:r>
        <w:rPr>
          <w:lang w:val="da-DK"/>
        </w:rPr>
        <w:t xml:space="preserve"> Per </w:t>
      </w:r>
      <w:r w:rsidR="00454395">
        <w:rPr>
          <w:lang w:val="da-DK"/>
        </w:rPr>
        <w:t>11. juli</w:t>
      </w:r>
      <w:r w:rsidRPr="009A2973">
        <w:rPr>
          <w:lang w:val="da-DK"/>
        </w:rPr>
        <w:t xml:space="preserve"> 202</w:t>
      </w:r>
      <w:r>
        <w:rPr>
          <w:lang w:val="da-DK"/>
        </w:rPr>
        <w:t xml:space="preserve">3 bestod </w:t>
      </w:r>
      <w:r w:rsidRPr="009A2973">
        <w:rPr>
          <w:lang w:val="da-DK"/>
        </w:rPr>
        <w:t>forskning</w:t>
      </w:r>
      <w:r>
        <w:rPr>
          <w:lang w:val="da-DK"/>
        </w:rPr>
        <w:t xml:space="preserve">sstaben af </w:t>
      </w:r>
      <w:r w:rsidR="00454395">
        <w:rPr>
          <w:lang w:val="da-DK"/>
        </w:rPr>
        <w:t>1</w:t>
      </w:r>
      <w:r>
        <w:rPr>
          <w:lang w:val="da-DK"/>
        </w:rPr>
        <w:t xml:space="preserve">5 ph.d.-studerende, </w:t>
      </w:r>
      <w:r w:rsidRPr="009A2973">
        <w:rPr>
          <w:lang w:val="da-DK"/>
        </w:rPr>
        <w:t xml:space="preserve">18 </w:t>
      </w:r>
      <w:r>
        <w:rPr>
          <w:lang w:val="da-DK"/>
        </w:rPr>
        <w:t xml:space="preserve">postdocs, </w:t>
      </w:r>
      <w:r w:rsidR="00454395">
        <w:rPr>
          <w:lang w:val="da-DK"/>
        </w:rPr>
        <w:t>10</w:t>
      </w:r>
      <w:r w:rsidRPr="009A2973">
        <w:rPr>
          <w:lang w:val="da-DK"/>
        </w:rPr>
        <w:t xml:space="preserve"> adjunkter, </w:t>
      </w:r>
      <w:r w:rsidR="00454395">
        <w:rPr>
          <w:lang w:val="da-DK"/>
        </w:rPr>
        <w:t>40</w:t>
      </w:r>
      <w:r w:rsidRPr="009A2973">
        <w:rPr>
          <w:lang w:val="da-DK"/>
        </w:rPr>
        <w:t xml:space="preserve"> lektorer</w:t>
      </w:r>
      <w:r>
        <w:rPr>
          <w:lang w:val="da-DK"/>
        </w:rPr>
        <w:t xml:space="preserve">, heraf </w:t>
      </w:r>
      <w:r w:rsidR="00454395">
        <w:rPr>
          <w:lang w:val="da-DK"/>
        </w:rPr>
        <w:t>tre</w:t>
      </w:r>
      <w:r>
        <w:rPr>
          <w:lang w:val="da-DK"/>
        </w:rPr>
        <w:t xml:space="preserve"> på forfremmelsesprogrammet</w:t>
      </w:r>
      <w:r w:rsidR="00454395">
        <w:rPr>
          <w:lang w:val="da-DK"/>
        </w:rPr>
        <w:t xml:space="preserve"> og fire tidsbegrænsede</w:t>
      </w:r>
      <w:r>
        <w:rPr>
          <w:lang w:val="da-DK"/>
        </w:rPr>
        <w:t xml:space="preserve">, samt </w:t>
      </w:r>
      <w:r w:rsidRPr="009A2973">
        <w:rPr>
          <w:lang w:val="da-DK"/>
        </w:rPr>
        <w:t>fire professorer.</w:t>
      </w:r>
      <w:r>
        <w:rPr>
          <w:lang w:val="da-DK"/>
        </w:rPr>
        <w:t xml:space="preserve"> </w:t>
      </w:r>
    </w:p>
    <w:p w14:paraId="5D2CC4A5" w14:textId="379766EA" w:rsidR="00906B0D" w:rsidRDefault="00906B0D" w:rsidP="00454395">
      <w:pPr>
        <w:spacing w:line="276" w:lineRule="auto"/>
        <w:jc w:val="both"/>
        <w:rPr>
          <w:lang w:val="da-DK"/>
        </w:rPr>
      </w:pPr>
      <w:r w:rsidRPr="009A2973">
        <w:rPr>
          <w:lang w:val="da-DK"/>
        </w:rPr>
        <w:t>ToRS' internationale forskningsmiljø er attrakti</w:t>
      </w:r>
      <w:r>
        <w:rPr>
          <w:lang w:val="da-DK"/>
        </w:rPr>
        <w:t>vt for både internationale og danske yngre forskere, som almindeligvis ansættes på 2-4-</w:t>
      </w:r>
      <w:r w:rsidRPr="009A2973">
        <w:rPr>
          <w:lang w:val="da-DK"/>
        </w:rPr>
        <w:t>årige</w:t>
      </w:r>
      <w:r>
        <w:rPr>
          <w:lang w:val="da-DK"/>
        </w:rPr>
        <w:t xml:space="preserve"> </w:t>
      </w:r>
      <w:r w:rsidRPr="009A2973">
        <w:rPr>
          <w:lang w:val="da-DK"/>
        </w:rPr>
        <w:t>kontrakter</w:t>
      </w:r>
      <w:r>
        <w:rPr>
          <w:lang w:val="da-DK"/>
        </w:rPr>
        <w:t xml:space="preserve"> (tidsbegrænset postdoc, adjunkt, lektor), som regel uden at ToRS</w:t>
      </w:r>
      <w:r w:rsidRPr="009A2973">
        <w:rPr>
          <w:lang w:val="da-DK"/>
        </w:rPr>
        <w:t xml:space="preserve"> kan tilbyde fortsat ansættelse</w:t>
      </w:r>
      <w:r>
        <w:rPr>
          <w:lang w:val="da-DK"/>
        </w:rPr>
        <w:t xml:space="preserve">. De skal nå meget på denne tid; de skal bedrive selvstændig forskning, netværke, skrive og </w:t>
      </w:r>
      <w:r w:rsidRPr="009A2973">
        <w:rPr>
          <w:lang w:val="da-DK"/>
        </w:rPr>
        <w:t>publicere</w:t>
      </w:r>
      <w:r>
        <w:rPr>
          <w:lang w:val="da-DK"/>
        </w:rPr>
        <w:t>, nogle underviser og tager adjunktpædagogikum,</w:t>
      </w:r>
      <w:r w:rsidRPr="009A2973">
        <w:rPr>
          <w:lang w:val="da-DK"/>
        </w:rPr>
        <w:t xml:space="preserve"> og </w:t>
      </w:r>
      <w:r>
        <w:rPr>
          <w:lang w:val="da-DK"/>
        </w:rPr>
        <w:t xml:space="preserve">de </w:t>
      </w:r>
      <w:r w:rsidRPr="009A2973">
        <w:rPr>
          <w:lang w:val="da-DK"/>
        </w:rPr>
        <w:t>søge</w:t>
      </w:r>
      <w:r>
        <w:rPr>
          <w:lang w:val="da-DK"/>
        </w:rPr>
        <w:t>r</w:t>
      </w:r>
      <w:r w:rsidRPr="009A2973">
        <w:rPr>
          <w:lang w:val="da-DK"/>
        </w:rPr>
        <w:t xml:space="preserve"> om </w:t>
      </w:r>
      <w:r>
        <w:rPr>
          <w:lang w:val="da-DK"/>
        </w:rPr>
        <w:t xml:space="preserve">videre </w:t>
      </w:r>
      <w:r w:rsidRPr="009A2973">
        <w:rPr>
          <w:lang w:val="da-DK"/>
        </w:rPr>
        <w:t>finansiering</w:t>
      </w:r>
      <w:r>
        <w:rPr>
          <w:lang w:val="da-DK"/>
        </w:rPr>
        <w:t xml:space="preserve"> – alt imens de ofte ikke ved hvad de skal efter endt kontrakt</w:t>
      </w:r>
      <w:r w:rsidRPr="009A2973">
        <w:rPr>
          <w:lang w:val="da-DK"/>
        </w:rPr>
        <w:t xml:space="preserve">. Nogle </w:t>
      </w:r>
      <w:r>
        <w:rPr>
          <w:lang w:val="da-DK"/>
        </w:rPr>
        <w:t>T-VIP indgår i kollektive forskningsprojekter på ToRS</w:t>
      </w:r>
      <w:r w:rsidRPr="009A2973">
        <w:rPr>
          <w:lang w:val="da-DK"/>
        </w:rPr>
        <w:t>, men</w:t>
      </w:r>
      <w:r>
        <w:rPr>
          <w:lang w:val="da-DK"/>
        </w:rPr>
        <w:t>s</w:t>
      </w:r>
      <w:r w:rsidRPr="009A2973">
        <w:rPr>
          <w:lang w:val="da-DK"/>
        </w:rPr>
        <w:t xml:space="preserve"> </w:t>
      </w:r>
      <w:r>
        <w:rPr>
          <w:lang w:val="da-DK"/>
        </w:rPr>
        <w:t>andre</w:t>
      </w:r>
      <w:r w:rsidRPr="009A2973">
        <w:rPr>
          <w:lang w:val="da-DK"/>
        </w:rPr>
        <w:t xml:space="preserve"> arbejder uden en </w:t>
      </w:r>
      <w:r w:rsidR="005F61F3">
        <w:rPr>
          <w:lang w:val="da-DK"/>
        </w:rPr>
        <w:t>mentor</w:t>
      </w:r>
      <w:r w:rsidRPr="009A2973">
        <w:rPr>
          <w:lang w:val="da-DK"/>
        </w:rPr>
        <w:t xml:space="preserve"> eller forskningsgruppe, og hvis de har</w:t>
      </w:r>
      <w:r>
        <w:rPr>
          <w:lang w:val="da-DK"/>
        </w:rPr>
        <w:t xml:space="preserve"> </w:t>
      </w:r>
      <w:r w:rsidRPr="009A2973">
        <w:rPr>
          <w:lang w:val="da-DK"/>
        </w:rPr>
        <w:t>begrænset eller ingen undervisning,</w:t>
      </w:r>
      <w:r>
        <w:rPr>
          <w:lang w:val="da-DK"/>
        </w:rPr>
        <w:t xml:space="preserve"> udtrykker flere at de</w:t>
      </w:r>
      <w:r w:rsidRPr="009A2973">
        <w:rPr>
          <w:lang w:val="da-DK"/>
        </w:rPr>
        <w:t xml:space="preserve"> ikke</w:t>
      </w:r>
      <w:r>
        <w:rPr>
          <w:lang w:val="da-DK"/>
        </w:rPr>
        <w:t xml:space="preserve"> føler sig</w:t>
      </w:r>
      <w:r w:rsidRPr="009A2973">
        <w:rPr>
          <w:lang w:val="da-DK"/>
        </w:rPr>
        <w:t xml:space="preserve"> hjemme i </w:t>
      </w:r>
      <w:r>
        <w:rPr>
          <w:lang w:val="da-DK"/>
        </w:rPr>
        <w:t>uddannelses</w:t>
      </w:r>
      <w:r w:rsidRPr="009A2973">
        <w:rPr>
          <w:lang w:val="da-DK"/>
        </w:rPr>
        <w:t>klyngerne. D</w:t>
      </w:r>
      <w:r>
        <w:rPr>
          <w:lang w:val="da-DK"/>
        </w:rPr>
        <w:t>enne situation kan gå ud over</w:t>
      </w:r>
      <w:r w:rsidRPr="009A2973">
        <w:rPr>
          <w:lang w:val="da-DK"/>
        </w:rPr>
        <w:t xml:space="preserve"> deres </w:t>
      </w:r>
      <w:r>
        <w:rPr>
          <w:lang w:val="da-DK"/>
        </w:rPr>
        <w:t xml:space="preserve">trivsel og </w:t>
      </w:r>
      <w:r w:rsidRPr="009A2973">
        <w:rPr>
          <w:lang w:val="da-DK"/>
        </w:rPr>
        <w:t xml:space="preserve">integration </w:t>
      </w:r>
      <w:r>
        <w:rPr>
          <w:lang w:val="da-DK"/>
        </w:rPr>
        <w:t xml:space="preserve">på </w:t>
      </w:r>
      <w:proofErr w:type="spellStart"/>
      <w:r>
        <w:rPr>
          <w:lang w:val="da-DK"/>
        </w:rPr>
        <w:t>ToRS</w:t>
      </w:r>
      <w:r w:rsidRPr="009A2973">
        <w:rPr>
          <w:lang w:val="da-DK"/>
        </w:rPr>
        <w:t>.</w:t>
      </w:r>
      <w:proofErr w:type="spellEnd"/>
      <w:r w:rsidRPr="009A2973">
        <w:rPr>
          <w:lang w:val="da-DK"/>
        </w:rPr>
        <w:t xml:space="preserve"> </w:t>
      </w:r>
      <w:r>
        <w:rPr>
          <w:lang w:val="da-DK"/>
        </w:rPr>
        <w:t>F</w:t>
      </w:r>
      <w:r w:rsidRPr="00D82DAD">
        <w:rPr>
          <w:lang w:val="da-DK"/>
        </w:rPr>
        <w:t xml:space="preserve">ormålet med dette dokument er at </w:t>
      </w:r>
      <w:r>
        <w:rPr>
          <w:lang w:val="da-DK"/>
        </w:rPr>
        <w:t xml:space="preserve">beskrive hvordan vi </w:t>
      </w:r>
      <w:r w:rsidR="0018061F">
        <w:rPr>
          <w:lang w:val="da-DK"/>
        </w:rPr>
        <w:t xml:space="preserve">gerne vil </w:t>
      </w:r>
      <w:r>
        <w:rPr>
          <w:lang w:val="da-DK"/>
        </w:rPr>
        <w:t xml:space="preserve">arbejde for </w:t>
      </w:r>
      <w:r>
        <w:rPr>
          <w:b/>
          <w:lang w:val="da-DK"/>
        </w:rPr>
        <w:t>T-VIP</w:t>
      </w:r>
      <w:r w:rsidR="00302B95">
        <w:rPr>
          <w:b/>
          <w:lang w:val="da-DK"/>
        </w:rPr>
        <w:t>’</w:t>
      </w:r>
      <w:r w:rsidRPr="00726C63">
        <w:rPr>
          <w:b/>
          <w:lang w:val="da-DK"/>
        </w:rPr>
        <w:t>ernes arbejdsmiljø, der understøtter deres forskning, integrere dem i inspirerende og forpligtende forsknings</w:t>
      </w:r>
      <w:r>
        <w:rPr>
          <w:b/>
          <w:lang w:val="da-DK"/>
        </w:rPr>
        <w:t>fællesskab</w:t>
      </w:r>
      <w:r w:rsidRPr="00726C63">
        <w:rPr>
          <w:b/>
          <w:lang w:val="da-DK"/>
        </w:rPr>
        <w:t>er, og samtidig klæde</w:t>
      </w:r>
      <w:r w:rsidR="005F61F3">
        <w:rPr>
          <w:b/>
          <w:lang w:val="da-DK"/>
        </w:rPr>
        <w:t>r</w:t>
      </w:r>
      <w:r w:rsidRPr="00726C63">
        <w:rPr>
          <w:b/>
          <w:lang w:val="da-DK"/>
        </w:rPr>
        <w:t xml:space="preserve"> dem på til en fremtid uden for instituttet.</w:t>
      </w:r>
      <w:r w:rsidRPr="00D82DAD">
        <w:rPr>
          <w:lang w:val="da-DK"/>
        </w:rPr>
        <w:t xml:space="preserve"> </w:t>
      </w:r>
      <w:r>
        <w:rPr>
          <w:lang w:val="da-DK"/>
        </w:rPr>
        <w:t>Dokumentet skal danne udgangspunkt for information til T-VIP (</w:t>
      </w:r>
      <w:r w:rsidR="00FC5E91">
        <w:rPr>
          <w:lang w:val="da-DK"/>
        </w:rPr>
        <w:t>pixie version</w:t>
      </w:r>
      <w:r>
        <w:rPr>
          <w:lang w:val="da-DK"/>
        </w:rPr>
        <w:t>).</w:t>
      </w:r>
    </w:p>
    <w:p w14:paraId="1980D02D" w14:textId="77777777" w:rsidR="00906B0D" w:rsidRPr="00554D92" w:rsidRDefault="00906B0D" w:rsidP="00906B0D">
      <w:pPr>
        <w:spacing w:line="360" w:lineRule="auto"/>
        <w:jc w:val="both"/>
        <w:rPr>
          <w:lang w:val="da-DK"/>
        </w:rPr>
      </w:pPr>
    </w:p>
    <w:p w14:paraId="45357DA3" w14:textId="77777777" w:rsidR="00906B0D" w:rsidRDefault="00906B0D" w:rsidP="00BB3CBC">
      <w:pPr>
        <w:pStyle w:val="Brdtekst"/>
        <w:rPr>
          <w:lang w:val="da-DK"/>
        </w:rPr>
      </w:pPr>
    </w:p>
    <w:p w14:paraId="12819800" w14:textId="05837633" w:rsidR="00906B0D" w:rsidRPr="00B77C26" w:rsidRDefault="00906B0D" w:rsidP="00906B0D">
      <w:pPr>
        <w:spacing w:line="360" w:lineRule="auto"/>
        <w:jc w:val="both"/>
        <w:rPr>
          <w:b/>
          <w:caps/>
          <w:lang w:val="da-DK"/>
        </w:rPr>
      </w:pPr>
      <w:bookmarkStart w:id="3" w:name="_Toc133848573"/>
      <w:r w:rsidRPr="00B77C26">
        <w:rPr>
          <w:b/>
          <w:caps/>
          <w:lang w:val="da-DK"/>
        </w:rPr>
        <w:t>K</w:t>
      </w:r>
      <w:r w:rsidR="00B77C26" w:rsidRPr="00B77C26">
        <w:rPr>
          <w:b/>
          <w:caps/>
          <w:lang w:val="da-DK"/>
        </w:rPr>
        <w:t>E</w:t>
      </w:r>
      <w:r w:rsidRPr="00B77C26">
        <w:rPr>
          <w:b/>
          <w:caps/>
          <w:lang w:val="da-DK"/>
        </w:rPr>
        <w:t>rnenarrativ</w:t>
      </w:r>
      <w:bookmarkEnd w:id="3"/>
    </w:p>
    <w:p w14:paraId="10B0F72B" w14:textId="6D963221" w:rsidR="00906B0D" w:rsidRDefault="00906B0D" w:rsidP="00906B0D">
      <w:pPr>
        <w:spacing w:line="276" w:lineRule="auto"/>
        <w:jc w:val="both"/>
        <w:rPr>
          <w:lang w:val="da-DK"/>
        </w:rPr>
      </w:pPr>
      <w:r w:rsidRPr="007B3A88">
        <w:rPr>
          <w:lang w:val="da-DK"/>
        </w:rPr>
        <w:t xml:space="preserve">En </w:t>
      </w:r>
      <w:r>
        <w:rPr>
          <w:lang w:val="da-DK"/>
        </w:rPr>
        <w:t>T-VIP</w:t>
      </w:r>
      <w:r w:rsidRPr="007B3A88">
        <w:rPr>
          <w:lang w:val="da-DK"/>
        </w:rPr>
        <w:t xml:space="preserve"> er en </w:t>
      </w:r>
      <w:r>
        <w:rPr>
          <w:lang w:val="da-DK"/>
        </w:rPr>
        <w:t>projektansættelse</w:t>
      </w:r>
      <w:r w:rsidRPr="007B3A88">
        <w:rPr>
          <w:lang w:val="da-DK"/>
        </w:rPr>
        <w:t xml:space="preserve">, </w:t>
      </w:r>
      <w:r>
        <w:rPr>
          <w:lang w:val="da-DK"/>
        </w:rPr>
        <w:t>som</w:t>
      </w:r>
      <w:r w:rsidR="00647D36">
        <w:rPr>
          <w:lang w:val="da-DK"/>
        </w:rPr>
        <w:t xml:space="preserve"> i udgangspunktet</w:t>
      </w:r>
      <w:r>
        <w:rPr>
          <w:lang w:val="da-DK"/>
        </w:rPr>
        <w:t xml:space="preserve"> </w:t>
      </w:r>
      <w:r w:rsidRPr="007B3A88">
        <w:rPr>
          <w:lang w:val="da-DK"/>
        </w:rPr>
        <w:t xml:space="preserve">ikke leder til fastansættelse på </w:t>
      </w:r>
      <w:proofErr w:type="spellStart"/>
      <w:r w:rsidRPr="007B3A88">
        <w:rPr>
          <w:lang w:val="da-DK"/>
        </w:rPr>
        <w:t>ToRS.</w:t>
      </w:r>
      <w:proofErr w:type="spellEnd"/>
      <w:r>
        <w:rPr>
          <w:lang w:val="da-DK"/>
        </w:rPr>
        <w:t xml:space="preserve"> Efter endt kontrakt som tidsbegrænset postdoc, adjunkt eller lektor</w:t>
      </w:r>
      <w:r w:rsidRPr="00D82DAD">
        <w:rPr>
          <w:lang w:val="da-DK"/>
        </w:rPr>
        <w:t>, fortsætter karrieren</w:t>
      </w:r>
      <w:r w:rsidR="00647D36">
        <w:rPr>
          <w:lang w:val="da-DK"/>
        </w:rPr>
        <w:t xml:space="preserve"> for de fleste</w:t>
      </w:r>
      <w:r w:rsidRPr="00D82DAD">
        <w:rPr>
          <w:lang w:val="da-DK"/>
        </w:rPr>
        <w:t xml:space="preserve"> udenfor </w:t>
      </w:r>
      <w:proofErr w:type="spellStart"/>
      <w:r w:rsidRPr="00D82DAD">
        <w:rPr>
          <w:lang w:val="da-DK"/>
        </w:rPr>
        <w:t>ToRS.</w:t>
      </w:r>
      <w:proofErr w:type="spellEnd"/>
      <w:r w:rsidRPr="00D82DAD">
        <w:rPr>
          <w:lang w:val="da-DK"/>
        </w:rPr>
        <w:t xml:space="preserve"> </w:t>
      </w:r>
      <w:proofErr w:type="spellStart"/>
      <w:r>
        <w:rPr>
          <w:lang w:val="da-DK"/>
        </w:rPr>
        <w:t>T-VIP</w:t>
      </w:r>
      <w:r w:rsidR="00302B95">
        <w:rPr>
          <w:lang w:val="da-DK"/>
        </w:rPr>
        <w:t>’</w:t>
      </w:r>
      <w:r w:rsidRPr="00D82DAD">
        <w:rPr>
          <w:lang w:val="da-DK"/>
        </w:rPr>
        <w:t>en</w:t>
      </w:r>
      <w:proofErr w:type="spellEnd"/>
      <w:r w:rsidRPr="00D82DAD">
        <w:rPr>
          <w:lang w:val="da-DK"/>
        </w:rPr>
        <w:t xml:space="preserve"> </w:t>
      </w:r>
      <w:r w:rsidR="00B77C26">
        <w:rPr>
          <w:lang w:val="da-DK"/>
        </w:rPr>
        <w:t xml:space="preserve">tager </w:t>
      </w:r>
      <w:r w:rsidRPr="00D82DAD">
        <w:rPr>
          <w:lang w:val="da-DK"/>
        </w:rPr>
        <w:t>en stærk ToRS identitet</w:t>
      </w:r>
      <w:r>
        <w:rPr>
          <w:lang w:val="da-DK"/>
        </w:rPr>
        <w:t>, en</w:t>
      </w:r>
      <w:r w:rsidRPr="00D82DAD">
        <w:rPr>
          <w:lang w:val="da-DK"/>
        </w:rPr>
        <w:t xml:space="preserve"> god arbejdskultur</w:t>
      </w:r>
      <w:r w:rsidR="00BB213A">
        <w:rPr>
          <w:lang w:val="da-DK"/>
        </w:rPr>
        <w:t xml:space="preserve"> og </w:t>
      </w:r>
      <w:r w:rsidRPr="00D82DAD">
        <w:rPr>
          <w:lang w:val="da-DK"/>
        </w:rPr>
        <w:t>et solidt CV</w:t>
      </w:r>
      <w:r w:rsidR="00B77C26">
        <w:rPr>
          <w:lang w:val="da-DK"/>
        </w:rPr>
        <w:t xml:space="preserve"> med sig</w:t>
      </w:r>
      <w:r>
        <w:rPr>
          <w:lang w:val="da-DK"/>
        </w:rPr>
        <w:t>,</w:t>
      </w:r>
      <w:r w:rsidRPr="00D82DAD">
        <w:rPr>
          <w:lang w:val="da-DK"/>
        </w:rPr>
        <w:t xml:space="preserve"> som passer til den videre færd, og </w:t>
      </w:r>
      <w:proofErr w:type="spellStart"/>
      <w:r>
        <w:rPr>
          <w:lang w:val="da-DK"/>
        </w:rPr>
        <w:t>T-VIP’</w:t>
      </w:r>
      <w:r w:rsidRPr="00D82DAD">
        <w:rPr>
          <w:lang w:val="da-DK"/>
        </w:rPr>
        <w:t>en</w:t>
      </w:r>
      <w:proofErr w:type="spellEnd"/>
      <w:r w:rsidRPr="00D82DAD">
        <w:rPr>
          <w:lang w:val="da-DK"/>
        </w:rPr>
        <w:t xml:space="preserve"> føle</w:t>
      </w:r>
      <w:r>
        <w:rPr>
          <w:lang w:val="da-DK"/>
        </w:rPr>
        <w:t>r</w:t>
      </w:r>
      <w:r w:rsidRPr="00D82DAD">
        <w:rPr>
          <w:lang w:val="da-DK"/>
        </w:rPr>
        <w:t xml:space="preserve"> sig godt klædt på til at tage det næste skridt i</w:t>
      </w:r>
      <w:r>
        <w:rPr>
          <w:lang w:val="da-DK"/>
        </w:rPr>
        <w:t xml:space="preserve"> deres</w:t>
      </w:r>
      <w:r w:rsidRPr="00D82DAD">
        <w:rPr>
          <w:lang w:val="da-DK"/>
        </w:rPr>
        <w:t xml:space="preserve"> karriere. </w:t>
      </w:r>
    </w:p>
    <w:p w14:paraId="7006E4D1" w14:textId="77777777" w:rsidR="00906B0D" w:rsidRPr="00D82DAD" w:rsidRDefault="00906B0D" w:rsidP="00906B0D">
      <w:pPr>
        <w:spacing w:line="360" w:lineRule="auto"/>
        <w:jc w:val="both"/>
        <w:rPr>
          <w:lang w:val="da-DK"/>
        </w:rPr>
      </w:pPr>
    </w:p>
    <w:p w14:paraId="5385089B" w14:textId="77777777" w:rsidR="00906B0D" w:rsidRPr="00906B0D" w:rsidRDefault="00906B0D" w:rsidP="00B77C26">
      <w:pPr>
        <w:pStyle w:val="Overskrift1"/>
        <w:spacing w:after="0" w:line="360" w:lineRule="auto"/>
        <w:jc w:val="both"/>
        <w:rPr>
          <w:lang w:val="da-DK"/>
        </w:rPr>
      </w:pPr>
      <w:bookmarkStart w:id="4" w:name="_Toc133848575"/>
      <w:bookmarkStart w:id="5" w:name="_Toc138062783"/>
      <w:r w:rsidRPr="00906B0D">
        <w:rPr>
          <w:lang w:val="da-DK"/>
        </w:rPr>
        <w:t>ToRS’ T-VIP KONCEPT</w:t>
      </w:r>
      <w:bookmarkEnd w:id="4"/>
      <w:bookmarkEnd w:id="5"/>
    </w:p>
    <w:p w14:paraId="4954C207" w14:textId="77777777" w:rsidR="00302B95" w:rsidRDefault="00906B0D" w:rsidP="00302B95">
      <w:pPr>
        <w:spacing w:line="276" w:lineRule="auto"/>
        <w:jc w:val="both"/>
        <w:rPr>
          <w:lang w:val="da-DK"/>
        </w:rPr>
      </w:pPr>
      <w:r w:rsidRPr="00302B95">
        <w:rPr>
          <w:lang w:val="da-DK"/>
        </w:rPr>
        <w:t>ToRS</w:t>
      </w:r>
      <w:r w:rsidR="002B15D6" w:rsidRPr="00302B95">
        <w:rPr>
          <w:lang w:val="da-DK"/>
        </w:rPr>
        <w:t>’</w:t>
      </w:r>
      <w:r w:rsidRPr="00302B95">
        <w:rPr>
          <w:lang w:val="da-DK"/>
        </w:rPr>
        <w:t xml:space="preserve"> T-VIP koncept bygger på den tilgang, som er skitseret i </w:t>
      </w:r>
      <w:hyperlink r:id="rId8" w:history="1">
        <w:r w:rsidRPr="00302B95">
          <w:rPr>
            <w:rStyle w:val="Hyperlink"/>
            <w:lang w:val="da-DK"/>
          </w:rPr>
          <w:t>Det Humanistiske Fakultets postdoc-politik</w:t>
        </w:r>
      </w:hyperlink>
      <w:r w:rsidRPr="00302B95">
        <w:rPr>
          <w:lang w:val="da-DK"/>
        </w:rPr>
        <w:t xml:space="preserve"> suppleret med lokale initiativer</w:t>
      </w:r>
      <w:r w:rsidR="00302B95" w:rsidRPr="00302B95">
        <w:rPr>
          <w:lang w:val="da-DK"/>
        </w:rPr>
        <w:t xml:space="preserve">. </w:t>
      </w:r>
    </w:p>
    <w:p w14:paraId="10120776" w14:textId="3704C162" w:rsidR="00302B95" w:rsidRPr="00302B95" w:rsidRDefault="00302B95" w:rsidP="00302B95">
      <w:pPr>
        <w:spacing w:line="276" w:lineRule="auto"/>
        <w:jc w:val="both"/>
        <w:rPr>
          <w:lang w:val="da-DK"/>
        </w:rPr>
      </w:pPr>
      <w:r w:rsidRPr="00302B95">
        <w:rPr>
          <w:lang w:val="da-DK"/>
        </w:rPr>
        <w:t xml:space="preserve">Alle fastansatte VIP forventes at kunne påtage sig rollen som </w:t>
      </w:r>
      <w:r w:rsidR="005F61F3">
        <w:rPr>
          <w:lang w:val="da-DK"/>
        </w:rPr>
        <w:t>mentor</w:t>
      </w:r>
      <w:r w:rsidRPr="00302B95">
        <w:rPr>
          <w:lang w:val="da-DK"/>
        </w:rPr>
        <w:t xml:space="preserve"> for en T-VIP, hvis vedkommendes forskning er relevant. </w:t>
      </w:r>
      <w:r w:rsidR="005F61F3">
        <w:rPr>
          <w:lang w:val="da-DK"/>
        </w:rPr>
        <w:t>Rollen som mentor for en</w:t>
      </w:r>
      <w:r w:rsidRPr="00302B95">
        <w:rPr>
          <w:lang w:val="da-DK"/>
        </w:rPr>
        <w:t xml:space="preserve"> T-VIP betragtes som organisatorisk bidrag inden for forskning</w:t>
      </w:r>
      <w:r>
        <w:rPr>
          <w:lang w:val="da-DK"/>
        </w:rPr>
        <w:t>.</w:t>
      </w:r>
    </w:p>
    <w:p w14:paraId="786379DB" w14:textId="77777777" w:rsidR="00302B95" w:rsidRDefault="00302B95" w:rsidP="00906B0D">
      <w:pPr>
        <w:spacing w:line="276" w:lineRule="auto"/>
        <w:jc w:val="both"/>
        <w:rPr>
          <w:lang w:val="da-DK"/>
        </w:rPr>
      </w:pPr>
    </w:p>
    <w:p w14:paraId="31A804B1" w14:textId="399085A2" w:rsidR="00906B0D" w:rsidRDefault="00906B0D" w:rsidP="00906B0D">
      <w:pPr>
        <w:spacing w:line="276" w:lineRule="auto"/>
        <w:jc w:val="both"/>
        <w:rPr>
          <w:lang w:val="da-DK"/>
        </w:rPr>
      </w:pPr>
      <w:r>
        <w:rPr>
          <w:lang w:val="da-DK"/>
        </w:rPr>
        <w:t>Målet med ToRS</w:t>
      </w:r>
      <w:r w:rsidR="002B15D6">
        <w:rPr>
          <w:lang w:val="da-DK"/>
        </w:rPr>
        <w:t>’</w:t>
      </w:r>
      <w:r>
        <w:rPr>
          <w:lang w:val="da-DK"/>
        </w:rPr>
        <w:t xml:space="preserve"> T-VIP-koncept er at alle T-VIP:</w:t>
      </w:r>
    </w:p>
    <w:p w14:paraId="15C8C0BC" w14:textId="1B22E178" w:rsidR="00906B0D" w:rsidRDefault="00906B0D" w:rsidP="00B77C26">
      <w:pPr>
        <w:pStyle w:val="Listeafsnit"/>
        <w:numPr>
          <w:ilvl w:val="0"/>
          <w:numId w:val="35"/>
        </w:numPr>
        <w:spacing w:line="276" w:lineRule="auto"/>
        <w:jc w:val="both"/>
        <w:rPr>
          <w:lang w:val="da-DK"/>
        </w:rPr>
      </w:pPr>
      <w:r w:rsidRPr="00F854AD">
        <w:rPr>
          <w:lang w:val="da-DK"/>
        </w:rPr>
        <w:t xml:space="preserve">har en </w:t>
      </w:r>
      <w:r w:rsidR="005F61F3">
        <w:rPr>
          <w:lang w:val="da-DK"/>
        </w:rPr>
        <w:t>mentor</w:t>
      </w:r>
      <w:r>
        <w:rPr>
          <w:lang w:val="da-DK"/>
        </w:rPr>
        <w:t xml:space="preserve"> i fagmiljøet,</w:t>
      </w:r>
    </w:p>
    <w:p w14:paraId="5196BC3F" w14:textId="77777777" w:rsidR="00906B0D" w:rsidRDefault="00906B0D" w:rsidP="00906B0D">
      <w:pPr>
        <w:pStyle w:val="Listeafsnit"/>
        <w:numPr>
          <w:ilvl w:val="0"/>
          <w:numId w:val="35"/>
        </w:numPr>
        <w:spacing w:after="160" w:line="276" w:lineRule="auto"/>
        <w:jc w:val="both"/>
        <w:rPr>
          <w:lang w:val="da-DK"/>
        </w:rPr>
      </w:pPr>
      <w:r>
        <w:rPr>
          <w:lang w:val="da-DK"/>
        </w:rPr>
        <w:t>er integreret i en uddannelsesklynge,</w:t>
      </w:r>
    </w:p>
    <w:p w14:paraId="1EC08F76" w14:textId="17921F38" w:rsidR="00906B0D" w:rsidRPr="00E811D7" w:rsidRDefault="00906B0D" w:rsidP="00906B0D">
      <w:pPr>
        <w:pStyle w:val="Listeafsnit"/>
        <w:numPr>
          <w:ilvl w:val="0"/>
          <w:numId w:val="35"/>
        </w:numPr>
        <w:spacing w:after="160" w:line="276" w:lineRule="auto"/>
        <w:jc w:val="both"/>
        <w:rPr>
          <w:lang w:val="da-DK"/>
        </w:rPr>
      </w:pPr>
      <w:r>
        <w:rPr>
          <w:lang w:val="da-DK"/>
        </w:rPr>
        <w:t xml:space="preserve">indgår i forpligtende fællesskaber med et eller flere forskningskollektiver på ToRS, hvad end det er en </w:t>
      </w:r>
      <w:r w:rsidRPr="00E811D7">
        <w:rPr>
          <w:lang w:val="da-DK"/>
        </w:rPr>
        <w:t>forskningsklynge, forskningscenter eller kollektivt forskningsprojekt,</w:t>
      </w:r>
    </w:p>
    <w:p w14:paraId="5C4C5BC9" w14:textId="5132631B" w:rsidR="00906B0D" w:rsidRPr="00E811D7" w:rsidRDefault="00906B0D" w:rsidP="00906B0D">
      <w:pPr>
        <w:pStyle w:val="Listeafsnit"/>
        <w:numPr>
          <w:ilvl w:val="0"/>
          <w:numId w:val="35"/>
        </w:numPr>
        <w:spacing w:after="160" w:line="276" w:lineRule="auto"/>
        <w:jc w:val="both"/>
        <w:rPr>
          <w:lang w:val="da-DK"/>
        </w:rPr>
      </w:pPr>
      <w:r w:rsidRPr="00E811D7">
        <w:rPr>
          <w:lang w:val="da-DK"/>
        </w:rPr>
        <w:t>bidrager til ToRS</w:t>
      </w:r>
      <w:r w:rsidR="002B15D6">
        <w:rPr>
          <w:lang w:val="da-DK"/>
        </w:rPr>
        <w:t>’</w:t>
      </w:r>
      <w:r w:rsidRPr="00E811D7">
        <w:rPr>
          <w:lang w:val="da-DK"/>
        </w:rPr>
        <w:t xml:space="preserve"> forsknings- og undervisningsmiljø</w:t>
      </w:r>
      <w:r w:rsidR="002B15D6">
        <w:rPr>
          <w:lang w:val="da-DK"/>
        </w:rPr>
        <w:t xml:space="preserve"> (A</w:t>
      </w:r>
      <w:r>
        <w:rPr>
          <w:lang w:val="da-DK"/>
        </w:rPr>
        <w:t>fhængig af bevi</w:t>
      </w:r>
      <w:r w:rsidR="002B15D6">
        <w:rPr>
          <w:lang w:val="da-DK"/>
        </w:rPr>
        <w:t xml:space="preserve">llingsgiver kan </w:t>
      </w:r>
      <w:r w:rsidRPr="00E811D7">
        <w:rPr>
          <w:lang w:val="da-DK"/>
        </w:rPr>
        <w:t xml:space="preserve">instituttet bede om </w:t>
      </w:r>
      <w:r w:rsidR="002B15D6">
        <w:rPr>
          <w:lang w:val="da-DK"/>
        </w:rPr>
        <w:t>op til</w:t>
      </w:r>
      <w:r w:rsidR="002B15D6" w:rsidRPr="00E811D7">
        <w:rPr>
          <w:lang w:val="da-DK"/>
        </w:rPr>
        <w:t xml:space="preserve"> </w:t>
      </w:r>
      <w:r w:rsidRPr="00E811D7">
        <w:rPr>
          <w:lang w:val="da-DK"/>
        </w:rPr>
        <w:t xml:space="preserve">20% af </w:t>
      </w:r>
      <w:r w:rsidR="00302B95">
        <w:rPr>
          <w:lang w:val="da-DK"/>
        </w:rPr>
        <w:t xml:space="preserve">en </w:t>
      </w:r>
      <w:proofErr w:type="spellStart"/>
      <w:r w:rsidRPr="00E811D7">
        <w:rPr>
          <w:lang w:val="da-DK"/>
        </w:rPr>
        <w:t>T-VIP's</w:t>
      </w:r>
      <w:proofErr w:type="spellEnd"/>
      <w:r w:rsidRPr="00E811D7">
        <w:rPr>
          <w:lang w:val="da-DK"/>
        </w:rPr>
        <w:t xml:space="preserve"> arbejdstid, typisk i form af undervisning),</w:t>
      </w:r>
    </w:p>
    <w:p w14:paraId="786A1784" w14:textId="0AF59304" w:rsidR="00906B0D" w:rsidRPr="00E811D7" w:rsidRDefault="00906B0D" w:rsidP="00906B0D">
      <w:pPr>
        <w:pStyle w:val="Listeafsnit"/>
        <w:numPr>
          <w:ilvl w:val="0"/>
          <w:numId w:val="35"/>
        </w:numPr>
        <w:spacing w:after="160" w:line="276" w:lineRule="auto"/>
        <w:jc w:val="both"/>
        <w:rPr>
          <w:lang w:val="da-DK"/>
        </w:rPr>
      </w:pPr>
      <w:r w:rsidRPr="00E811D7">
        <w:rPr>
          <w:lang w:val="da-DK"/>
        </w:rPr>
        <w:t>tilbydes regelmæssig deltagelse i møder organiseret af ledelsen</w:t>
      </w:r>
      <w:r w:rsidR="002B15D6">
        <w:rPr>
          <w:lang w:val="da-DK"/>
        </w:rPr>
        <w:t xml:space="preserve"> i løbet af ansættelsesperioden</w:t>
      </w:r>
      <w:r w:rsidRPr="00E811D7">
        <w:rPr>
          <w:lang w:val="da-DK"/>
        </w:rPr>
        <w:t>, herunder medarbejderudviklingssamtale (MUS),</w:t>
      </w:r>
    </w:p>
    <w:p w14:paraId="19151991" w14:textId="77777777" w:rsidR="00906B0D" w:rsidRPr="00E811D7" w:rsidRDefault="00906B0D" w:rsidP="00906B0D">
      <w:pPr>
        <w:pStyle w:val="Listeafsnit"/>
        <w:numPr>
          <w:ilvl w:val="0"/>
          <w:numId w:val="35"/>
        </w:numPr>
        <w:spacing w:after="160" w:line="276" w:lineRule="auto"/>
        <w:jc w:val="both"/>
        <w:rPr>
          <w:lang w:val="da-DK"/>
        </w:rPr>
      </w:pPr>
      <w:r w:rsidRPr="00E811D7">
        <w:rPr>
          <w:lang w:val="da-DK"/>
        </w:rPr>
        <w:t>er velinformeret om de forskellige tilbud for sociale og faglige arrangementer,</w:t>
      </w:r>
    </w:p>
    <w:p w14:paraId="598297D5" w14:textId="78278AB6" w:rsidR="00906B0D" w:rsidRPr="00E811D7" w:rsidRDefault="00906B0D" w:rsidP="00906B0D">
      <w:pPr>
        <w:pStyle w:val="Listeafsnit"/>
        <w:numPr>
          <w:ilvl w:val="0"/>
          <w:numId w:val="35"/>
        </w:numPr>
        <w:spacing w:after="160" w:line="276" w:lineRule="auto"/>
        <w:jc w:val="both"/>
        <w:rPr>
          <w:lang w:val="da-DK"/>
        </w:rPr>
      </w:pPr>
      <w:r w:rsidRPr="00E811D7">
        <w:rPr>
          <w:lang w:val="da-DK"/>
        </w:rPr>
        <w:t xml:space="preserve">organiseres i en gruppe for midlertidigt ansatte, kaldet "T-VIP (tidsbegrænset videnskabeligt personale)" i al intern kommunikation på </w:t>
      </w:r>
      <w:proofErr w:type="spellStart"/>
      <w:r w:rsidRPr="00E811D7">
        <w:rPr>
          <w:lang w:val="da-DK"/>
        </w:rPr>
        <w:t>ToRS.</w:t>
      </w:r>
      <w:proofErr w:type="spellEnd"/>
      <w:r w:rsidRPr="00E811D7">
        <w:rPr>
          <w:lang w:val="da-DK"/>
        </w:rPr>
        <w:t xml:space="preserve"> </w:t>
      </w:r>
    </w:p>
    <w:p w14:paraId="02079D26" w14:textId="7C65717C" w:rsidR="00906B0D" w:rsidRDefault="00906B0D" w:rsidP="00906B0D">
      <w:pPr>
        <w:spacing w:line="276" w:lineRule="auto"/>
        <w:jc w:val="both"/>
        <w:rPr>
          <w:lang w:val="da-DK"/>
        </w:rPr>
      </w:pPr>
      <w:r w:rsidRPr="00E811D7">
        <w:rPr>
          <w:lang w:val="da-DK"/>
        </w:rPr>
        <w:t>ToRS' T-VIP</w:t>
      </w:r>
      <w:r w:rsidR="002B15D6">
        <w:rPr>
          <w:lang w:val="da-DK"/>
        </w:rPr>
        <w:t>-</w:t>
      </w:r>
      <w:r w:rsidRPr="00E811D7">
        <w:rPr>
          <w:lang w:val="da-DK"/>
        </w:rPr>
        <w:t xml:space="preserve">politik kommunikeres (1) på </w:t>
      </w:r>
      <w:proofErr w:type="spellStart"/>
      <w:r w:rsidRPr="00E811D7">
        <w:rPr>
          <w:lang w:val="da-DK"/>
        </w:rPr>
        <w:t>KUnet</w:t>
      </w:r>
      <w:proofErr w:type="spellEnd"/>
      <w:r w:rsidRPr="00E811D7">
        <w:rPr>
          <w:lang w:val="da-DK"/>
        </w:rPr>
        <w:t>, (2) ved samtaler forud for husningstilsagn, og (3) ved den årlige MUS. Den danner grundlag for de aftaler som T-VIP indgår med institutledelsen ved ansættelse og som afspejles i T-VIP planen, der skal godkendes af Viceinstitutleder for Forskning (VILF).</w:t>
      </w:r>
    </w:p>
    <w:p w14:paraId="726194AF" w14:textId="77777777" w:rsidR="00B77C26" w:rsidRPr="00E811D7" w:rsidRDefault="00B77C26" w:rsidP="00906B0D">
      <w:pPr>
        <w:spacing w:line="276" w:lineRule="auto"/>
        <w:jc w:val="both"/>
        <w:rPr>
          <w:lang w:val="da-DK"/>
        </w:rPr>
      </w:pPr>
    </w:p>
    <w:p w14:paraId="079BBB55" w14:textId="207DEACA" w:rsidR="00906B0D" w:rsidRPr="00B77C26" w:rsidRDefault="008C2227" w:rsidP="00B77C26">
      <w:pPr>
        <w:pStyle w:val="Overskrift2"/>
        <w:spacing w:before="0" w:after="0" w:line="360" w:lineRule="auto"/>
        <w:rPr>
          <w:b/>
          <w:bCs/>
          <w:i w:val="0"/>
          <w:iCs/>
        </w:rPr>
      </w:pPr>
      <w:bookmarkStart w:id="6" w:name="_Toc138062784"/>
      <w:bookmarkStart w:id="7" w:name="_Toc133848576"/>
      <w:r>
        <w:rPr>
          <w:b/>
          <w:bCs/>
          <w:i w:val="0"/>
          <w:iCs/>
        </w:rPr>
        <w:lastRenderedPageBreak/>
        <w:t xml:space="preserve">EKSISTERENDE OG </w:t>
      </w:r>
      <w:r w:rsidR="0018061F">
        <w:rPr>
          <w:b/>
          <w:bCs/>
          <w:i w:val="0"/>
          <w:iCs/>
        </w:rPr>
        <w:t xml:space="preserve">FORESLÅEDE </w:t>
      </w:r>
      <w:r w:rsidR="00B77C26" w:rsidRPr="00B77C26">
        <w:rPr>
          <w:b/>
          <w:bCs/>
          <w:i w:val="0"/>
          <w:iCs/>
        </w:rPr>
        <w:t>INDSATSER</w:t>
      </w:r>
      <w:bookmarkEnd w:id="6"/>
    </w:p>
    <w:p w14:paraId="7C6E5B74" w14:textId="2430809A" w:rsidR="00906B0D" w:rsidRPr="0018061F" w:rsidRDefault="00906B0D" w:rsidP="0018061F">
      <w:pPr>
        <w:pStyle w:val="Listeafsnit"/>
        <w:numPr>
          <w:ilvl w:val="0"/>
          <w:numId w:val="35"/>
        </w:numPr>
        <w:spacing w:after="160" w:line="276" w:lineRule="auto"/>
        <w:jc w:val="both"/>
        <w:rPr>
          <w:lang w:val="da-DK"/>
        </w:rPr>
      </w:pPr>
      <w:r w:rsidRPr="00E811D7">
        <w:rPr>
          <w:lang w:val="da-DK"/>
        </w:rPr>
        <w:t>T-VIP organiseres</w:t>
      </w:r>
      <w:r>
        <w:rPr>
          <w:lang w:val="da-DK"/>
        </w:rPr>
        <w:t xml:space="preserve"> i en gruppe for midlertidigt ansatte, kaldet "T-VIP (tidsbegrænset videnskabeligt personale)" i al intern kommunikation på </w:t>
      </w:r>
      <w:proofErr w:type="spellStart"/>
      <w:r>
        <w:rPr>
          <w:lang w:val="da-DK"/>
        </w:rPr>
        <w:t>ToRS.</w:t>
      </w:r>
      <w:proofErr w:type="spellEnd"/>
      <w:r>
        <w:rPr>
          <w:lang w:val="da-DK"/>
        </w:rPr>
        <w:t xml:space="preserve"> Denne gruppe tilbydes de samme kompetencegivende og vejledende arrangementer uanset stillingsbetegnelse</w:t>
      </w:r>
      <w:r w:rsidR="0018061F">
        <w:rPr>
          <w:lang w:val="da-DK"/>
        </w:rPr>
        <w:t xml:space="preserve"> (postdoc, </w:t>
      </w:r>
      <w:r w:rsidR="0018061F" w:rsidRPr="00E811D7">
        <w:rPr>
          <w:lang w:val="da-DK"/>
        </w:rPr>
        <w:t>MSCA-stipendiat, adjunkt, lektor).</w:t>
      </w:r>
      <w:r w:rsidR="008C2227">
        <w:rPr>
          <w:lang w:val="da-DK"/>
        </w:rPr>
        <w:t xml:space="preserve"> VILF afholder semesterstarts</w:t>
      </w:r>
      <w:r w:rsidR="005F61F3">
        <w:rPr>
          <w:lang w:val="da-DK"/>
        </w:rPr>
        <w:t>-</w:t>
      </w:r>
      <w:r w:rsidR="008C2227">
        <w:rPr>
          <w:lang w:val="da-DK"/>
        </w:rPr>
        <w:t>frokoster for gruppen.</w:t>
      </w:r>
    </w:p>
    <w:p w14:paraId="3B08543D" w14:textId="4A1B819D" w:rsidR="0018061F" w:rsidRPr="00DE5C68" w:rsidRDefault="0018061F" w:rsidP="0018061F">
      <w:pPr>
        <w:pStyle w:val="Listeafsnit"/>
        <w:numPr>
          <w:ilvl w:val="0"/>
          <w:numId w:val="35"/>
        </w:numPr>
        <w:spacing w:after="160" w:line="276" w:lineRule="auto"/>
        <w:jc w:val="both"/>
        <w:rPr>
          <w:lang w:val="da-DK"/>
        </w:rPr>
      </w:pPr>
      <w:r>
        <w:rPr>
          <w:lang w:val="da-DK"/>
        </w:rPr>
        <w:t xml:space="preserve">Ved ansættelse udpeges en </w:t>
      </w:r>
      <w:r w:rsidR="005F61F3">
        <w:rPr>
          <w:lang w:val="da-DK"/>
        </w:rPr>
        <w:t>mentor</w:t>
      </w:r>
      <w:r>
        <w:rPr>
          <w:lang w:val="da-DK"/>
        </w:rPr>
        <w:t xml:space="preserve"> blandt HVIP. </w:t>
      </w:r>
    </w:p>
    <w:p w14:paraId="30B77E75" w14:textId="3DC3BB97" w:rsidR="00906B0D" w:rsidRDefault="00906B0D" w:rsidP="00906B0D">
      <w:pPr>
        <w:pStyle w:val="Listeafsnit"/>
        <w:numPr>
          <w:ilvl w:val="0"/>
          <w:numId w:val="35"/>
        </w:numPr>
        <w:spacing w:after="160" w:line="276" w:lineRule="auto"/>
        <w:jc w:val="both"/>
        <w:rPr>
          <w:lang w:val="da-DK"/>
        </w:rPr>
      </w:pPr>
      <w:r>
        <w:rPr>
          <w:lang w:val="da-DK"/>
        </w:rPr>
        <w:t xml:space="preserve">Ved </w:t>
      </w:r>
      <w:r w:rsidR="006733C1">
        <w:rPr>
          <w:lang w:val="da-DK"/>
        </w:rPr>
        <w:t>tiltrædelse</w:t>
      </w:r>
      <w:r>
        <w:rPr>
          <w:lang w:val="da-DK"/>
        </w:rPr>
        <w:t xml:space="preserve"> bedes T-VIP udfylde en T-VIP</w:t>
      </w:r>
      <w:r w:rsidR="002B15D6">
        <w:rPr>
          <w:lang w:val="da-DK"/>
        </w:rPr>
        <w:t>-</w:t>
      </w:r>
      <w:r>
        <w:rPr>
          <w:lang w:val="da-DK"/>
        </w:rPr>
        <w:t xml:space="preserve">plan i samarbejde med </w:t>
      </w:r>
      <w:r w:rsidR="005F61F3">
        <w:rPr>
          <w:lang w:val="da-DK"/>
        </w:rPr>
        <w:t>mentor</w:t>
      </w:r>
      <w:r>
        <w:rPr>
          <w:lang w:val="da-DK"/>
        </w:rPr>
        <w:t xml:space="preserve">, som skal godkendes af VILF senest ved første MUS. </w:t>
      </w:r>
    </w:p>
    <w:p w14:paraId="0A7B1829" w14:textId="6E6FB5C6" w:rsidR="00906B0D" w:rsidRDefault="00906B0D" w:rsidP="00906B0D">
      <w:pPr>
        <w:pStyle w:val="Listeafsnit"/>
        <w:numPr>
          <w:ilvl w:val="0"/>
          <w:numId w:val="35"/>
        </w:numPr>
        <w:spacing w:after="160" w:line="276" w:lineRule="auto"/>
        <w:jc w:val="both"/>
        <w:rPr>
          <w:lang w:val="da-DK"/>
        </w:rPr>
      </w:pPr>
      <w:r w:rsidRPr="00DE5C68">
        <w:rPr>
          <w:lang w:val="da-DK"/>
        </w:rPr>
        <w:t xml:space="preserve">Tidlig afklaring af ledelse: </w:t>
      </w:r>
      <w:r w:rsidRPr="004D1025">
        <w:rPr>
          <w:lang w:val="da-DK"/>
        </w:rPr>
        <w:t>Hvor institutleder er ansættende myndighed, er komp</w:t>
      </w:r>
      <w:r>
        <w:rPr>
          <w:lang w:val="da-DK"/>
        </w:rPr>
        <w:t xml:space="preserve">etencen uddelegeret til VILF, som </w:t>
      </w:r>
      <w:r w:rsidR="002B15D6">
        <w:rPr>
          <w:lang w:val="da-DK"/>
        </w:rPr>
        <w:t xml:space="preserve">derfor </w:t>
      </w:r>
      <w:r>
        <w:rPr>
          <w:lang w:val="da-DK"/>
        </w:rPr>
        <w:t>er den n</w:t>
      </w:r>
      <w:r w:rsidRPr="00DE5C68">
        <w:rPr>
          <w:lang w:val="da-DK"/>
        </w:rPr>
        <w:t xml:space="preserve">ærmeste leder </w:t>
      </w:r>
      <w:r>
        <w:rPr>
          <w:lang w:val="da-DK"/>
        </w:rPr>
        <w:t>og</w:t>
      </w:r>
      <w:r w:rsidRPr="00DE5C68">
        <w:rPr>
          <w:lang w:val="da-DK"/>
        </w:rPr>
        <w:t xml:space="preserve"> den </w:t>
      </w:r>
      <w:r>
        <w:rPr>
          <w:lang w:val="da-DK"/>
        </w:rPr>
        <w:t>T-VIP</w:t>
      </w:r>
      <w:r w:rsidRPr="00DE5C68">
        <w:rPr>
          <w:lang w:val="da-DK"/>
        </w:rPr>
        <w:t xml:space="preserve"> har MUS med.</w:t>
      </w:r>
      <w:r>
        <w:rPr>
          <w:lang w:val="da-DK"/>
        </w:rPr>
        <w:t xml:space="preserve"> </w:t>
      </w:r>
    </w:p>
    <w:p w14:paraId="2F5AA594" w14:textId="628501E9" w:rsidR="00906B0D" w:rsidRDefault="00906B0D" w:rsidP="00906B0D">
      <w:pPr>
        <w:pStyle w:val="Listeafsnit"/>
        <w:numPr>
          <w:ilvl w:val="0"/>
          <w:numId w:val="35"/>
        </w:numPr>
        <w:spacing w:after="160" w:line="276" w:lineRule="auto"/>
        <w:jc w:val="both"/>
        <w:rPr>
          <w:lang w:val="da-DK"/>
        </w:rPr>
      </w:pPr>
      <w:r>
        <w:rPr>
          <w:lang w:val="da-DK"/>
        </w:rPr>
        <w:t xml:space="preserve">MUS afholdes cirka </w:t>
      </w:r>
      <w:r w:rsidR="00394B22">
        <w:rPr>
          <w:lang w:val="da-DK"/>
        </w:rPr>
        <w:t xml:space="preserve">2-3 </w:t>
      </w:r>
      <w:r>
        <w:rPr>
          <w:lang w:val="da-DK"/>
        </w:rPr>
        <w:t>måned</w:t>
      </w:r>
      <w:r w:rsidR="00394B22">
        <w:rPr>
          <w:lang w:val="da-DK"/>
        </w:rPr>
        <w:t>er inde i ansættelsen</w:t>
      </w:r>
      <w:r>
        <w:rPr>
          <w:lang w:val="da-DK"/>
        </w:rPr>
        <w:t xml:space="preserve"> og derefter årligt.</w:t>
      </w:r>
    </w:p>
    <w:p w14:paraId="438ED996" w14:textId="77777777" w:rsidR="00906B0D" w:rsidRPr="00302B95" w:rsidRDefault="00906B0D" w:rsidP="00906B0D">
      <w:pPr>
        <w:pStyle w:val="Listeafsnit"/>
        <w:numPr>
          <w:ilvl w:val="0"/>
          <w:numId w:val="35"/>
        </w:numPr>
        <w:spacing w:after="160" w:line="276" w:lineRule="auto"/>
        <w:jc w:val="both"/>
        <w:rPr>
          <w:color w:val="000000" w:themeColor="text1"/>
          <w:lang w:val="da-DK"/>
        </w:rPr>
      </w:pPr>
      <w:r>
        <w:rPr>
          <w:lang w:val="da-DK"/>
        </w:rPr>
        <w:t>Tidligt i T-VIP-forløbet afklares ressourcer og tid til k</w:t>
      </w:r>
      <w:r w:rsidRPr="00DE5C68">
        <w:rPr>
          <w:lang w:val="da-DK"/>
        </w:rPr>
        <w:t>ompetenceudvikling</w:t>
      </w:r>
      <w:r>
        <w:rPr>
          <w:lang w:val="da-DK"/>
        </w:rPr>
        <w:t>, mens</w:t>
      </w:r>
      <w:r w:rsidRPr="00DE5C68">
        <w:rPr>
          <w:lang w:val="da-DK"/>
        </w:rPr>
        <w:t xml:space="preserve"> strategisk karri</w:t>
      </w:r>
      <w:r>
        <w:rPr>
          <w:lang w:val="da-DK"/>
        </w:rPr>
        <w:t>e</w:t>
      </w:r>
      <w:r w:rsidRPr="00DE5C68">
        <w:rPr>
          <w:lang w:val="da-DK"/>
        </w:rPr>
        <w:t>replanlægning</w:t>
      </w:r>
      <w:r w:rsidRPr="00070C1F">
        <w:rPr>
          <w:lang w:val="da-DK"/>
        </w:rPr>
        <w:t xml:space="preserve"> </w:t>
      </w:r>
      <w:r>
        <w:rPr>
          <w:lang w:val="da-DK"/>
        </w:rPr>
        <w:t>i</w:t>
      </w:r>
      <w:r w:rsidRPr="00DE5C68">
        <w:rPr>
          <w:lang w:val="da-DK"/>
        </w:rPr>
        <w:t>talesætte</w:t>
      </w:r>
      <w:r>
        <w:rPr>
          <w:lang w:val="da-DK"/>
        </w:rPr>
        <w:t>s ved ansættelsesstart.</w:t>
      </w:r>
      <w:r w:rsidRPr="00DE5C68">
        <w:rPr>
          <w:lang w:val="da-DK"/>
        </w:rPr>
        <w:t xml:space="preserve"> </w:t>
      </w:r>
    </w:p>
    <w:p w14:paraId="464BF72E" w14:textId="7DE34DA3" w:rsidR="00302B95" w:rsidRPr="00DE5C68" w:rsidRDefault="00302B95" w:rsidP="00906B0D">
      <w:pPr>
        <w:pStyle w:val="Listeafsnit"/>
        <w:numPr>
          <w:ilvl w:val="0"/>
          <w:numId w:val="35"/>
        </w:numPr>
        <w:spacing w:after="160" w:line="276" w:lineRule="auto"/>
        <w:jc w:val="both"/>
        <w:rPr>
          <w:color w:val="000000" w:themeColor="text1"/>
          <w:lang w:val="da-DK"/>
        </w:rPr>
      </w:pPr>
      <w:r>
        <w:rPr>
          <w:lang w:val="da-DK"/>
        </w:rPr>
        <w:t>Ca. ½ år inde i ansættelsen afholdes møde med instituttets forskningsstøtte med henblik på afklaring af ansøgningsmuligheder og -strategier.</w:t>
      </w:r>
    </w:p>
    <w:p w14:paraId="5A3E1985" w14:textId="77777777" w:rsidR="00906B0D" w:rsidRDefault="00906B0D" w:rsidP="00906B0D">
      <w:pPr>
        <w:pStyle w:val="Listeafsnit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lang w:val="da-DK"/>
        </w:rPr>
      </w:pPr>
      <w:r w:rsidRPr="00DE5C68">
        <w:rPr>
          <w:lang w:val="da-DK"/>
        </w:rPr>
        <w:t xml:space="preserve">Ved GRUS eller i årlige rapporter skal </w:t>
      </w:r>
      <w:r>
        <w:rPr>
          <w:lang w:val="da-DK"/>
        </w:rPr>
        <w:t>ledelsen</w:t>
      </w:r>
      <w:r w:rsidRPr="00DE5C68">
        <w:rPr>
          <w:lang w:val="da-DK"/>
        </w:rPr>
        <w:t xml:space="preserve"> bede uddannelsesklynger, forskningsklynger og forskningscentre gøre rede for hvordan de inddrager vækstlaget for at sikre integration</w:t>
      </w:r>
      <w:r>
        <w:rPr>
          <w:lang w:val="da-DK"/>
        </w:rPr>
        <w:t xml:space="preserve">, </w:t>
      </w:r>
      <w:r w:rsidRPr="00B83B25">
        <w:rPr>
          <w:lang w:val="da-DK"/>
        </w:rPr>
        <w:t>trivsel og videre udvikling.</w:t>
      </w:r>
    </w:p>
    <w:p w14:paraId="5DC7ECE7" w14:textId="65573C9E" w:rsidR="008C2227" w:rsidRPr="00B83B25" w:rsidRDefault="008C2227" w:rsidP="00906B0D">
      <w:pPr>
        <w:pStyle w:val="Listeafsnit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lang w:val="da-DK"/>
        </w:rPr>
      </w:pPr>
      <w:r>
        <w:rPr>
          <w:lang w:val="da-DK"/>
        </w:rPr>
        <w:t>Før ansættelsen afsluttes afholdes en fratrædelsessamtale.</w:t>
      </w:r>
    </w:p>
    <w:p w14:paraId="1B65EED7" w14:textId="77777777" w:rsidR="00906B0D" w:rsidRPr="00B83B25" w:rsidRDefault="00906B0D" w:rsidP="00906B0D">
      <w:pPr>
        <w:rPr>
          <w:lang w:val="da-DK"/>
        </w:rPr>
      </w:pPr>
    </w:p>
    <w:p w14:paraId="30887AAF" w14:textId="687DE9D9" w:rsidR="00906B0D" w:rsidRPr="00B749D0" w:rsidRDefault="00B749D0" w:rsidP="00906B0D">
      <w:pPr>
        <w:pStyle w:val="Overskrift2"/>
        <w:rPr>
          <w:b/>
          <w:bCs/>
          <w:i w:val="0"/>
          <w:iCs/>
          <w:lang w:val="da-DK"/>
        </w:rPr>
      </w:pPr>
      <w:bookmarkStart w:id="8" w:name="_Toc138062785"/>
      <w:r w:rsidRPr="00B749D0">
        <w:rPr>
          <w:b/>
          <w:bCs/>
          <w:i w:val="0"/>
          <w:iCs/>
          <w:lang w:val="da-DK"/>
        </w:rPr>
        <w:t>BETINGELSER FOR HUSNING AF T-VIP PÅ TORS</w:t>
      </w:r>
      <w:bookmarkEnd w:id="7"/>
      <w:bookmarkEnd w:id="8"/>
    </w:p>
    <w:p w14:paraId="7ED75779" w14:textId="3DA1DD55" w:rsidR="00906B0D" w:rsidRDefault="00906B0D" w:rsidP="00906B0D">
      <w:pPr>
        <w:spacing w:line="276" w:lineRule="auto"/>
        <w:jc w:val="both"/>
        <w:rPr>
          <w:lang w:val="da-DK"/>
        </w:rPr>
      </w:pPr>
      <w:r>
        <w:rPr>
          <w:lang w:val="da-DK"/>
        </w:rPr>
        <w:t>Husning af T-VIP skal vurderes i forhold til ToRS'</w:t>
      </w:r>
      <w:r w:rsidRPr="009A2973">
        <w:rPr>
          <w:lang w:val="da-DK"/>
        </w:rPr>
        <w:t xml:space="preserve"> behov for en balance mellem vores interesse i at tiltrække internationale talenter</w:t>
      </w:r>
      <w:r>
        <w:rPr>
          <w:lang w:val="da-DK"/>
        </w:rPr>
        <w:t>, muligheden for integration i ToRS' faglige miljø,</w:t>
      </w:r>
      <w:r w:rsidRPr="009A2973">
        <w:rPr>
          <w:lang w:val="da-DK"/>
        </w:rPr>
        <w:t xml:space="preserve"> og</w:t>
      </w:r>
      <w:r>
        <w:rPr>
          <w:lang w:val="da-DK"/>
        </w:rPr>
        <w:t xml:space="preserve"> </w:t>
      </w:r>
      <w:r w:rsidRPr="009A2973">
        <w:rPr>
          <w:lang w:val="da-DK"/>
        </w:rPr>
        <w:t xml:space="preserve">begrænsede muligheder for at tilbyde fastansættelse. </w:t>
      </w:r>
      <w:r w:rsidR="005F61F3">
        <w:rPr>
          <w:lang w:val="da-DK"/>
        </w:rPr>
        <w:t>Desuden</w:t>
      </w:r>
      <w:r>
        <w:rPr>
          <w:lang w:val="da-DK"/>
        </w:rPr>
        <w:t xml:space="preserve"> skal vi vurdere hvordan de individuelle T-VIP</w:t>
      </w:r>
      <w:r w:rsidR="002B15D6">
        <w:rPr>
          <w:lang w:val="da-DK"/>
        </w:rPr>
        <w:t>-</w:t>
      </w:r>
      <w:r>
        <w:rPr>
          <w:lang w:val="da-DK"/>
        </w:rPr>
        <w:t xml:space="preserve"> </w:t>
      </w:r>
      <w:r w:rsidRPr="0088352A">
        <w:rPr>
          <w:lang w:val="da-DK"/>
        </w:rPr>
        <w:t>forløb</w:t>
      </w:r>
      <w:r>
        <w:rPr>
          <w:lang w:val="da-DK"/>
        </w:rPr>
        <w:t xml:space="preserve"> er gavnlige for ToRS' forsknings- og undervisningsmiljø så vi undgår at agere forskerhotel. </w:t>
      </w:r>
      <w:bookmarkStart w:id="9" w:name="_Hlk150518107"/>
      <w:r>
        <w:rPr>
          <w:lang w:val="da-DK"/>
        </w:rPr>
        <w:t>På ToRS anerkender vi T-VIP</w:t>
      </w:r>
      <w:r w:rsidRPr="00D82DAD">
        <w:rPr>
          <w:lang w:val="da-DK"/>
        </w:rPr>
        <w:t xml:space="preserve"> </w:t>
      </w:r>
      <w:r>
        <w:rPr>
          <w:lang w:val="da-DK"/>
        </w:rPr>
        <w:t xml:space="preserve">som en ligeværdig medarbejder, der </w:t>
      </w:r>
      <w:r w:rsidR="002B15D6">
        <w:rPr>
          <w:lang w:val="da-DK"/>
        </w:rPr>
        <w:t xml:space="preserve">er </w:t>
      </w:r>
      <w:r>
        <w:rPr>
          <w:lang w:val="da-DK"/>
        </w:rPr>
        <w:t>en ressource for forskning og uddannelse. Det betyder, at vi ikke</w:t>
      </w:r>
      <w:r w:rsidRPr="00D82DAD">
        <w:rPr>
          <w:lang w:val="da-DK"/>
        </w:rPr>
        <w:t xml:space="preserve"> </w:t>
      </w:r>
      <w:r>
        <w:rPr>
          <w:lang w:val="da-DK"/>
        </w:rPr>
        <w:t xml:space="preserve">ønsker kun </w:t>
      </w:r>
      <w:r w:rsidR="002B15D6">
        <w:rPr>
          <w:lang w:val="da-DK"/>
        </w:rPr>
        <w:t xml:space="preserve">at </w:t>
      </w:r>
      <w:r>
        <w:rPr>
          <w:lang w:val="da-DK"/>
        </w:rPr>
        <w:t>være vært</w:t>
      </w:r>
      <w:r w:rsidR="002B15D6">
        <w:rPr>
          <w:lang w:val="da-DK"/>
        </w:rPr>
        <w:t>sinstitution</w:t>
      </w:r>
      <w:r>
        <w:rPr>
          <w:lang w:val="da-DK"/>
        </w:rPr>
        <w:t xml:space="preserve"> for T-VIP, men at T-VIP </w:t>
      </w:r>
      <w:r w:rsidRPr="00D82DAD">
        <w:rPr>
          <w:lang w:val="da-DK"/>
        </w:rPr>
        <w:t>integreres i både fors</w:t>
      </w:r>
      <w:r>
        <w:rPr>
          <w:lang w:val="da-DK"/>
        </w:rPr>
        <w:t xml:space="preserve">knings- og undervisningsmiljøer på måder som er til gensidig gavn. Endvidere ønsker vi, at T-VIP </w:t>
      </w:r>
      <w:r w:rsidRPr="0088352A">
        <w:rPr>
          <w:lang w:val="da-DK"/>
        </w:rPr>
        <w:t>forløb</w:t>
      </w:r>
      <w:r>
        <w:rPr>
          <w:lang w:val="da-DK"/>
        </w:rPr>
        <w:t xml:space="preserve"> på ToRS </w:t>
      </w:r>
      <w:r w:rsidRPr="0088352A">
        <w:rPr>
          <w:lang w:val="da-DK"/>
        </w:rPr>
        <w:t xml:space="preserve">opkvalificerer fremfor at forsinke </w:t>
      </w:r>
      <w:r>
        <w:rPr>
          <w:lang w:val="da-DK"/>
        </w:rPr>
        <w:t>T-VIP</w:t>
      </w:r>
      <w:r w:rsidR="00B77C26">
        <w:rPr>
          <w:lang w:val="da-DK"/>
        </w:rPr>
        <w:t>’</w:t>
      </w:r>
      <w:r>
        <w:rPr>
          <w:lang w:val="da-DK"/>
        </w:rPr>
        <w:t>ernes</w:t>
      </w:r>
      <w:r w:rsidRPr="0088352A">
        <w:rPr>
          <w:lang w:val="da-DK"/>
        </w:rPr>
        <w:t xml:space="preserve"> karriereforløb</w:t>
      </w:r>
      <w:r>
        <w:rPr>
          <w:lang w:val="da-DK"/>
        </w:rPr>
        <w:t xml:space="preserve"> </w:t>
      </w:r>
      <w:bookmarkEnd w:id="9"/>
      <w:r>
        <w:rPr>
          <w:lang w:val="da-DK"/>
        </w:rPr>
        <w:t>– vi vil ikke medvirke til postdoc</w:t>
      </w:r>
      <w:r w:rsidRPr="0088352A">
        <w:rPr>
          <w:lang w:val="da-DK"/>
        </w:rPr>
        <w:t>-sump,</w:t>
      </w:r>
      <w:r>
        <w:rPr>
          <w:lang w:val="da-DK"/>
        </w:rPr>
        <w:t>'</w:t>
      </w:r>
      <w:r w:rsidRPr="0088352A">
        <w:rPr>
          <w:lang w:val="da-DK"/>
        </w:rPr>
        <w:t xml:space="preserve"> karakterisere</w:t>
      </w:r>
      <w:r>
        <w:rPr>
          <w:lang w:val="da-DK"/>
        </w:rPr>
        <w:t>t af</w:t>
      </w:r>
      <w:r w:rsidRPr="0088352A">
        <w:rPr>
          <w:lang w:val="da-DK"/>
        </w:rPr>
        <w:t xml:space="preserve"> </w:t>
      </w:r>
      <w:hyperlink r:id="rId9" w:history="1">
        <w:proofErr w:type="spellStart"/>
        <w:r w:rsidRPr="0088352A">
          <w:rPr>
            <w:rStyle w:val="Hyperlink"/>
            <w:lang w:val="da-DK"/>
          </w:rPr>
          <w:t>DFiR</w:t>
        </w:r>
        <w:proofErr w:type="spellEnd"/>
      </w:hyperlink>
      <w:r w:rsidRPr="0088352A">
        <w:rPr>
          <w:lang w:val="da-DK"/>
        </w:rPr>
        <w:t xml:space="preserve"> som "en karriereblindgyde, hvor yngre forskere er for længe ansat i midlertidigt job uden at påbegynde et egentligt </w:t>
      </w:r>
      <w:r w:rsidRPr="0088352A">
        <w:rPr>
          <w:lang w:val="da-DK"/>
        </w:rPr>
        <w:lastRenderedPageBreak/>
        <w:t xml:space="preserve">karriereforløb som videnskabelig medarbejder." </w:t>
      </w:r>
      <w:r>
        <w:rPr>
          <w:lang w:val="da-DK"/>
        </w:rPr>
        <w:t xml:space="preserve">Vi skal derfor vurdere hvornår et husningstilsagn er til gavn for henholdsvis den individuelle T-VIP og </w:t>
      </w:r>
      <w:proofErr w:type="spellStart"/>
      <w:r>
        <w:rPr>
          <w:lang w:val="da-DK"/>
        </w:rPr>
        <w:t>ToRS.</w:t>
      </w:r>
      <w:proofErr w:type="spellEnd"/>
    </w:p>
    <w:p w14:paraId="2643BD3C" w14:textId="77777777" w:rsidR="00906B0D" w:rsidRDefault="00906B0D" w:rsidP="00906B0D">
      <w:pPr>
        <w:spacing w:line="276" w:lineRule="auto"/>
        <w:jc w:val="both"/>
        <w:rPr>
          <w:lang w:val="da-DK"/>
        </w:rPr>
      </w:pPr>
      <w:r w:rsidRPr="009853CF">
        <w:rPr>
          <w:lang w:val="da-DK"/>
        </w:rPr>
        <w:t xml:space="preserve">De </w:t>
      </w:r>
      <w:r>
        <w:rPr>
          <w:lang w:val="da-DK"/>
        </w:rPr>
        <w:t xml:space="preserve">typiske </w:t>
      </w:r>
      <w:r w:rsidRPr="009853CF">
        <w:rPr>
          <w:lang w:val="da-DK"/>
        </w:rPr>
        <w:t xml:space="preserve">veje til ToRS som </w:t>
      </w:r>
      <w:r>
        <w:rPr>
          <w:lang w:val="da-DK"/>
        </w:rPr>
        <w:t xml:space="preserve">T-VIP </w:t>
      </w:r>
      <w:r w:rsidRPr="009853CF">
        <w:rPr>
          <w:lang w:val="da-DK"/>
        </w:rPr>
        <w:t>er følgende:</w:t>
      </w:r>
    </w:p>
    <w:p w14:paraId="0FBF7F71" w14:textId="705DEB75" w:rsidR="00906B0D" w:rsidRPr="00DB36CF" w:rsidRDefault="00906B0D" w:rsidP="00906B0D">
      <w:pPr>
        <w:pStyle w:val="Listeafsnit"/>
        <w:numPr>
          <w:ilvl w:val="0"/>
          <w:numId w:val="37"/>
        </w:numPr>
        <w:spacing w:after="160" w:line="276" w:lineRule="auto"/>
        <w:jc w:val="both"/>
        <w:rPr>
          <w:lang w:val="da-DK"/>
        </w:rPr>
      </w:pPr>
      <w:r w:rsidRPr="00DB36CF">
        <w:rPr>
          <w:lang w:val="da-DK"/>
        </w:rPr>
        <w:t>EU</w:t>
      </w:r>
      <w:r w:rsidR="00A71906">
        <w:rPr>
          <w:lang w:val="da-DK"/>
        </w:rPr>
        <w:t>-</w:t>
      </w:r>
      <w:r w:rsidRPr="00DB36CF">
        <w:rPr>
          <w:lang w:val="da-DK"/>
        </w:rPr>
        <w:t>midler, især MSC</w:t>
      </w:r>
      <w:r w:rsidR="00302B95">
        <w:rPr>
          <w:lang w:val="da-DK"/>
        </w:rPr>
        <w:t xml:space="preserve">A </w:t>
      </w:r>
      <w:proofErr w:type="spellStart"/>
      <w:r w:rsidR="00302B95">
        <w:rPr>
          <w:lang w:val="da-DK"/>
        </w:rPr>
        <w:t>fellowships</w:t>
      </w:r>
      <w:proofErr w:type="spellEnd"/>
    </w:p>
    <w:p w14:paraId="4088C0F5" w14:textId="596E35DB" w:rsidR="00906B0D" w:rsidRPr="00DB36CF" w:rsidRDefault="00906B0D" w:rsidP="00906B0D">
      <w:pPr>
        <w:pStyle w:val="Listeafsnit"/>
        <w:numPr>
          <w:ilvl w:val="0"/>
          <w:numId w:val="37"/>
        </w:numPr>
        <w:spacing w:after="160" w:line="276" w:lineRule="auto"/>
        <w:jc w:val="both"/>
        <w:rPr>
          <w:lang w:val="da-DK"/>
        </w:rPr>
      </w:pPr>
      <w:r w:rsidRPr="00DB36CF">
        <w:rPr>
          <w:lang w:val="da-DK"/>
        </w:rPr>
        <w:t>Carlsberg</w:t>
      </w:r>
      <w:r w:rsidR="00A71906">
        <w:rPr>
          <w:lang w:val="da-DK"/>
        </w:rPr>
        <w:t xml:space="preserve"> reintegration </w:t>
      </w:r>
      <w:proofErr w:type="spellStart"/>
      <w:r w:rsidR="00A71906">
        <w:rPr>
          <w:lang w:val="da-DK"/>
        </w:rPr>
        <w:t>fellowships</w:t>
      </w:r>
      <w:proofErr w:type="spellEnd"/>
    </w:p>
    <w:p w14:paraId="595F459A" w14:textId="332169C5" w:rsidR="00906B0D" w:rsidRDefault="00906B0D" w:rsidP="00906B0D">
      <w:pPr>
        <w:pStyle w:val="Listeafsnit"/>
        <w:numPr>
          <w:ilvl w:val="0"/>
          <w:numId w:val="37"/>
        </w:numPr>
        <w:spacing w:after="160" w:line="276" w:lineRule="auto"/>
        <w:rPr>
          <w:lang w:val="da-DK"/>
        </w:rPr>
      </w:pPr>
      <w:r w:rsidRPr="00DB36CF">
        <w:rPr>
          <w:lang w:val="da-DK"/>
        </w:rPr>
        <w:t>Som en del af kollektive projekter (DFF</w:t>
      </w:r>
      <w:r>
        <w:rPr>
          <w:lang w:val="da-DK"/>
        </w:rPr>
        <w:t xml:space="preserve">, </w:t>
      </w:r>
      <w:r w:rsidR="001A324E">
        <w:rPr>
          <w:lang w:val="da-DK"/>
        </w:rPr>
        <w:t xml:space="preserve">Velux, </w:t>
      </w:r>
      <w:r>
        <w:rPr>
          <w:lang w:val="da-DK"/>
        </w:rPr>
        <w:t>ERC</w:t>
      </w:r>
      <w:r w:rsidRPr="00DB36CF">
        <w:rPr>
          <w:lang w:val="da-DK"/>
        </w:rPr>
        <w:t>)</w:t>
      </w:r>
      <w:r w:rsidR="0002226D">
        <w:rPr>
          <w:lang w:val="da-DK"/>
        </w:rPr>
        <w:t>.</w:t>
      </w:r>
      <w:r w:rsidR="001A324E">
        <w:rPr>
          <w:lang w:val="da-DK"/>
        </w:rPr>
        <w:t xml:space="preserve"> </w:t>
      </w:r>
      <w:r w:rsidR="0002226D">
        <w:rPr>
          <w:lang w:val="da-DK"/>
        </w:rPr>
        <w:t>O</w:t>
      </w:r>
      <w:r w:rsidR="001A324E">
        <w:rPr>
          <w:lang w:val="da-DK"/>
        </w:rPr>
        <w:t>ftest som projektmedarbejder, men også som forskningsleder</w:t>
      </w:r>
    </w:p>
    <w:p w14:paraId="20DF77A9" w14:textId="6DFDDE7B" w:rsidR="001A324E" w:rsidRDefault="001A324E" w:rsidP="00906B0D">
      <w:pPr>
        <w:pStyle w:val="Listeafsnit"/>
        <w:numPr>
          <w:ilvl w:val="0"/>
          <w:numId w:val="37"/>
        </w:numPr>
        <w:spacing w:after="160" w:line="276" w:lineRule="auto"/>
        <w:rPr>
          <w:lang w:val="da-DK"/>
        </w:rPr>
      </w:pPr>
      <w:r>
        <w:rPr>
          <w:lang w:val="da-DK"/>
        </w:rPr>
        <w:t>Mindre private fonde, der støtter forskningsområder på ToRS (</w:t>
      </w:r>
      <w:proofErr w:type="spellStart"/>
      <w:r>
        <w:rPr>
          <w:lang w:val="da-DK"/>
        </w:rPr>
        <w:t>Edubba</w:t>
      </w:r>
      <w:proofErr w:type="spellEnd"/>
      <w:r>
        <w:rPr>
          <w:lang w:val="da-DK"/>
        </w:rPr>
        <w:t xml:space="preserve">-fonden, Van fonden </w:t>
      </w:r>
      <w:proofErr w:type="spellStart"/>
      <w:r>
        <w:rPr>
          <w:lang w:val="da-DK"/>
        </w:rPr>
        <w:t>o.lign</w:t>
      </w:r>
      <w:proofErr w:type="spellEnd"/>
      <w:r>
        <w:rPr>
          <w:lang w:val="da-DK"/>
        </w:rPr>
        <w:t>.)</w:t>
      </w:r>
    </w:p>
    <w:p w14:paraId="715F0693" w14:textId="77777777" w:rsidR="00302B95" w:rsidRDefault="00302B95" w:rsidP="00C210F2">
      <w:pPr>
        <w:spacing w:after="160" w:line="276" w:lineRule="auto"/>
        <w:rPr>
          <w:b/>
          <w:bCs/>
          <w:lang w:val="da-DK"/>
        </w:rPr>
      </w:pPr>
    </w:p>
    <w:p w14:paraId="73A9FBE5" w14:textId="0CFA175D" w:rsidR="00C210F2" w:rsidRPr="00302B95" w:rsidRDefault="00302B95" w:rsidP="00C210F2">
      <w:pPr>
        <w:spacing w:after="160" w:line="276" w:lineRule="auto"/>
        <w:rPr>
          <w:b/>
          <w:bCs/>
          <w:lang w:val="da-DK"/>
        </w:rPr>
      </w:pPr>
      <w:r w:rsidRPr="00302B95">
        <w:rPr>
          <w:b/>
          <w:bCs/>
          <w:lang w:val="da-DK"/>
        </w:rPr>
        <w:t>IMPLEMENTERINGSPLAN</w:t>
      </w:r>
    </w:p>
    <w:p w14:paraId="34F38344" w14:textId="496C0FFD" w:rsidR="00353ED3" w:rsidRDefault="0070725E" w:rsidP="00302B95">
      <w:pPr>
        <w:pStyle w:val="Opstilling-talellerbogst"/>
        <w:rPr>
          <w:lang w:val="da-DK"/>
        </w:rPr>
      </w:pPr>
      <w:r w:rsidRPr="00353ED3">
        <w:rPr>
          <w:lang w:val="da-DK"/>
        </w:rPr>
        <w:t>T-VIP-plan</w:t>
      </w:r>
      <w:r w:rsidR="00353ED3" w:rsidRPr="00353ED3">
        <w:rPr>
          <w:lang w:val="da-DK"/>
        </w:rPr>
        <w:t xml:space="preserve"> a</w:t>
      </w:r>
      <w:r w:rsidR="00353ED3" w:rsidRPr="00302B95">
        <w:rPr>
          <w:lang w:val="da-DK"/>
        </w:rPr>
        <w:t>fpr</w:t>
      </w:r>
      <w:r w:rsidR="00353ED3">
        <w:rPr>
          <w:lang w:val="da-DK"/>
        </w:rPr>
        <w:t>øves på nye postdocs i efterår 2023</w:t>
      </w:r>
      <w:r w:rsidR="00631A7B">
        <w:rPr>
          <w:lang w:val="da-DK"/>
        </w:rPr>
        <w:t>.</w:t>
      </w:r>
    </w:p>
    <w:p w14:paraId="555DBBD0" w14:textId="1A02A45E" w:rsidR="00353ED3" w:rsidRDefault="00353ED3" w:rsidP="00302B95">
      <w:pPr>
        <w:pStyle w:val="Opstilling-talellerbogst"/>
        <w:rPr>
          <w:lang w:val="da-DK"/>
        </w:rPr>
      </w:pPr>
      <w:r>
        <w:rPr>
          <w:lang w:val="da-DK"/>
        </w:rPr>
        <w:t xml:space="preserve">Information for T-VIP og vejledere lægges på </w:t>
      </w:r>
      <w:proofErr w:type="spellStart"/>
      <w:r>
        <w:rPr>
          <w:lang w:val="da-DK"/>
        </w:rPr>
        <w:t>KUnet</w:t>
      </w:r>
      <w:proofErr w:type="spellEnd"/>
      <w:r>
        <w:rPr>
          <w:lang w:val="da-DK"/>
        </w:rPr>
        <w:t xml:space="preserve"> (eget punkt under forskning) inden udgangen af januar 2024</w:t>
      </w:r>
      <w:r w:rsidR="00631A7B">
        <w:rPr>
          <w:lang w:val="da-DK"/>
        </w:rPr>
        <w:t>.</w:t>
      </w:r>
    </w:p>
    <w:p w14:paraId="65C3E207" w14:textId="15AA973F" w:rsidR="00353ED3" w:rsidRDefault="00353ED3" w:rsidP="00302B95">
      <w:pPr>
        <w:pStyle w:val="Opstilling-talellerbogst"/>
        <w:rPr>
          <w:lang w:val="da-DK"/>
        </w:rPr>
      </w:pPr>
      <w:r>
        <w:rPr>
          <w:lang w:val="da-DK"/>
        </w:rPr>
        <w:t xml:space="preserve">Møderække m.v. fuldt implementeret </w:t>
      </w:r>
      <w:r w:rsidR="00631A7B">
        <w:rPr>
          <w:lang w:val="da-DK"/>
        </w:rPr>
        <w:t>udgangen af juni 2024.</w:t>
      </w:r>
    </w:p>
    <w:p w14:paraId="19CE2D48" w14:textId="77777777" w:rsidR="00353ED3" w:rsidRPr="00353ED3" w:rsidRDefault="00353ED3" w:rsidP="00C210F2">
      <w:pPr>
        <w:spacing w:after="160" w:line="276" w:lineRule="auto"/>
        <w:rPr>
          <w:lang w:val="da-DK"/>
        </w:rPr>
      </w:pPr>
    </w:p>
    <w:p w14:paraId="1B97563D" w14:textId="5A99E12E" w:rsidR="00C210F2" w:rsidRPr="00302B95" w:rsidRDefault="00C210F2" w:rsidP="00C210F2">
      <w:pPr>
        <w:spacing w:after="160" w:line="276" w:lineRule="auto"/>
        <w:rPr>
          <w:b/>
          <w:bCs/>
          <w:lang w:val="da-DK"/>
        </w:rPr>
      </w:pPr>
      <w:r w:rsidRPr="00302B95">
        <w:rPr>
          <w:b/>
          <w:bCs/>
          <w:lang w:val="da-DK"/>
        </w:rPr>
        <w:t>BILAG:</w:t>
      </w:r>
    </w:p>
    <w:p w14:paraId="6E847F44" w14:textId="5B6CD961" w:rsidR="00C210F2" w:rsidRDefault="00C210F2" w:rsidP="00C210F2">
      <w:pPr>
        <w:spacing w:after="160" w:line="276" w:lineRule="auto"/>
        <w:rPr>
          <w:lang w:val="da-DK"/>
        </w:rPr>
      </w:pPr>
      <w:r>
        <w:rPr>
          <w:lang w:val="da-DK"/>
        </w:rPr>
        <w:t>Uddybende beskrivelse af de forskellige indsatser</w:t>
      </w:r>
    </w:p>
    <w:p w14:paraId="3617A8C4" w14:textId="6D2CAF8E" w:rsidR="00C210F2" w:rsidRPr="00C210F2" w:rsidRDefault="00C210F2" w:rsidP="00C210F2">
      <w:pPr>
        <w:spacing w:after="160" w:line="276" w:lineRule="auto"/>
        <w:rPr>
          <w:lang w:val="da-DK"/>
        </w:rPr>
      </w:pPr>
      <w:r>
        <w:rPr>
          <w:lang w:val="da-DK"/>
        </w:rPr>
        <w:t>Skabelon for T-VIP-plan</w:t>
      </w:r>
    </w:p>
    <w:sectPr w:rsidR="00C210F2" w:rsidRPr="00C210F2" w:rsidSect="00832EC0">
      <w:headerReference w:type="default" r:id="rId10"/>
      <w:headerReference w:type="first" r:id="rId11"/>
      <w:footerReference w:type="first" r:id="rId12"/>
      <w:pgSz w:w="11906" w:h="16838" w:code="9"/>
      <w:pgMar w:top="1831" w:right="3402" w:bottom="1871" w:left="1134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A0DED" w14:textId="77777777" w:rsidR="00906B0D" w:rsidRDefault="00906B0D">
      <w:r>
        <w:separator/>
      </w:r>
    </w:p>
  </w:endnote>
  <w:endnote w:type="continuationSeparator" w:id="0">
    <w:p w14:paraId="49CF9D6B" w14:textId="77777777" w:rsidR="00906B0D" w:rsidRDefault="0090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42BD8" w14:textId="77777777" w:rsidR="00C90F61" w:rsidRDefault="00C90F61">
    <w:pPr>
      <w:pStyle w:val="Sidefod"/>
    </w:pPr>
    <w:r>
      <w:rPr>
        <w:noProof/>
        <w:lang w:val="da-D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592AC1A" wp14:editId="76E13C2E">
              <wp:simplePos x="0" y="0"/>
              <wp:positionH relativeFrom="page">
                <wp:posOffset>5702935</wp:posOffset>
              </wp:positionH>
              <wp:positionV relativeFrom="page">
                <wp:posOffset>9018905</wp:posOffset>
              </wp:positionV>
              <wp:extent cx="1648800" cy="800100"/>
              <wp:effectExtent l="0" t="0" r="8890" b="0"/>
              <wp:wrapNone/>
              <wp:docPr id="7" name="FilenameWithoutPath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96293A" w14:textId="77777777" w:rsidR="00C90F61" w:rsidRDefault="00C90F61" w:rsidP="00C90F61">
                          <w:pPr>
                            <w:pStyle w:val="Template-sti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FILENAME  </w:instrText>
                          </w:r>
                          <w:r>
                            <w:rPr>
                              <w:lang w:val="en-US"/>
                            </w:rPr>
                            <w:fldChar w:fldCharType="separate"/>
                          </w:r>
                          <w:r w:rsidR="00906B0D">
                            <w:rPr>
                              <w:noProof/>
                              <w:lang w:val="en-US"/>
                            </w:rPr>
                            <w:t>Dokument2</w:t>
                          </w:r>
                          <w:r>
                            <w:rPr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92AC1A" id="_x0000_t202" coordsize="21600,21600" o:spt="202" path="m,l,21600r21600,l21600,xe">
              <v:stroke joinstyle="miter"/>
              <v:path gradientshapeok="t" o:connecttype="rect"/>
            </v:shapetype>
            <v:shape id="FilenameWithoutPath" o:spid="_x0000_s1028" type="#_x0000_t202" style="position:absolute;margin-left:449.05pt;margin-top:710.15pt;width:129.85pt;height:63pt;z-index:2516608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" filled="f" stroked="f">
              <v:textbox inset="0,0,0,0">
                <w:txbxContent>
                  <w:p w14:paraId="6596293A" w14:textId="77777777" w:rsidR="00C90F61" w:rsidRDefault="00C90F61" w:rsidP="00C90F61">
                    <w:pPr>
                      <w:pStyle w:val="Template-sti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fldChar w:fldCharType="begin"/>
                    </w:r>
                    <w:r>
                      <w:rPr>
                        <w:lang w:val="en-US"/>
                      </w:rPr>
                      <w:instrText xml:space="preserve"> FILENAME 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 w:rsidR="00906B0D">
                      <w:rPr>
                        <w:noProof/>
                        <w:lang w:val="en-US"/>
                      </w:rPr>
                      <w:t>Dokument2</w:t>
                    </w:r>
                    <w:r>
                      <w:rPr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a-DK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9CEAFA4" wp14:editId="4934F507">
              <wp:simplePos x="0" y="0"/>
              <wp:positionH relativeFrom="page">
                <wp:posOffset>5702935</wp:posOffset>
              </wp:positionH>
              <wp:positionV relativeFrom="page">
                <wp:posOffset>9018905</wp:posOffset>
              </wp:positionV>
              <wp:extent cx="1648800" cy="799465"/>
              <wp:effectExtent l="0" t="0" r="0" b="0"/>
              <wp:wrapNone/>
              <wp:docPr id="6" name="FilenameWithPath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800" cy="79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6718BD" w14:textId="77777777" w:rsidR="00C90F61" w:rsidRDefault="00C90F61" w:rsidP="00C90F61">
                          <w:pPr>
                            <w:pStyle w:val="Template-sti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FILENAME  \p </w:instrText>
                          </w:r>
                          <w:r>
                            <w:rPr>
                              <w:lang w:val="en-US"/>
                            </w:rPr>
                            <w:fldChar w:fldCharType="separate"/>
                          </w:r>
                          <w:r w:rsidR="00906B0D">
                            <w:rPr>
                              <w:noProof/>
                              <w:lang w:val="en-US"/>
                            </w:rPr>
                            <w:t>Dokument2</w:t>
                          </w:r>
                          <w:r>
                            <w:rPr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CEAFA4" id="FilenameWithPath" o:spid="_x0000_s1029" type="#_x0000_t202" style="position:absolute;margin-left:449.05pt;margin-top:710.15pt;width:129.85pt;height:62.95pt;z-index:2516618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" filled="f" stroked="f">
              <v:textbox inset="0,0,0,0">
                <w:txbxContent>
                  <w:p w14:paraId="5F6718BD" w14:textId="77777777" w:rsidR="00C90F61" w:rsidRDefault="00C90F61" w:rsidP="00C90F61">
                    <w:pPr>
                      <w:pStyle w:val="Template-sti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fldChar w:fldCharType="begin"/>
                    </w:r>
                    <w:r>
                      <w:rPr>
                        <w:lang w:val="en-US"/>
                      </w:rPr>
                      <w:instrText xml:space="preserve"> FILENAME  \p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 w:rsidR="00906B0D">
                      <w:rPr>
                        <w:noProof/>
                        <w:lang w:val="en-US"/>
                      </w:rPr>
                      <w:t>Dokument2</w:t>
                    </w:r>
                    <w:r>
                      <w:rPr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7BE25" w14:textId="77777777" w:rsidR="00906B0D" w:rsidRDefault="00906B0D">
      <w:r>
        <w:separator/>
      </w:r>
    </w:p>
  </w:footnote>
  <w:footnote w:type="continuationSeparator" w:id="0">
    <w:p w14:paraId="4B2DF873" w14:textId="77777777" w:rsidR="00906B0D" w:rsidRDefault="00906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50D18" w14:textId="77777777" w:rsidR="00514E71" w:rsidRDefault="00801300">
    <w:pPr>
      <w:pStyle w:val="Sidehoved"/>
    </w:pPr>
    <w:r>
      <w:rPr>
        <w:noProof/>
        <w:lang w:val="da-DK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8FCECC" wp14:editId="6BFD2C38">
              <wp:simplePos x="0" y="0"/>
              <wp:positionH relativeFrom="page">
                <wp:posOffset>5782310</wp:posOffset>
              </wp:positionH>
              <wp:positionV relativeFrom="page">
                <wp:posOffset>1162685</wp:posOffset>
              </wp:positionV>
              <wp:extent cx="1337310" cy="409575"/>
              <wp:effectExtent l="635" t="635" r="0" b="0"/>
              <wp:wrapNone/>
              <wp:docPr id="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731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1285BD" w14:textId="77777777" w:rsidR="00514E71" w:rsidRPr="00870DC5" w:rsidRDefault="00906B0D" w:rsidP="00A56D0B">
                          <w:pPr>
                            <w:rPr>
                              <w:rStyle w:val="Sidetal"/>
                            </w:rPr>
                          </w:pPr>
                          <w:bookmarkStart w:id="10" w:name="SD_LAN_Side"/>
                          <w:r>
                            <w:rPr>
                              <w:rStyle w:val="Sidetal"/>
                            </w:rPr>
                            <w:t>Page</w:t>
                          </w:r>
                          <w:bookmarkEnd w:id="10"/>
                          <w:r w:rsidR="00514E71" w:rsidRPr="00870DC5">
                            <w:rPr>
                              <w:rStyle w:val="Sidetal"/>
                            </w:rPr>
                            <w:t xml:space="preserve"> </w:t>
                          </w:r>
                          <w:r w:rsidR="00514E71" w:rsidRPr="00870DC5">
                            <w:rPr>
                              <w:rStyle w:val="Sidetal"/>
                            </w:rPr>
                            <w:fldChar w:fldCharType="begin"/>
                          </w:r>
                          <w:r w:rsidR="00514E71" w:rsidRPr="00870DC5">
                            <w:rPr>
                              <w:rStyle w:val="Sidetal"/>
                            </w:rPr>
                            <w:instrText xml:space="preserve"> PAGE   \* MERGEFORMAT </w:instrText>
                          </w:r>
                          <w:r w:rsidR="00514E71" w:rsidRPr="00870DC5">
                            <w:rPr>
                              <w:rStyle w:val="Sidetal"/>
                            </w:rPr>
                            <w:fldChar w:fldCharType="separate"/>
                          </w:r>
                          <w:r w:rsidR="00B517CC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="00514E71" w:rsidRPr="00870DC5">
                            <w:rPr>
                              <w:rStyle w:val="Sidetal"/>
                            </w:rPr>
                            <w:fldChar w:fldCharType="end"/>
                          </w:r>
                          <w:r w:rsidR="00514E71" w:rsidRPr="00870DC5">
                            <w:rPr>
                              <w:rStyle w:val="Sidetal"/>
                            </w:rPr>
                            <w:t xml:space="preserve"> </w:t>
                          </w:r>
                          <w:bookmarkStart w:id="11" w:name="SD_LAN_Af"/>
                          <w:r>
                            <w:rPr>
                              <w:rStyle w:val="Sidetal"/>
                            </w:rPr>
                            <w:t>Of</w:t>
                          </w:r>
                          <w:bookmarkEnd w:id="11"/>
                          <w:r w:rsidR="00514E71" w:rsidRPr="00870DC5">
                            <w:rPr>
                              <w:rStyle w:val="Sidetal"/>
                            </w:rPr>
                            <w:t xml:space="preserve"> </w:t>
                          </w:r>
                          <w:r w:rsidR="00514E71" w:rsidRPr="00870DC5">
                            <w:rPr>
                              <w:rStyle w:val="Sidetal"/>
                            </w:rPr>
                            <w:fldChar w:fldCharType="begin"/>
                          </w:r>
                          <w:r w:rsidR="00514E71" w:rsidRPr="00870DC5">
                            <w:rPr>
                              <w:rStyle w:val="Sidetal"/>
                            </w:rPr>
                            <w:instrText xml:space="preserve"> NUMPAGES   \* MERGEFORMAT </w:instrText>
                          </w:r>
                          <w:r w:rsidR="00514E71" w:rsidRPr="00870DC5">
                            <w:rPr>
                              <w:rStyle w:val="Sidetal"/>
                            </w:rPr>
                            <w:fldChar w:fldCharType="separate"/>
                          </w:r>
                          <w:r w:rsidR="00B517CC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="00514E71" w:rsidRPr="00870DC5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8FCECC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455.3pt;margin-top:91.55pt;width:105.3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" filled="f" stroked="f">
              <v:textbox inset="0,0,0,0">
                <w:txbxContent>
                  <w:p w14:paraId="621285BD" w14:textId="77777777" w:rsidR="00514E71" w:rsidRPr="00870DC5" w:rsidRDefault="00906B0D" w:rsidP="00A56D0B">
                    <w:pPr>
                      <w:rPr>
                        <w:rStyle w:val="Sidetal"/>
                      </w:rPr>
                    </w:pPr>
                    <w:bookmarkStart w:id="84" w:name="SD_LAN_Side"/>
                    <w:r>
                      <w:rPr>
                        <w:rStyle w:val="Sidetal"/>
                      </w:rPr>
                      <w:t>Page</w:t>
                    </w:r>
                    <w:bookmarkEnd w:id="84"/>
                    <w:r w:rsidR="00514E71" w:rsidRPr="00870DC5">
                      <w:rPr>
                        <w:rStyle w:val="Sidetal"/>
                      </w:rPr>
                      <w:t xml:space="preserve"> </w:t>
                    </w:r>
                    <w:r w:rsidR="00514E71" w:rsidRPr="00870DC5">
                      <w:rPr>
                        <w:rStyle w:val="Sidetal"/>
                      </w:rPr>
                      <w:fldChar w:fldCharType="begin"/>
                    </w:r>
                    <w:r w:rsidR="00514E71" w:rsidRPr="00870DC5">
                      <w:rPr>
                        <w:rStyle w:val="Sidetal"/>
                      </w:rPr>
                      <w:instrText xml:space="preserve"> PAGE   \* MERGEFORMAT </w:instrText>
                    </w:r>
                    <w:r w:rsidR="00514E71" w:rsidRPr="00870DC5">
                      <w:rPr>
                        <w:rStyle w:val="Sidetal"/>
                      </w:rPr>
                      <w:fldChar w:fldCharType="separate"/>
                    </w:r>
                    <w:r w:rsidR="00B517CC">
                      <w:rPr>
                        <w:rStyle w:val="Sidetal"/>
                        <w:noProof/>
                      </w:rPr>
                      <w:t>1</w:t>
                    </w:r>
                    <w:r w:rsidR="00514E71" w:rsidRPr="00870DC5">
                      <w:rPr>
                        <w:rStyle w:val="Sidetal"/>
                      </w:rPr>
                      <w:fldChar w:fldCharType="end"/>
                    </w:r>
                    <w:r w:rsidR="00514E71" w:rsidRPr="00870DC5">
                      <w:rPr>
                        <w:rStyle w:val="Sidetal"/>
                      </w:rPr>
                      <w:t xml:space="preserve"> </w:t>
                    </w:r>
                    <w:bookmarkStart w:id="85" w:name="SD_LAN_Af"/>
                    <w:r>
                      <w:rPr>
                        <w:rStyle w:val="Sidetal"/>
                      </w:rPr>
                      <w:t>Of</w:t>
                    </w:r>
                    <w:bookmarkEnd w:id="85"/>
                    <w:r w:rsidR="00514E71" w:rsidRPr="00870DC5">
                      <w:rPr>
                        <w:rStyle w:val="Sidetal"/>
                      </w:rPr>
                      <w:t xml:space="preserve"> </w:t>
                    </w:r>
                    <w:r w:rsidR="00514E71" w:rsidRPr="00870DC5">
                      <w:rPr>
                        <w:rStyle w:val="Sidetal"/>
                      </w:rPr>
                      <w:fldChar w:fldCharType="begin"/>
                    </w:r>
                    <w:r w:rsidR="00514E71" w:rsidRPr="00870DC5">
                      <w:rPr>
                        <w:rStyle w:val="Sidetal"/>
                      </w:rPr>
                      <w:instrText xml:space="preserve"> NUMPAGES   \* MERGEFORMAT </w:instrText>
                    </w:r>
                    <w:r w:rsidR="00514E71" w:rsidRPr="00870DC5">
                      <w:rPr>
                        <w:rStyle w:val="Sidetal"/>
                      </w:rPr>
                      <w:fldChar w:fldCharType="separate"/>
                    </w:r>
                    <w:r w:rsidR="00B517CC">
                      <w:rPr>
                        <w:rStyle w:val="Sidetal"/>
                        <w:noProof/>
                      </w:rPr>
                      <w:t>1</w:t>
                    </w:r>
                    <w:r w:rsidR="00514E71" w:rsidRPr="00870DC5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3855D" w14:textId="77777777" w:rsidR="00832EC0" w:rsidRDefault="00832EC0" w:rsidP="00832EC0">
    <w:pPr>
      <w:spacing w:line="60" w:lineRule="exact"/>
    </w:pPr>
  </w:p>
  <w:tbl>
    <w:tblPr>
      <w:tblStyle w:val="Tabel-Gitter"/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826"/>
    </w:tblGrid>
    <w:tr w:rsidR="00514E71" w14:paraId="4B0890BE" w14:textId="77777777" w:rsidTr="00275B72">
      <w:trPr>
        <w:trHeight w:val="748"/>
      </w:trPr>
      <w:tc>
        <w:tcPr>
          <w:tcW w:w="9826" w:type="dxa"/>
        </w:tcPr>
        <w:p w14:paraId="178010F6" w14:textId="77777777" w:rsidR="00514E71" w:rsidRDefault="00906B0D" w:rsidP="0099766A">
          <w:pPr>
            <w:pStyle w:val="Template-Hoved1"/>
          </w:pPr>
          <w:bookmarkStart w:id="12" w:name="SD_OFF_Line1"/>
          <w:r>
            <w:t>UNIVERSITY OF COPENHAGEN</w:t>
          </w:r>
          <w:bookmarkEnd w:id="12"/>
        </w:p>
        <w:p w14:paraId="27177C4E" w14:textId="77777777" w:rsidR="0099766A" w:rsidRPr="0099766A" w:rsidRDefault="00906B0D" w:rsidP="0099766A">
          <w:pPr>
            <w:pStyle w:val="Template-Hoved2"/>
          </w:pPr>
          <w:bookmarkStart w:id="13" w:name="SD_OFF_Line3"/>
          <w:r>
            <w:t>DEPARTMENT OF CROSS-CULTURAL AND REGIONAL STUDIES</w:t>
          </w:r>
          <w:bookmarkEnd w:id="13"/>
        </w:p>
      </w:tc>
    </w:tr>
  </w:tbl>
  <w:p w14:paraId="22A5A766" w14:textId="77777777" w:rsidR="00514E71" w:rsidRDefault="00906B0D" w:rsidP="00036D0A">
    <w:bookmarkStart w:id="14" w:name="SD_Case"/>
    <w:bookmarkEnd w:id="14"/>
    <w:r>
      <w:rPr>
        <w:noProof/>
        <w:lang w:val="da-DK"/>
      </w:rPr>
      <w:drawing>
        <wp:anchor distT="0" distB="0" distL="114300" distR="114300" simplePos="0" relativeHeight="251656703" behindDoc="0" locked="0" layoutInCell="1" allowOverlap="1" wp14:anchorId="61F2BA61" wp14:editId="37E50197">
          <wp:simplePos x="0" y="0"/>
          <wp:positionH relativeFrom="page">
            <wp:posOffset>5723890</wp:posOffset>
          </wp:positionH>
          <wp:positionV relativeFrom="page">
            <wp:posOffset>1187450</wp:posOffset>
          </wp:positionV>
          <wp:extent cx="1157605" cy="1601470"/>
          <wp:effectExtent l="0" t="0" r="4445" b="0"/>
          <wp:wrapNone/>
          <wp:docPr id="4" name="Logo_HIDE_1_2" descr="Logo for Københavns Universi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HIDE_1_2" descr="Logo for Københavns Universite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1601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4C6">
      <w:rPr>
        <w:noProof/>
        <w:lang w:val="da-DK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A963E74" wp14:editId="20E6C760">
              <wp:simplePos x="0" y="0"/>
              <wp:positionH relativeFrom="page">
                <wp:posOffset>-36195</wp:posOffset>
              </wp:positionH>
              <wp:positionV relativeFrom="page">
                <wp:posOffset>2678430</wp:posOffset>
              </wp:positionV>
              <wp:extent cx="7632000" cy="7200"/>
              <wp:effectExtent l="0" t="0" r="0" b="0"/>
              <wp:wrapNone/>
              <wp:docPr id="1" name="SD_Line_1_HID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2000" cy="7200"/>
                      </a:xfrm>
                      <a:prstGeom prst="rect">
                        <a:avLst/>
                      </a:prstGeom>
                      <a:solidFill>
                        <a:srgbClr val="901A1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FE7C7D" id="SD_Line_1_HIDE" o:spid="_x0000_s1026" style="position:absolute;margin-left:-2.85pt;margin-top:210.9pt;width:600.95pt;height:.5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" fillcolor="#901a1e" stroked="f" strokeweight="2pt">
              <w10:wrap anchorx="page" anchory="page"/>
            </v:rect>
          </w:pict>
        </mc:Fallback>
      </mc:AlternateContent>
    </w:r>
    <w:r w:rsidR="00801300">
      <w:rPr>
        <w:noProof/>
        <w:lang w:val="da-DK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07B828B" wp14:editId="2D4BF214">
              <wp:simplePos x="0" y="0"/>
              <wp:positionH relativeFrom="page">
                <wp:posOffset>5702935</wp:posOffset>
              </wp:positionH>
              <wp:positionV relativeFrom="page">
                <wp:posOffset>3907790</wp:posOffset>
              </wp:positionV>
              <wp:extent cx="1647825" cy="4914900"/>
              <wp:effectExtent l="0" t="2540" r="254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4914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F2F427" w14:textId="77777777" w:rsidR="00514E71" w:rsidRPr="00FB6888" w:rsidRDefault="00514E71" w:rsidP="005B6C37">
                          <w:pPr>
                            <w:pStyle w:val="Template-Afsenderkontor"/>
                            <w:rPr>
                              <w:lang w:val="en-US"/>
                            </w:rPr>
                          </w:pPr>
                          <w:bookmarkStart w:id="15" w:name="SD_USR_Afdeling"/>
                          <w:bookmarkEnd w:id="15"/>
                        </w:p>
                        <w:p w14:paraId="608D2D8B" w14:textId="77777777" w:rsidR="00514E71" w:rsidRPr="00FB6888" w:rsidRDefault="00514E71" w:rsidP="005B6C37">
                          <w:pPr>
                            <w:pStyle w:val="Template-Afsenderinfo"/>
                            <w:rPr>
                              <w:lang w:val="en-US"/>
                            </w:rPr>
                          </w:pPr>
                        </w:p>
                        <w:p w14:paraId="2319223D" w14:textId="77777777" w:rsidR="00906B0D" w:rsidRPr="00906B0D" w:rsidRDefault="00906B0D" w:rsidP="005B6C37">
                          <w:pPr>
                            <w:pStyle w:val="Template-AfsenderinfoAllcaps"/>
                            <w:rPr>
                              <w:lang w:val="da-DK"/>
                            </w:rPr>
                          </w:pPr>
                          <w:bookmarkStart w:id="16" w:name="SD_USR_Adresse"/>
                          <w:r w:rsidRPr="00906B0D">
                            <w:rPr>
                              <w:lang w:val="da-DK"/>
                            </w:rPr>
                            <w:t>Karen Blixens Plads 8</w:t>
                          </w:r>
                        </w:p>
                        <w:p w14:paraId="1643487E" w14:textId="77777777" w:rsidR="00514E71" w:rsidRPr="00906B0D" w:rsidRDefault="00906B0D" w:rsidP="005B6C37">
                          <w:pPr>
                            <w:pStyle w:val="Template-AfsenderinfoAllcaps"/>
                            <w:rPr>
                              <w:lang w:val="da-DK"/>
                            </w:rPr>
                          </w:pPr>
                          <w:r w:rsidRPr="00906B0D">
                            <w:rPr>
                              <w:lang w:val="da-DK"/>
                            </w:rPr>
                            <w:t>DK-2300 Copenhagen S</w:t>
                          </w:r>
                          <w:bookmarkEnd w:id="16"/>
                        </w:p>
                        <w:p w14:paraId="2E40C472" w14:textId="77777777" w:rsidR="00514E71" w:rsidRPr="00906B0D" w:rsidRDefault="00514E71" w:rsidP="005B6C37">
                          <w:pPr>
                            <w:pStyle w:val="Template-AfsenderinfoAllcaps"/>
                            <w:rPr>
                              <w:lang w:val="da-DK"/>
                            </w:rPr>
                          </w:pPr>
                        </w:p>
                        <w:p w14:paraId="05BD0583" w14:textId="77777777" w:rsidR="00514E71" w:rsidRPr="00906B0D" w:rsidRDefault="00906B0D" w:rsidP="005B6C37">
                          <w:pPr>
                            <w:pStyle w:val="Template-AfsenderinfoAllcaps"/>
                            <w:rPr>
                              <w:lang w:val="en-US"/>
                            </w:rPr>
                          </w:pPr>
                          <w:bookmarkStart w:id="17" w:name="SD_LAN_Telefon"/>
                          <w:bookmarkStart w:id="18" w:name="HIF_SD_USR_Telefon"/>
                          <w:r w:rsidRPr="00906B0D">
                            <w:rPr>
                              <w:lang w:val="en-US"/>
                            </w:rPr>
                            <w:t>Tel</w:t>
                          </w:r>
                          <w:bookmarkEnd w:id="17"/>
                          <w:r w:rsidR="00514E71" w:rsidRPr="00906B0D">
                            <w:rPr>
                              <w:lang w:val="en-US"/>
                            </w:rPr>
                            <w:tab/>
                          </w:r>
                          <w:bookmarkStart w:id="19" w:name="SD_LAN_PhonePrefix"/>
                          <w:r w:rsidRPr="00906B0D">
                            <w:rPr>
                              <w:lang w:val="en-US"/>
                            </w:rPr>
                            <w:t>45</w:t>
                          </w:r>
                          <w:bookmarkEnd w:id="19"/>
                          <w:r w:rsidR="00514E71" w:rsidRPr="00906B0D">
                            <w:rPr>
                              <w:lang w:val="en-US"/>
                            </w:rPr>
                            <w:t xml:space="preserve"> </w:t>
                          </w:r>
                          <w:bookmarkStart w:id="20" w:name="SD_USR_Telefon"/>
                          <w:r w:rsidRPr="00906B0D">
                            <w:rPr>
                              <w:lang w:val="en-US"/>
                            </w:rPr>
                            <w:t>35 32 89 00</w:t>
                          </w:r>
                          <w:bookmarkEnd w:id="20"/>
                        </w:p>
                        <w:p w14:paraId="3F8919A1" w14:textId="77777777" w:rsidR="00514E71" w:rsidRPr="00906B0D" w:rsidRDefault="00514E71" w:rsidP="005B6C37">
                          <w:pPr>
                            <w:pStyle w:val="Template-AfsenderinfoAllcaps"/>
                            <w:rPr>
                              <w:vanish/>
                              <w:lang w:val="en-US"/>
                            </w:rPr>
                          </w:pPr>
                          <w:bookmarkStart w:id="21" w:name="HIF_SD_USR_DirectPhone"/>
                          <w:bookmarkEnd w:id="18"/>
                          <w:r w:rsidRPr="00906B0D">
                            <w:rPr>
                              <w:vanish/>
                              <w:lang w:val="en-US"/>
                            </w:rPr>
                            <w:t>DIR</w:t>
                          </w:r>
                          <w:r w:rsidRPr="00906B0D">
                            <w:rPr>
                              <w:vanish/>
                              <w:lang w:val="en-US"/>
                            </w:rPr>
                            <w:tab/>
                          </w:r>
                          <w:bookmarkStart w:id="22" w:name="SD_LAN_PhonePrefix_N1"/>
                          <w:r w:rsidR="00906B0D" w:rsidRPr="00906B0D">
                            <w:rPr>
                              <w:vanish/>
                              <w:lang w:val="en-US"/>
                            </w:rPr>
                            <w:t>45</w:t>
                          </w:r>
                          <w:bookmarkEnd w:id="22"/>
                          <w:r w:rsidRPr="00906B0D">
                            <w:rPr>
                              <w:vanish/>
                              <w:lang w:val="en-US"/>
                            </w:rPr>
                            <w:t xml:space="preserve"> </w:t>
                          </w:r>
                          <w:bookmarkStart w:id="23" w:name="SD_USR_DirectPhone"/>
                          <w:bookmarkEnd w:id="23"/>
                        </w:p>
                        <w:p w14:paraId="09A90152" w14:textId="77777777" w:rsidR="00514E71" w:rsidRPr="00906B0D" w:rsidRDefault="00514E71" w:rsidP="005B6C37">
                          <w:pPr>
                            <w:pStyle w:val="Template-AfsenderinfoAllcaps"/>
                            <w:rPr>
                              <w:vanish/>
                              <w:lang w:val="en-US"/>
                            </w:rPr>
                          </w:pPr>
                          <w:bookmarkStart w:id="24" w:name="HIF_SD_USR_Telefax"/>
                          <w:bookmarkEnd w:id="21"/>
                          <w:r w:rsidRPr="00906B0D">
                            <w:rPr>
                              <w:vanish/>
                              <w:lang w:val="en-US"/>
                            </w:rPr>
                            <w:t>FAX</w:t>
                          </w:r>
                          <w:r w:rsidRPr="00906B0D">
                            <w:rPr>
                              <w:vanish/>
                              <w:lang w:val="en-US"/>
                            </w:rPr>
                            <w:tab/>
                          </w:r>
                          <w:bookmarkStart w:id="25" w:name="SD_LAN_PhonePrefix_N2"/>
                          <w:r w:rsidR="00906B0D" w:rsidRPr="00906B0D">
                            <w:rPr>
                              <w:vanish/>
                              <w:lang w:val="en-US"/>
                            </w:rPr>
                            <w:t>45</w:t>
                          </w:r>
                          <w:bookmarkEnd w:id="25"/>
                          <w:r w:rsidRPr="00906B0D">
                            <w:rPr>
                              <w:vanish/>
                              <w:lang w:val="en-US"/>
                            </w:rPr>
                            <w:t xml:space="preserve"> </w:t>
                          </w:r>
                          <w:bookmarkStart w:id="26" w:name="SD_USR_Telefax"/>
                          <w:bookmarkEnd w:id="26"/>
                        </w:p>
                        <w:p w14:paraId="33A4535F" w14:textId="64D4463C" w:rsidR="00514E71" w:rsidRPr="00906B0D" w:rsidRDefault="00514E71" w:rsidP="005B6C37">
                          <w:pPr>
                            <w:pStyle w:val="Template-AfsenderinfoAllcaps"/>
                            <w:rPr>
                              <w:lang w:val="en-US"/>
                            </w:rPr>
                          </w:pPr>
                          <w:bookmarkStart w:id="27" w:name="HIF_SD_USR_Mobile"/>
                          <w:bookmarkEnd w:id="24"/>
                          <w:r w:rsidRPr="00906B0D">
                            <w:rPr>
                              <w:lang w:val="en-US"/>
                            </w:rPr>
                            <w:t>MOB</w:t>
                          </w:r>
                          <w:r w:rsidRPr="00906B0D">
                            <w:rPr>
                              <w:lang w:val="en-US"/>
                            </w:rPr>
                            <w:tab/>
                          </w:r>
                        </w:p>
                        <w:bookmarkEnd w:id="27"/>
                        <w:p w14:paraId="421F4046" w14:textId="77777777" w:rsidR="00514E71" w:rsidRPr="00FB6888" w:rsidRDefault="00514E71" w:rsidP="005B6C37">
                          <w:pPr>
                            <w:pStyle w:val="Template-AfsenderinfoAllcaps"/>
                            <w:rPr>
                              <w:lang w:val="en-US"/>
                            </w:rPr>
                          </w:pPr>
                        </w:p>
                        <w:p w14:paraId="43F19253" w14:textId="77777777" w:rsidR="00514E71" w:rsidRPr="00906B0D" w:rsidRDefault="00514E71" w:rsidP="005B6C37">
                          <w:pPr>
                            <w:pStyle w:val="Template-Afsenderinfo"/>
                            <w:rPr>
                              <w:vanish/>
                              <w:lang w:val="en-US"/>
                            </w:rPr>
                          </w:pPr>
                          <w:bookmarkStart w:id="28" w:name="SD_USR_Email"/>
                          <w:bookmarkStart w:id="29" w:name="HIF_SD_USR_Email"/>
                          <w:bookmarkEnd w:id="28"/>
                        </w:p>
                        <w:p w14:paraId="25874C47" w14:textId="77777777" w:rsidR="00514E71" w:rsidRPr="00906B0D" w:rsidRDefault="00514E71" w:rsidP="005B6C37">
                          <w:pPr>
                            <w:pStyle w:val="Template-Afsenderinfo"/>
                            <w:rPr>
                              <w:vanish/>
                              <w:lang w:val="en-US"/>
                            </w:rPr>
                          </w:pPr>
                          <w:bookmarkStart w:id="30" w:name="SD_USR_Web"/>
                          <w:bookmarkStart w:id="31" w:name="HIF_SD_USR_Web"/>
                          <w:bookmarkEnd w:id="29"/>
                          <w:bookmarkEnd w:id="30"/>
                        </w:p>
                        <w:bookmarkEnd w:id="31"/>
                        <w:p w14:paraId="5285F644" w14:textId="77777777" w:rsidR="00514E71" w:rsidRPr="00FB6888" w:rsidRDefault="00514E71" w:rsidP="005B6C37">
                          <w:pPr>
                            <w:pStyle w:val="Template-Afsenderinfo"/>
                            <w:rPr>
                              <w:lang w:val="en-US"/>
                            </w:rPr>
                          </w:pPr>
                        </w:p>
                        <w:p w14:paraId="78456A90" w14:textId="77777777" w:rsidR="00514E71" w:rsidRPr="00906B0D" w:rsidRDefault="00514E71" w:rsidP="005B6C37">
                          <w:pPr>
                            <w:pStyle w:val="Template-AfsenderinfoAllcaps"/>
                            <w:rPr>
                              <w:vanish/>
                              <w:lang w:val="en-US"/>
                            </w:rPr>
                          </w:pPr>
                          <w:bookmarkStart w:id="32" w:name="HIF_SD_USR_Initials"/>
                          <w:r w:rsidRPr="00906B0D">
                            <w:rPr>
                              <w:vanish/>
                              <w:lang w:val="en-US"/>
                            </w:rPr>
                            <w:t xml:space="preserve">ReF: </w:t>
                          </w:r>
                          <w:bookmarkStart w:id="33" w:name="SD_USR_Initials"/>
                          <w:bookmarkEnd w:id="33"/>
                        </w:p>
                        <w:p w14:paraId="1A160AAE" w14:textId="77777777" w:rsidR="00514E71" w:rsidRPr="00906B0D" w:rsidRDefault="00906B0D" w:rsidP="005B6C37">
                          <w:pPr>
                            <w:pStyle w:val="Template-AfsenderinfoAllcaps"/>
                            <w:rPr>
                              <w:vanish/>
                            </w:rPr>
                          </w:pPr>
                          <w:bookmarkStart w:id="34" w:name="SD_LAN_Sag"/>
                          <w:bookmarkStart w:id="35" w:name="HIF_SD_FLD_Sagsnummer"/>
                          <w:bookmarkEnd w:id="32"/>
                          <w:r w:rsidRPr="00906B0D">
                            <w:rPr>
                              <w:vanish/>
                            </w:rPr>
                            <w:t>Case</w:t>
                          </w:r>
                          <w:bookmarkEnd w:id="34"/>
                          <w:r w:rsidR="00514E71" w:rsidRPr="00906B0D">
                            <w:rPr>
                              <w:vanish/>
                            </w:rPr>
                            <w:t xml:space="preserve">: </w:t>
                          </w:r>
                          <w:bookmarkStart w:id="36" w:name="SD_FLD_Sagsnummer"/>
                          <w:bookmarkEnd w:id="36"/>
                        </w:p>
                        <w:p w14:paraId="5AA46C22" w14:textId="77777777" w:rsidR="00514E71" w:rsidRPr="00A60E34" w:rsidRDefault="00906B0D" w:rsidP="005B6C37">
                          <w:pPr>
                            <w:pStyle w:val="Template-Afsenderinfo"/>
                          </w:pPr>
                          <w:bookmarkStart w:id="37" w:name="SD_LAN_SagsnrOplyses"/>
                          <w:r w:rsidRPr="00906B0D">
                            <w:rPr>
                              <w:vanish/>
                            </w:rPr>
                            <w:t>Please specify on inquiry</w:t>
                          </w:r>
                          <w:bookmarkEnd w:id="37"/>
                          <w:r w:rsidR="00514E71" w:rsidRPr="00906B0D">
                            <w:rPr>
                              <w:vanish/>
                            </w:rPr>
                            <w:t xml:space="preserve"> </w:t>
                          </w:r>
                          <w:bookmarkEnd w:id="35"/>
                        </w:p>
                        <w:p w14:paraId="70D533A8" w14:textId="77777777" w:rsidR="00514E71" w:rsidRDefault="00514E71" w:rsidP="005B6C37"/>
                        <w:p w14:paraId="3E2BB608" w14:textId="77777777" w:rsidR="00514E71" w:rsidRPr="00A60E34" w:rsidRDefault="00514E71" w:rsidP="005B6C37">
                          <w:pPr>
                            <w:pStyle w:val="Template-Afsenderinfo"/>
                          </w:pPr>
                          <w:bookmarkStart w:id="38" w:name="SD_USR_SupplerendeTekst"/>
                          <w:bookmarkEnd w:id="38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7B828B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449.05pt;margin-top:307.7pt;width:129.75pt;height:38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" filled="f" stroked="f">
              <v:textbox inset="0,0,0,0">
                <w:txbxContent>
                  <w:p w14:paraId="01F2F427" w14:textId="77777777" w:rsidR="00514E71" w:rsidRPr="00FB6888" w:rsidRDefault="00514E71" w:rsidP="005B6C37">
                    <w:pPr>
                      <w:pStyle w:val="Template-Afsenderkontor"/>
                      <w:rPr>
                        <w:lang w:val="en-US"/>
                      </w:rPr>
                    </w:pPr>
                    <w:bookmarkStart w:id="113" w:name="SD_USR_Afdeling"/>
                    <w:bookmarkEnd w:id="113"/>
                  </w:p>
                  <w:p w14:paraId="608D2D8B" w14:textId="77777777" w:rsidR="00514E71" w:rsidRPr="00FB6888" w:rsidRDefault="00514E71" w:rsidP="005B6C37">
                    <w:pPr>
                      <w:pStyle w:val="Template-Afsenderinfo"/>
                      <w:rPr>
                        <w:lang w:val="en-US"/>
                      </w:rPr>
                    </w:pPr>
                  </w:p>
                  <w:p w14:paraId="2319223D" w14:textId="77777777" w:rsidR="00906B0D" w:rsidRPr="00906B0D" w:rsidRDefault="00906B0D" w:rsidP="005B6C37">
                    <w:pPr>
                      <w:pStyle w:val="Template-AfsenderinfoAllcaps"/>
                      <w:rPr>
                        <w:lang w:val="da-DK"/>
                      </w:rPr>
                    </w:pPr>
                    <w:bookmarkStart w:id="114" w:name="SD_USR_Adresse"/>
                    <w:r w:rsidRPr="00906B0D">
                      <w:rPr>
                        <w:lang w:val="da-DK"/>
                      </w:rPr>
                      <w:t>Karen Blixens Plads 8</w:t>
                    </w:r>
                  </w:p>
                  <w:p w14:paraId="1643487E" w14:textId="77777777" w:rsidR="00514E71" w:rsidRPr="00906B0D" w:rsidRDefault="00906B0D" w:rsidP="005B6C37">
                    <w:pPr>
                      <w:pStyle w:val="Template-AfsenderinfoAllcaps"/>
                      <w:rPr>
                        <w:lang w:val="da-DK"/>
                      </w:rPr>
                    </w:pPr>
                    <w:r w:rsidRPr="00906B0D">
                      <w:rPr>
                        <w:lang w:val="da-DK"/>
                      </w:rPr>
                      <w:t>DK-2300 Copenhagen S</w:t>
                    </w:r>
                    <w:bookmarkEnd w:id="114"/>
                  </w:p>
                  <w:p w14:paraId="2E40C472" w14:textId="77777777" w:rsidR="00514E71" w:rsidRPr="00906B0D" w:rsidRDefault="00514E71" w:rsidP="005B6C37">
                    <w:pPr>
                      <w:pStyle w:val="Template-AfsenderinfoAllcaps"/>
                      <w:rPr>
                        <w:lang w:val="da-DK"/>
                      </w:rPr>
                    </w:pPr>
                  </w:p>
                  <w:p w14:paraId="05BD0583" w14:textId="77777777" w:rsidR="00514E71" w:rsidRPr="00906B0D" w:rsidRDefault="00906B0D" w:rsidP="005B6C37">
                    <w:pPr>
                      <w:pStyle w:val="Template-AfsenderinfoAllcaps"/>
                      <w:rPr>
                        <w:lang w:val="en-US"/>
                      </w:rPr>
                    </w:pPr>
                    <w:bookmarkStart w:id="115" w:name="SD_LAN_Telefon"/>
                    <w:bookmarkStart w:id="116" w:name="HIF_SD_USR_Telefon"/>
                    <w:r w:rsidRPr="00906B0D">
                      <w:rPr>
                        <w:lang w:val="en-US"/>
                      </w:rPr>
                      <w:t>Tel</w:t>
                    </w:r>
                    <w:bookmarkEnd w:id="115"/>
                    <w:r w:rsidR="00514E71" w:rsidRPr="00906B0D">
                      <w:rPr>
                        <w:lang w:val="en-US"/>
                      </w:rPr>
                      <w:tab/>
                    </w:r>
                    <w:bookmarkStart w:id="117" w:name="SD_LAN_PhonePrefix"/>
                    <w:r w:rsidRPr="00906B0D">
                      <w:rPr>
                        <w:lang w:val="en-US"/>
                      </w:rPr>
                      <w:t>45</w:t>
                    </w:r>
                    <w:bookmarkEnd w:id="117"/>
                    <w:r w:rsidR="00514E71" w:rsidRPr="00906B0D">
                      <w:rPr>
                        <w:lang w:val="en-US"/>
                      </w:rPr>
                      <w:t xml:space="preserve"> </w:t>
                    </w:r>
                    <w:bookmarkStart w:id="118" w:name="SD_USR_Telefon"/>
                    <w:r w:rsidRPr="00906B0D">
                      <w:rPr>
                        <w:lang w:val="en-US"/>
                      </w:rPr>
                      <w:t>35 32 89 00</w:t>
                    </w:r>
                    <w:bookmarkEnd w:id="118"/>
                  </w:p>
                  <w:p w14:paraId="3F8919A1" w14:textId="77777777" w:rsidR="00514E71" w:rsidRPr="00906B0D" w:rsidRDefault="00514E71" w:rsidP="005B6C37">
                    <w:pPr>
                      <w:pStyle w:val="Template-AfsenderinfoAllcaps"/>
                      <w:rPr>
                        <w:vanish/>
                        <w:lang w:val="en-US"/>
                      </w:rPr>
                    </w:pPr>
                    <w:bookmarkStart w:id="119" w:name="HIF_SD_USR_DirectPhone"/>
                    <w:bookmarkEnd w:id="116"/>
                    <w:r w:rsidRPr="00906B0D">
                      <w:rPr>
                        <w:vanish/>
                        <w:lang w:val="en-US"/>
                      </w:rPr>
                      <w:t>DIR</w:t>
                    </w:r>
                    <w:r w:rsidRPr="00906B0D">
                      <w:rPr>
                        <w:vanish/>
                        <w:lang w:val="en-US"/>
                      </w:rPr>
                      <w:tab/>
                    </w:r>
                    <w:bookmarkStart w:id="120" w:name="SD_LAN_PhonePrefix_N1"/>
                    <w:r w:rsidR="00906B0D" w:rsidRPr="00906B0D">
                      <w:rPr>
                        <w:vanish/>
                        <w:lang w:val="en-US"/>
                      </w:rPr>
                      <w:t>45</w:t>
                    </w:r>
                    <w:bookmarkEnd w:id="120"/>
                    <w:r w:rsidRPr="00906B0D">
                      <w:rPr>
                        <w:vanish/>
                        <w:lang w:val="en-US"/>
                      </w:rPr>
                      <w:t xml:space="preserve"> </w:t>
                    </w:r>
                    <w:bookmarkStart w:id="121" w:name="SD_USR_DirectPhone"/>
                    <w:bookmarkEnd w:id="121"/>
                  </w:p>
                  <w:p w14:paraId="09A90152" w14:textId="77777777" w:rsidR="00514E71" w:rsidRPr="00906B0D" w:rsidRDefault="00514E71" w:rsidP="005B6C37">
                    <w:pPr>
                      <w:pStyle w:val="Template-AfsenderinfoAllcaps"/>
                      <w:rPr>
                        <w:vanish/>
                        <w:lang w:val="en-US"/>
                      </w:rPr>
                    </w:pPr>
                    <w:bookmarkStart w:id="122" w:name="HIF_SD_USR_Telefax"/>
                    <w:bookmarkEnd w:id="119"/>
                    <w:r w:rsidRPr="00906B0D">
                      <w:rPr>
                        <w:vanish/>
                        <w:lang w:val="en-US"/>
                      </w:rPr>
                      <w:t>FAX</w:t>
                    </w:r>
                    <w:r w:rsidRPr="00906B0D">
                      <w:rPr>
                        <w:vanish/>
                        <w:lang w:val="en-US"/>
                      </w:rPr>
                      <w:tab/>
                    </w:r>
                    <w:bookmarkStart w:id="123" w:name="SD_LAN_PhonePrefix_N2"/>
                    <w:r w:rsidR="00906B0D" w:rsidRPr="00906B0D">
                      <w:rPr>
                        <w:vanish/>
                        <w:lang w:val="en-US"/>
                      </w:rPr>
                      <w:t>45</w:t>
                    </w:r>
                    <w:bookmarkEnd w:id="123"/>
                    <w:r w:rsidRPr="00906B0D">
                      <w:rPr>
                        <w:vanish/>
                        <w:lang w:val="en-US"/>
                      </w:rPr>
                      <w:t xml:space="preserve"> </w:t>
                    </w:r>
                    <w:bookmarkStart w:id="124" w:name="SD_USR_Telefax"/>
                    <w:bookmarkEnd w:id="124"/>
                  </w:p>
                  <w:p w14:paraId="33A4535F" w14:textId="64D4463C" w:rsidR="00514E71" w:rsidRPr="00906B0D" w:rsidRDefault="00514E71" w:rsidP="005B6C37">
                    <w:pPr>
                      <w:pStyle w:val="Template-AfsenderinfoAllcaps"/>
                      <w:rPr>
                        <w:lang w:val="en-US"/>
                      </w:rPr>
                    </w:pPr>
                    <w:bookmarkStart w:id="125" w:name="HIF_SD_USR_Mobile"/>
                    <w:bookmarkEnd w:id="122"/>
                    <w:r w:rsidRPr="00906B0D">
                      <w:rPr>
                        <w:lang w:val="en-US"/>
                      </w:rPr>
                      <w:t>MOB</w:t>
                    </w:r>
                    <w:r w:rsidRPr="00906B0D">
                      <w:rPr>
                        <w:lang w:val="en-US"/>
                      </w:rPr>
                      <w:tab/>
                    </w:r>
                  </w:p>
                  <w:bookmarkEnd w:id="125"/>
                  <w:p w14:paraId="421F4046" w14:textId="77777777" w:rsidR="00514E71" w:rsidRPr="00FB6888" w:rsidRDefault="00514E71" w:rsidP="005B6C37">
                    <w:pPr>
                      <w:pStyle w:val="Template-AfsenderinfoAllcaps"/>
                      <w:rPr>
                        <w:lang w:val="en-US"/>
                      </w:rPr>
                    </w:pPr>
                  </w:p>
                  <w:p w14:paraId="43F19253" w14:textId="77777777" w:rsidR="00514E71" w:rsidRPr="00906B0D" w:rsidRDefault="00514E71" w:rsidP="005B6C37">
                    <w:pPr>
                      <w:pStyle w:val="Template-Afsenderinfo"/>
                      <w:rPr>
                        <w:vanish/>
                        <w:lang w:val="en-US"/>
                      </w:rPr>
                    </w:pPr>
                    <w:bookmarkStart w:id="126" w:name="SD_USR_Email"/>
                    <w:bookmarkStart w:id="127" w:name="HIF_SD_USR_Email"/>
                    <w:bookmarkEnd w:id="126"/>
                  </w:p>
                  <w:p w14:paraId="25874C47" w14:textId="77777777" w:rsidR="00514E71" w:rsidRPr="00906B0D" w:rsidRDefault="00514E71" w:rsidP="005B6C37">
                    <w:pPr>
                      <w:pStyle w:val="Template-Afsenderinfo"/>
                      <w:rPr>
                        <w:vanish/>
                        <w:lang w:val="en-US"/>
                      </w:rPr>
                    </w:pPr>
                    <w:bookmarkStart w:id="128" w:name="SD_USR_Web"/>
                    <w:bookmarkStart w:id="129" w:name="HIF_SD_USR_Web"/>
                    <w:bookmarkEnd w:id="127"/>
                    <w:bookmarkEnd w:id="128"/>
                  </w:p>
                  <w:bookmarkEnd w:id="129"/>
                  <w:p w14:paraId="5285F644" w14:textId="77777777" w:rsidR="00514E71" w:rsidRPr="00FB6888" w:rsidRDefault="00514E71" w:rsidP="005B6C37">
                    <w:pPr>
                      <w:pStyle w:val="Template-Afsenderinfo"/>
                      <w:rPr>
                        <w:lang w:val="en-US"/>
                      </w:rPr>
                    </w:pPr>
                  </w:p>
                  <w:p w14:paraId="78456A90" w14:textId="77777777" w:rsidR="00514E71" w:rsidRPr="00906B0D" w:rsidRDefault="00514E71" w:rsidP="005B6C37">
                    <w:pPr>
                      <w:pStyle w:val="Template-AfsenderinfoAllcaps"/>
                      <w:rPr>
                        <w:vanish/>
                        <w:lang w:val="en-US"/>
                      </w:rPr>
                    </w:pPr>
                    <w:bookmarkStart w:id="130" w:name="HIF_SD_USR_Initials"/>
                    <w:r w:rsidRPr="00906B0D">
                      <w:rPr>
                        <w:vanish/>
                        <w:lang w:val="en-US"/>
                      </w:rPr>
                      <w:t xml:space="preserve">ReF: </w:t>
                    </w:r>
                    <w:bookmarkStart w:id="131" w:name="SD_USR_Initials"/>
                    <w:bookmarkEnd w:id="131"/>
                  </w:p>
                  <w:p w14:paraId="1A160AAE" w14:textId="77777777" w:rsidR="00514E71" w:rsidRPr="00906B0D" w:rsidRDefault="00906B0D" w:rsidP="005B6C37">
                    <w:pPr>
                      <w:pStyle w:val="Template-AfsenderinfoAllcaps"/>
                      <w:rPr>
                        <w:vanish/>
                      </w:rPr>
                    </w:pPr>
                    <w:bookmarkStart w:id="132" w:name="SD_LAN_Sag"/>
                    <w:bookmarkStart w:id="133" w:name="HIF_SD_FLD_Sagsnummer"/>
                    <w:bookmarkEnd w:id="130"/>
                    <w:r w:rsidRPr="00906B0D">
                      <w:rPr>
                        <w:vanish/>
                      </w:rPr>
                      <w:t>Case</w:t>
                    </w:r>
                    <w:bookmarkEnd w:id="132"/>
                    <w:r w:rsidR="00514E71" w:rsidRPr="00906B0D">
                      <w:rPr>
                        <w:vanish/>
                      </w:rPr>
                      <w:t xml:space="preserve">: </w:t>
                    </w:r>
                    <w:bookmarkStart w:id="134" w:name="SD_FLD_Sagsnummer"/>
                    <w:bookmarkEnd w:id="134"/>
                  </w:p>
                  <w:p w14:paraId="5AA46C22" w14:textId="77777777" w:rsidR="00514E71" w:rsidRPr="00A60E34" w:rsidRDefault="00906B0D" w:rsidP="005B6C37">
                    <w:pPr>
                      <w:pStyle w:val="Template-Afsenderinfo"/>
                    </w:pPr>
                    <w:bookmarkStart w:id="135" w:name="SD_LAN_SagsnrOplyses"/>
                    <w:r w:rsidRPr="00906B0D">
                      <w:rPr>
                        <w:vanish/>
                      </w:rPr>
                      <w:t>Please specify on inquiry</w:t>
                    </w:r>
                    <w:bookmarkEnd w:id="135"/>
                    <w:r w:rsidR="00514E71" w:rsidRPr="00906B0D">
                      <w:rPr>
                        <w:vanish/>
                      </w:rPr>
                      <w:t xml:space="preserve"> </w:t>
                    </w:r>
                    <w:bookmarkEnd w:id="133"/>
                  </w:p>
                  <w:p w14:paraId="70D533A8" w14:textId="77777777" w:rsidR="00514E71" w:rsidRDefault="00514E71" w:rsidP="005B6C37"/>
                  <w:p w14:paraId="3E2BB608" w14:textId="77777777" w:rsidR="00514E71" w:rsidRPr="00A60E34" w:rsidRDefault="00514E71" w:rsidP="005B6C37">
                    <w:pPr>
                      <w:pStyle w:val="Template-Afsenderinfo"/>
                    </w:pPr>
                    <w:bookmarkStart w:id="136" w:name="SD_USR_SupplerendeTekst"/>
                    <w:bookmarkEnd w:id="136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8ADB2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A81B2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3830B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DAAA1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C4868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2AE08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9A754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AA964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D8E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EE8B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980C6C"/>
    <w:multiLevelType w:val="hybridMultilevel"/>
    <w:tmpl w:val="8BFA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05AE4"/>
    <w:multiLevelType w:val="multilevel"/>
    <w:tmpl w:val="4C223D74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5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5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8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1418"/>
      </w:pPr>
      <w:rPr>
        <w:rFonts w:hint="default"/>
      </w:rPr>
    </w:lvl>
  </w:abstractNum>
  <w:abstractNum w:abstractNumId="12" w15:restartNumberingAfterBreak="0">
    <w:nsid w:val="2B7E2F57"/>
    <w:multiLevelType w:val="hybridMultilevel"/>
    <w:tmpl w:val="0A244B7E"/>
    <w:lvl w:ilvl="0" w:tplc="411E8D3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B977C48"/>
    <w:multiLevelType w:val="hybridMultilevel"/>
    <w:tmpl w:val="E8DA8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9B41FC6">
      <w:start w:val="1"/>
      <w:numFmt w:val="lowerLetter"/>
      <w:lvlText w:val="%2."/>
      <w:lvlJc w:val="left"/>
      <w:pPr>
        <w:ind w:left="1440" w:hanging="360"/>
      </w:pPr>
      <w:rPr>
        <w:i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61D3C"/>
    <w:multiLevelType w:val="hybridMultilevel"/>
    <w:tmpl w:val="8F88B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D2F0E"/>
    <w:multiLevelType w:val="multilevel"/>
    <w:tmpl w:val="D80838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34D21020"/>
    <w:multiLevelType w:val="hybridMultilevel"/>
    <w:tmpl w:val="41A8194E"/>
    <w:lvl w:ilvl="0" w:tplc="0BB6C8C4">
      <w:start w:val="1"/>
      <w:numFmt w:val="decimal"/>
      <w:pStyle w:val="AdDagsorden"/>
      <w:lvlText w:val="Ad %1)"/>
      <w:lvlJc w:val="left"/>
      <w:pPr>
        <w:tabs>
          <w:tab w:val="num" w:pos="851"/>
        </w:tabs>
        <w:ind w:left="851" w:hanging="851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F01E4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D4F3367"/>
    <w:multiLevelType w:val="hybridMultilevel"/>
    <w:tmpl w:val="8E2E0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D5968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54D36C80"/>
    <w:multiLevelType w:val="hybridMultilevel"/>
    <w:tmpl w:val="740C6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25678E"/>
    <w:multiLevelType w:val="multilevel"/>
    <w:tmpl w:val="382C5346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22" w15:restartNumberingAfterBreak="0">
    <w:nsid w:val="5DA667D5"/>
    <w:multiLevelType w:val="multilevel"/>
    <w:tmpl w:val="2D380C6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6115752"/>
    <w:multiLevelType w:val="hybridMultilevel"/>
    <w:tmpl w:val="4A006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4E183B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D0097C"/>
    <w:multiLevelType w:val="hybridMultilevel"/>
    <w:tmpl w:val="38AEB4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C926A6"/>
    <w:multiLevelType w:val="hybridMultilevel"/>
    <w:tmpl w:val="B4801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769A8"/>
    <w:multiLevelType w:val="hybridMultilevel"/>
    <w:tmpl w:val="55A8A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B01A14"/>
    <w:multiLevelType w:val="hybridMultilevel"/>
    <w:tmpl w:val="9D2E7E7E"/>
    <w:lvl w:ilvl="0" w:tplc="03D2F0B2">
      <w:numFmt w:val="bullet"/>
      <w:lvlText w:val=""/>
      <w:lvlJc w:val="left"/>
      <w:pPr>
        <w:ind w:left="4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75021E04"/>
    <w:multiLevelType w:val="hybridMultilevel"/>
    <w:tmpl w:val="5B82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0452430">
    <w:abstractNumId w:val="24"/>
  </w:num>
  <w:num w:numId="2" w16cid:durableId="135414636">
    <w:abstractNumId w:val="17"/>
  </w:num>
  <w:num w:numId="3" w16cid:durableId="2119059639">
    <w:abstractNumId w:val="19"/>
  </w:num>
  <w:num w:numId="4" w16cid:durableId="1566867190">
    <w:abstractNumId w:val="7"/>
  </w:num>
  <w:num w:numId="5" w16cid:durableId="1407991051">
    <w:abstractNumId w:val="6"/>
  </w:num>
  <w:num w:numId="6" w16cid:durableId="25175846">
    <w:abstractNumId w:val="5"/>
  </w:num>
  <w:num w:numId="7" w16cid:durableId="1677028011">
    <w:abstractNumId w:val="4"/>
  </w:num>
  <w:num w:numId="8" w16cid:durableId="510990790">
    <w:abstractNumId w:val="3"/>
  </w:num>
  <w:num w:numId="9" w16cid:durableId="1218082480">
    <w:abstractNumId w:val="2"/>
  </w:num>
  <w:num w:numId="10" w16cid:durableId="2044362428">
    <w:abstractNumId w:val="1"/>
  </w:num>
  <w:num w:numId="11" w16cid:durableId="718892783">
    <w:abstractNumId w:val="0"/>
  </w:num>
  <w:num w:numId="12" w16cid:durableId="1345134275">
    <w:abstractNumId w:val="9"/>
  </w:num>
  <w:num w:numId="13" w16cid:durableId="1750230348">
    <w:abstractNumId w:val="8"/>
  </w:num>
  <w:num w:numId="14" w16cid:durableId="2051565576">
    <w:abstractNumId w:val="24"/>
  </w:num>
  <w:num w:numId="15" w16cid:durableId="304359094">
    <w:abstractNumId w:val="17"/>
  </w:num>
  <w:num w:numId="16" w16cid:durableId="680863834">
    <w:abstractNumId w:val="19"/>
  </w:num>
  <w:num w:numId="17" w16cid:durableId="23948973">
    <w:abstractNumId w:val="7"/>
  </w:num>
  <w:num w:numId="18" w16cid:durableId="1879396843">
    <w:abstractNumId w:val="6"/>
  </w:num>
  <w:num w:numId="19" w16cid:durableId="1697464704">
    <w:abstractNumId w:val="5"/>
  </w:num>
  <w:num w:numId="20" w16cid:durableId="863134167">
    <w:abstractNumId w:val="4"/>
  </w:num>
  <w:num w:numId="21" w16cid:durableId="390618070">
    <w:abstractNumId w:val="3"/>
  </w:num>
  <w:num w:numId="22" w16cid:durableId="351960925">
    <w:abstractNumId w:val="2"/>
  </w:num>
  <w:num w:numId="23" w16cid:durableId="1609316621">
    <w:abstractNumId w:val="1"/>
  </w:num>
  <w:num w:numId="24" w16cid:durableId="1444761081">
    <w:abstractNumId w:val="0"/>
  </w:num>
  <w:num w:numId="25" w16cid:durableId="1155268858">
    <w:abstractNumId w:val="24"/>
  </w:num>
  <w:num w:numId="26" w16cid:durableId="1105465682">
    <w:abstractNumId w:val="21"/>
  </w:num>
  <w:num w:numId="27" w16cid:durableId="1845631490">
    <w:abstractNumId w:val="11"/>
  </w:num>
  <w:num w:numId="28" w16cid:durableId="1954484252">
    <w:abstractNumId w:val="29"/>
  </w:num>
  <w:num w:numId="29" w16cid:durableId="680746177">
    <w:abstractNumId w:val="10"/>
  </w:num>
  <w:num w:numId="30" w16cid:durableId="336420821">
    <w:abstractNumId w:val="12"/>
  </w:num>
  <w:num w:numId="31" w16cid:durableId="85092257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3328839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03851163">
    <w:abstractNumId w:val="25"/>
  </w:num>
  <w:num w:numId="34" w16cid:durableId="1607494182">
    <w:abstractNumId w:val="13"/>
  </w:num>
  <w:num w:numId="35" w16cid:durableId="194664150">
    <w:abstractNumId w:val="14"/>
  </w:num>
  <w:num w:numId="36" w16cid:durableId="575552460">
    <w:abstractNumId w:val="28"/>
  </w:num>
  <w:num w:numId="37" w16cid:durableId="1025979130">
    <w:abstractNumId w:val="27"/>
  </w:num>
  <w:num w:numId="38" w16cid:durableId="1620606509">
    <w:abstractNumId w:val="23"/>
  </w:num>
  <w:num w:numId="39" w16cid:durableId="1627613618">
    <w:abstractNumId w:val="26"/>
  </w:num>
  <w:num w:numId="40" w16cid:durableId="526143903">
    <w:abstractNumId w:val="22"/>
  </w:num>
  <w:num w:numId="41" w16cid:durableId="237332230">
    <w:abstractNumId w:val="15"/>
  </w:num>
  <w:num w:numId="42" w16cid:durableId="392049638">
    <w:abstractNumId w:val="18"/>
  </w:num>
  <w:num w:numId="43" w16cid:durableId="1256786037">
    <w:abstractNumId w:val="20"/>
  </w:num>
  <w:num w:numId="44" w16cid:durableId="2111244170">
    <w:abstractNumId w:val="9"/>
  </w:num>
  <w:num w:numId="45" w16cid:durableId="1489782562">
    <w:abstractNumId w:val="9"/>
  </w:num>
  <w:num w:numId="46" w16cid:durableId="1644627007">
    <w:abstractNumId w:val="9"/>
  </w:num>
  <w:num w:numId="47" w16cid:durableId="4280869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0D"/>
    <w:rsid w:val="00000344"/>
    <w:rsid w:val="00003CA3"/>
    <w:rsid w:val="000075FD"/>
    <w:rsid w:val="00015950"/>
    <w:rsid w:val="0002089F"/>
    <w:rsid w:val="0002226D"/>
    <w:rsid w:val="00023B72"/>
    <w:rsid w:val="00024C31"/>
    <w:rsid w:val="00024EBA"/>
    <w:rsid w:val="00035077"/>
    <w:rsid w:val="00036D0A"/>
    <w:rsid w:val="0004312D"/>
    <w:rsid w:val="00051AA2"/>
    <w:rsid w:val="00064EF9"/>
    <w:rsid w:val="00064FF5"/>
    <w:rsid w:val="00073DBA"/>
    <w:rsid w:val="00082CF0"/>
    <w:rsid w:val="000A66B1"/>
    <w:rsid w:val="000A6DAA"/>
    <w:rsid w:val="000B7FFC"/>
    <w:rsid w:val="000D319E"/>
    <w:rsid w:val="000D6C44"/>
    <w:rsid w:val="000E261A"/>
    <w:rsid w:val="000E454E"/>
    <w:rsid w:val="000E6EE0"/>
    <w:rsid w:val="00103CA1"/>
    <w:rsid w:val="0010749D"/>
    <w:rsid w:val="00107E03"/>
    <w:rsid w:val="001143FA"/>
    <w:rsid w:val="001367AE"/>
    <w:rsid w:val="001439D5"/>
    <w:rsid w:val="001610B3"/>
    <w:rsid w:val="00171411"/>
    <w:rsid w:val="0018061F"/>
    <w:rsid w:val="0019648E"/>
    <w:rsid w:val="001A0C16"/>
    <w:rsid w:val="001A324E"/>
    <w:rsid w:val="001B42E4"/>
    <w:rsid w:val="001C3BBB"/>
    <w:rsid w:val="001C648C"/>
    <w:rsid w:val="001C7A1B"/>
    <w:rsid w:val="001D01A1"/>
    <w:rsid w:val="001F08DA"/>
    <w:rsid w:val="001F4ACB"/>
    <w:rsid w:val="0020039D"/>
    <w:rsid w:val="002003B6"/>
    <w:rsid w:val="00216085"/>
    <w:rsid w:val="00221F9E"/>
    <w:rsid w:val="00235289"/>
    <w:rsid w:val="00240E4C"/>
    <w:rsid w:val="00244292"/>
    <w:rsid w:val="002479E0"/>
    <w:rsid w:val="002506C4"/>
    <w:rsid w:val="00252E5C"/>
    <w:rsid w:val="002714A7"/>
    <w:rsid w:val="00271A77"/>
    <w:rsid w:val="002722B2"/>
    <w:rsid w:val="00275B72"/>
    <w:rsid w:val="00280D59"/>
    <w:rsid w:val="0028570A"/>
    <w:rsid w:val="00285F42"/>
    <w:rsid w:val="00294B3C"/>
    <w:rsid w:val="00297624"/>
    <w:rsid w:val="002A3923"/>
    <w:rsid w:val="002B15D6"/>
    <w:rsid w:val="002B75D2"/>
    <w:rsid w:val="002B7EE2"/>
    <w:rsid w:val="002C6923"/>
    <w:rsid w:val="002F09EB"/>
    <w:rsid w:val="00302136"/>
    <w:rsid w:val="00302B95"/>
    <w:rsid w:val="00305470"/>
    <w:rsid w:val="00317D7E"/>
    <w:rsid w:val="00332DB7"/>
    <w:rsid w:val="003334D1"/>
    <w:rsid w:val="00340136"/>
    <w:rsid w:val="00343A63"/>
    <w:rsid w:val="00350237"/>
    <w:rsid w:val="00353ED3"/>
    <w:rsid w:val="0036030F"/>
    <w:rsid w:val="003654CC"/>
    <w:rsid w:val="00365B57"/>
    <w:rsid w:val="003667FA"/>
    <w:rsid w:val="003712D4"/>
    <w:rsid w:val="00374E61"/>
    <w:rsid w:val="00394B22"/>
    <w:rsid w:val="0039531A"/>
    <w:rsid w:val="003A1D2A"/>
    <w:rsid w:val="003B289F"/>
    <w:rsid w:val="003C4BD8"/>
    <w:rsid w:val="003C5102"/>
    <w:rsid w:val="003D6F5B"/>
    <w:rsid w:val="003D7D7E"/>
    <w:rsid w:val="003E5AFD"/>
    <w:rsid w:val="003E7CC6"/>
    <w:rsid w:val="004022DE"/>
    <w:rsid w:val="004128A8"/>
    <w:rsid w:val="00421BFE"/>
    <w:rsid w:val="00433B46"/>
    <w:rsid w:val="00434D39"/>
    <w:rsid w:val="004414AC"/>
    <w:rsid w:val="00454395"/>
    <w:rsid w:val="0045702B"/>
    <w:rsid w:val="0046492F"/>
    <w:rsid w:val="00481339"/>
    <w:rsid w:val="00482A8D"/>
    <w:rsid w:val="004B0379"/>
    <w:rsid w:val="004B62FD"/>
    <w:rsid w:val="004C2CA3"/>
    <w:rsid w:val="004E19E0"/>
    <w:rsid w:val="0050670C"/>
    <w:rsid w:val="00506BFB"/>
    <w:rsid w:val="00514E71"/>
    <w:rsid w:val="00560339"/>
    <w:rsid w:val="00565D67"/>
    <w:rsid w:val="005664BF"/>
    <w:rsid w:val="005841E9"/>
    <w:rsid w:val="0059222D"/>
    <w:rsid w:val="005A16E4"/>
    <w:rsid w:val="005B6C37"/>
    <w:rsid w:val="005C7FB0"/>
    <w:rsid w:val="005D2986"/>
    <w:rsid w:val="005D7C78"/>
    <w:rsid w:val="005E6193"/>
    <w:rsid w:val="005F392F"/>
    <w:rsid w:val="005F59B2"/>
    <w:rsid w:val="005F61F3"/>
    <w:rsid w:val="006044F1"/>
    <w:rsid w:val="00620092"/>
    <w:rsid w:val="00631A7B"/>
    <w:rsid w:val="00642768"/>
    <w:rsid w:val="0064380D"/>
    <w:rsid w:val="00647D36"/>
    <w:rsid w:val="00651452"/>
    <w:rsid w:val="00651477"/>
    <w:rsid w:val="00664378"/>
    <w:rsid w:val="006643C5"/>
    <w:rsid w:val="00671E54"/>
    <w:rsid w:val="006733C1"/>
    <w:rsid w:val="0067603B"/>
    <w:rsid w:val="006A3922"/>
    <w:rsid w:val="006A6CFB"/>
    <w:rsid w:val="006B0B13"/>
    <w:rsid w:val="006B1C2C"/>
    <w:rsid w:val="006B325E"/>
    <w:rsid w:val="006C58D1"/>
    <w:rsid w:val="006E068C"/>
    <w:rsid w:val="0070725E"/>
    <w:rsid w:val="0071429E"/>
    <w:rsid w:val="007221FE"/>
    <w:rsid w:val="00732987"/>
    <w:rsid w:val="007416AF"/>
    <w:rsid w:val="007466C1"/>
    <w:rsid w:val="00755DE1"/>
    <w:rsid w:val="00760D5C"/>
    <w:rsid w:val="00774608"/>
    <w:rsid w:val="00786D6D"/>
    <w:rsid w:val="00794BBC"/>
    <w:rsid w:val="007A018C"/>
    <w:rsid w:val="007A4F6A"/>
    <w:rsid w:val="007A52BE"/>
    <w:rsid w:val="007B0B80"/>
    <w:rsid w:val="007C618D"/>
    <w:rsid w:val="007F6A19"/>
    <w:rsid w:val="00801300"/>
    <w:rsid w:val="0081131F"/>
    <w:rsid w:val="00816155"/>
    <w:rsid w:val="00817F81"/>
    <w:rsid w:val="00832EC0"/>
    <w:rsid w:val="00837840"/>
    <w:rsid w:val="00841F11"/>
    <w:rsid w:val="008641A4"/>
    <w:rsid w:val="00870378"/>
    <w:rsid w:val="00870DC5"/>
    <w:rsid w:val="008716D7"/>
    <w:rsid w:val="0088183B"/>
    <w:rsid w:val="00881CF6"/>
    <w:rsid w:val="00881F76"/>
    <w:rsid w:val="00887CA3"/>
    <w:rsid w:val="008A6835"/>
    <w:rsid w:val="008B7190"/>
    <w:rsid w:val="008C2227"/>
    <w:rsid w:val="008E6572"/>
    <w:rsid w:val="008E6CC2"/>
    <w:rsid w:val="008F7B48"/>
    <w:rsid w:val="00906B0D"/>
    <w:rsid w:val="009223AC"/>
    <w:rsid w:val="009349E3"/>
    <w:rsid w:val="00937395"/>
    <w:rsid w:val="00951D21"/>
    <w:rsid w:val="0095515C"/>
    <w:rsid w:val="00956C4E"/>
    <w:rsid w:val="009605B6"/>
    <w:rsid w:val="009719D4"/>
    <w:rsid w:val="00971AA9"/>
    <w:rsid w:val="00974E08"/>
    <w:rsid w:val="009764D1"/>
    <w:rsid w:val="00986F29"/>
    <w:rsid w:val="00987DA5"/>
    <w:rsid w:val="0099766A"/>
    <w:rsid w:val="009A39CA"/>
    <w:rsid w:val="009A75B0"/>
    <w:rsid w:val="009B2A12"/>
    <w:rsid w:val="009C7D54"/>
    <w:rsid w:val="009D0B79"/>
    <w:rsid w:val="009D4C5F"/>
    <w:rsid w:val="009E1E6D"/>
    <w:rsid w:val="009E53A6"/>
    <w:rsid w:val="009E68B6"/>
    <w:rsid w:val="009E71E2"/>
    <w:rsid w:val="009F5EAE"/>
    <w:rsid w:val="00A00344"/>
    <w:rsid w:val="00A0138A"/>
    <w:rsid w:val="00A17639"/>
    <w:rsid w:val="00A2474A"/>
    <w:rsid w:val="00A27332"/>
    <w:rsid w:val="00A45B7F"/>
    <w:rsid w:val="00A46D4A"/>
    <w:rsid w:val="00A50F6E"/>
    <w:rsid w:val="00A54B28"/>
    <w:rsid w:val="00A56D0B"/>
    <w:rsid w:val="00A60E34"/>
    <w:rsid w:val="00A71906"/>
    <w:rsid w:val="00A748A8"/>
    <w:rsid w:val="00A805DE"/>
    <w:rsid w:val="00A816B3"/>
    <w:rsid w:val="00A967DC"/>
    <w:rsid w:val="00A96A14"/>
    <w:rsid w:val="00AA5462"/>
    <w:rsid w:val="00AB2823"/>
    <w:rsid w:val="00AB7118"/>
    <w:rsid w:val="00AC593F"/>
    <w:rsid w:val="00AD00F5"/>
    <w:rsid w:val="00AD0EA6"/>
    <w:rsid w:val="00AD489F"/>
    <w:rsid w:val="00AE7291"/>
    <w:rsid w:val="00AF2695"/>
    <w:rsid w:val="00B006B2"/>
    <w:rsid w:val="00B17EFC"/>
    <w:rsid w:val="00B20147"/>
    <w:rsid w:val="00B203F7"/>
    <w:rsid w:val="00B21510"/>
    <w:rsid w:val="00B36056"/>
    <w:rsid w:val="00B40402"/>
    <w:rsid w:val="00B4596B"/>
    <w:rsid w:val="00B50157"/>
    <w:rsid w:val="00B517CC"/>
    <w:rsid w:val="00B724BC"/>
    <w:rsid w:val="00B749D0"/>
    <w:rsid w:val="00B76F27"/>
    <w:rsid w:val="00B77C26"/>
    <w:rsid w:val="00B81387"/>
    <w:rsid w:val="00B82534"/>
    <w:rsid w:val="00B86516"/>
    <w:rsid w:val="00B97CE0"/>
    <w:rsid w:val="00BA09CC"/>
    <w:rsid w:val="00BA0C48"/>
    <w:rsid w:val="00BB213A"/>
    <w:rsid w:val="00BB2AC2"/>
    <w:rsid w:val="00BB3CBC"/>
    <w:rsid w:val="00BB4F84"/>
    <w:rsid w:val="00C16771"/>
    <w:rsid w:val="00C210F2"/>
    <w:rsid w:val="00C22A10"/>
    <w:rsid w:val="00C25A3B"/>
    <w:rsid w:val="00C26936"/>
    <w:rsid w:val="00C3387A"/>
    <w:rsid w:val="00C413FF"/>
    <w:rsid w:val="00C43BE7"/>
    <w:rsid w:val="00C4435D"/>
    <w:rsid w:val="00C44515"/>
    <w:rsid w:val="00C56106"/>
    <w:rsid w:val="00C7136D"/>
    <w:rsid w:val="00C7456E"/>
    <w:rsid w:val="00C7764E"/>
    <w:rsid w:val="00C836AD"/>
    <w:rsid w:val="00C83BF1"/>
    <w:rsid w:val="00C90F61"/>
    <w:rsid w:val="00C92AA9"/>
    <w:rsid w:val="00C97F09"/>
    <w:rsid w:val="00CC1E41"/>
    <w:rsid w:val="00CD3FB3"/>
    <w:rsid w:val="00CD748F"/>
    <w:rsid w:val="00D24B1B"/>
    <w:rsid w:val="00D30988"/>
    <w:rsid w:val="00D3167C"/>
    <w:rsid w:val="00D444DA"/>
    <w:rsid w:val="00D547AD"/>
    <w:rsid w:val="00D63B50"/>
    <w:rsid w:val="00D772E5"/>
    <w:rsid w:val="00DA4D07"/>
    <w:rsid w:val="00DB04FE"/>
    <w:rsid w:val="00DB2454"/>
    <w:rsid w:val="00DE5899"/>
    <w:rsid w:val="00DE74C6"/>
    <w:rsid w:val="00DF7D95"/>
    <w:rsid w:val="00E01BF5"/>
    <w:rsid w:val="00E01C7E"/>
    <w:rsid w:val="00E1660D"/>
    <w:rsid w:val="00E26284"/>
    <w:rsid w:val="00E30CF8"/>
    <w:rsid w:val="00E34740"/>
    <w:rsid w:val="00E378B2"/>
    <w:rsid w:val="00E462D6"/>
    <w:rsid w:val="00E50149"/>
    <w:rsid w:val="00E6710A"/>
    <w:rsid w:val="00E7375B"/>
    <w:rsid w:val="00E74947"/>
    <w:rsid w:val="00E76B8C"/>
    <w:rsid w:val="00E930FA"/>
    <w:rsid w:val="00EA26FF"/>
    <w:rsid w:val="00EB1BC7"/>
    <w:rsid w:val="00EB5044"/>
    <w:rsid w:val="00EC00D1"/>
    <w:rsid w:val="00EC1EB7"/>
    <w:rsid w:val="00EF6E92"/>
    <w:rsid w:val="00F05DF7"/>
    <w:rsid w:val="00F11140"/>
    <w:rsid w:val="00F144E0"/>
    <w:rsid w:val="00F147A5"/>
    <w:rsid w:val="00F201A2"/>
    <w:rsid w:val="00F27AA1"/>
    <w:rsid w:val="00F321BE"/>
    <w:rsid w:val="00F324B2"/>
    <w:rsid w:val="00F37F88"/>
    <w:rsid w:val="00F4681A"/>
    <w:rsid w:val="00F5618C"/>
    <w:rsid w:val="00F666B2"/>
    <w:rsid w:val="00F82A30"/>
    <w:rsid w:val="00F91CF1"/>
    <w:rsid w:val="00FA0499"/>
    <w:rsid w:val="00FB120C"/>
    <w:rsid w:val="00FB6888"/>
    <w:rsid w:val="00FC12A4"/>
    <w:rsid w:val="00FC1B68"/>
    <w:rsid w:val="00FC5E91"/>
    <w:rsid w:val="00FE6887"/>
    <w:rsid w:val="00FF15E4"/>
    <w:rsid w:val="00FF3D0F"/>
    <w:rsid w:val="00FF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3320B5"/>
  <w15:docId w15:val="{1BB29E8E-6FEF-4749-8E55-9A25BEC8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0F5"/>
    <w:rPr>
      <w:lang w:val="en-GB"/>
    </w:rPr>
  </w:style>
  <w:style w:type="paragraph" w:styleId="Overskrift1">
    <w:name w:val="heading 1"/>
    <w:basedOn w:val="Brdtekst"/>
    <w:next w:val="Brdtekst"/>
    <w:link w:val="Overskrift1Tegn"/>
    <w:uiPriority w:val="9"/>
    <w:qFormat/>
    <w:rsid w:val="007416AF"/>
    <w:pPr>
      <w:keepNext/>
      <w:outlineLvl w:val="0"/>
    </w:pPr>
    <w:rPr>
      <w:b/>
    </w:rPr>
  </w:style>
  <w:style w:type="paragraph" w:styleId="Overskrift2">
    <w:name w:val="heading 2"/>
    <w:basedOn w:val="Brdtekst"/>
    <w:next w:val="Brdtekst"/>
    <w:link w:val="Overskrift2Tegn"/>
    <w:uiPriority w:val="9"/>
    <w:qFormat/>
    <w:rsid w:val="00BB3CBC"/>
    <w:pPr>
      <w:keepNext/>
      <w:spacing w:before="120"/>
      <w:outlineLvl w:val="1"/>
    </w:pPr>
    <w:rPr>
      <w:i/>
    </w:rPr>
  </w:style>
  <w:style w:type="paragraph" w:styleId="Overskrift3">
    <w:name w:val="heading 3"/>
    <w:basedOn w:val="Overskrift2"/>
    <w:next w:val="Brdtekst"/>
    <w:link w:val="Overskrift3Tegn"/>
    <w:uiPriority w:val="9"/>
    <w:qFormat/>
    <w:rsid w:val="003E7CC6"/>
    <w:pPr>
      <w:outlineLvl w:val="2"/>
    </w:pPr>
  </w:style>
  <w:style w:type="paragraph" w:styleId="Overskrift4">
    <w:name w:val="heading 4"/>
    <w:basedOn w:val="Overskrift3"/>
    <w:next w:val="Normal"/>
    <w:uiPriority w:val="1"/>
    <w:semiHidden/>
    <w:rsid w:val="003E7CC6"/>
    <w:pPr>
      <w:outlineLvl w:val="3"/>
    </w:pPr>
  </w:style>
  <w:style w:type="paragraph" w:styleId="Overskrift5">
    <w:name w:val="heading 5"/>
    <w:basedOn w:val="Overskrift4"/>
    <w:next w:val="Normal"/>
    <w:uiPriority w:val="1"/>
    <w:semiHidden/>
    <w:rsid w:val="003E7CC6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rsid w:val="003E7CC6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rsid w:val="003E7CC6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rsid w:val="003E7CC6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rsid w:val="003E7CC6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C4435D"/>
    <w:pPr>
      <w:tabs>
        <w:tab w:val="center" w:pos="4819"/>
        <w:tab w:val="right" w:pos="9638"/>
      </w:tabs>
    </w:pPr>
    <w:rPr>
      <w:sz w:val="14"/>
    </w:rPr>
  </w:style>
  <w:style w:type="paragraph" w:styleId="Sidefod">
    <w:name w:val="footer"/>
    <w:basedOn w:val="Normal"/>
    <w:link w:val="SidefodTegn"/>
    <w:uiPriority w:val="99"/>
    <w:rsid w:val="00C4435D"/>
    <w:pPr>
      <w:tabs>
        <w:tab w:val="center" w:pos="4819"/>
        <w:tab w:val="right" w:pos="9638"/>
      </w:tabs>
    </w:pPr>
    <w:rPr>
      <w:sz w:val="14"/>
    </w:rPr>
  </w:style>
  <w:style w:type="numbering" w:styleId="111111">
    <w:name w:val="Outline List 2"/>
    <w:basedOn w:val="Ingenoversigt"/>
    <w:uiPriority w:val="99"/>
    <w:semiHidden/>
    <w:rsid w:val="00DA4D07"/>
    <w:pPr>
      <w:numPr>
        <w:numId w:val="1"/>
      </w:numPr>
    </w:pPr>
  </w:style>
  <w:style w:type="character" w:styleId="Sidetal">
    <w:name w:val="page number"/>
    <w:basedOn w:val="Standardskrifttypeiafsnit"/>
    <w:uiPriority w:val="99"/>
    <w:semiHidden/>
    <w:rsid w:val="00C4435D"/>
    <w:rPr>
      <w:rFonts w:ascii="Arial" w:hAnsi="Arial"/>
      <w:caps/>
      <w:spacing w:val="0"/>
      <w:sz w:val="13"/>
    </w:rPr>
  </w:style>
  <w:style w:type="paragraph" w:customStyle="1" w:styleId="Template-Hoved1">
    <w:name w:val="Template - Hoved 1"/>
    <w:basedOn w:val="Template"/>
    <w:next w:val="Normal"/>
    <w:autoRedefine/>
    <w:uiPriority w:val="9"/>
    <w:semiHidden/>
    <w:rsid w:val="00C4435D"/>
    <w:pPr>
      <w:spacing w:line="300" w:lineRule="exact"/>
    </w:pPr>
    <w:rPr>
      <w:caps/>
      <w:spacing w:val="42"/>
      <w:sz w:val="22"/>
      <w:szCs w:val="22"/>
    </w:rPr>
  </w:style>
  <w:style w:type="paragraph" w:customStyle="1" w:styleId="Template-Hoved2">
    <w:name w:val="Template - Hoved 2"/>
    <w:basedOn w:val="Template"/>
    <w:next w:val="Normal"/>
    <w:autoRedefine/>
    <w:uiPriority w:val="9"/>
    <w:semiHidden/>
    <w:rsid w:val="00C4435D"/>
    <w:pPr>
      <w:spacing w:line="280" w:lineRule="exact"/>
    </w:pPr>
    <w:rPr>
      <w:caps/>
      <w:spacing w:val="42"/>
      <w:sz w:val="18"/>
      <w:szCs w:val="20"/>
    </w:rPr>
  </w:style>
  <w:style w:type="paragraph" w:customStyle="1" w:styleId="Template-Hoved1a">
    <w:name w:val="Template -Hoved 1a"/>
    <w:basedOn w:val="Template"/>
    <w:uiPriority w:val="9"/>
    <w:semiHidden/>
    <w:rsid w:val="00C4435D"/>
    <w:pPr>
      <w:spacing w:line="160" w:lineRule="exact"/>
    </w:pPr>
    <w:rPr>
      <w:caps/>
      <w:spacing w:val="42"/>
      <w:sz w:val="10"/>
      <w:szCs w:val="12"/>
    </w:rPr>
  </w:style>
  <w:style w:type="paragraph" w:customStyle="1" w:styleId="Dokument-Dato">
    <w:name w:val="Dokument - Dato"/>
    <w:basedOn w:val="Template"/>
    <w:next w:val="Normal"/>
    <w:uiPriority w:val="4"/>
    <w:semiHidden/>
    <w:rsid w:val="00A27332"/>
    <w:rPr>
      <w:rFonts w:ascii="Arial" w:hAnsi="Arial"/>
      <w:caps/>
      <w:sz w:val="14"/>
    </w:rPr>
  </w:style>
  <w:style w:type="paragraph" w:customStyle="1" w:styleId="Template-Afsenderkontor">
    <w:name w:val="Template - Afsender kontor"/>
    <w:basedOn w:val="Template"/>
    <w:next w:val="Normal"/>
    <w:uiPriority w:val="9"/>
    <w:semiHidden/>
    <w:rsid w:val="00C4435D"/>
    <w:rPr>
      <w:rFonts w:ascii="Arial" w:hAnsi="Arial"/>
      <w:b/>
      <w:caps/>
      <w:sz w:val="14"/>
    </w:rPr>
  </w:style>
  <w:style w:type="paragraph" w:customStyle="1" w:styleId="Template-AfsenderinfoAllcaps">
    <w:name w:val="Template- Afsender info All caps"/>
    <w:basedOn w:val="Template-Afsenderkontor"/>
    <w:uiPriority w:val="9"/>
    <w:semiHidden/>
    <w:rsid w:val="00C4435D"/>
    <w:pPr>
      <w:tabs>
        <w:tab w:val="left" w:pos="482"/>
      </w:tabs>
    </w:pPr>
    <w:rPr>
      <w:b w:val="0"/>
    </w:rPr>
  </w:style>
  <w:style w:type="paragraph" w:customStyle="1" w:styleId="Template-sti">
    <w:name w:val="Template - sti"/>
    <w:basedOn w:val="Normal"/>
    <w:uiPriority w:val="9"/>
    <w:semiHidden/>
    <w:rsid w:val="00C4435D"/>
    <w:pPr>
      <w:spacing w:line="200" w:lineRule="atLeast"/>
    </w:pPr>
    <w:rPr>
      <w:rFonts w:ascii="Arial" w:hAnsi="Arial"/>
      <w:sz w:val="11"/>
    </w:rPr>
  </w:style>
  <w:style w:type="paragraph" w:customStyle="1" w:styleId="Template-Afsenderinfo">
    <w:name w:val="Template - Afsender info"/>
    <w:basedOn w:val="Template"/>
    <w:next w:val="Normal"/>
    <w:uiPriority w:val="9"/>
    <w:semiHidden/>
    <w:rsid w:val="00A27332"/>
    <w:rPr>
      <w:rFonts w:ascii="Arial" w:hAnsi="Arial"/>
      <w:sz w:val="14"/>
    </w:rPr>
  </w:style>
  <w:style w:type="paragraph" w:customStyle="1" w:styleId="Afmelding">
    <w:name w:val="Afmelding"/>
    <w:basedOn w:val="Normal"/>
    <w:uiPriority w:val="4"/>
    <w:semiHidden/>
    <w:rsid w:val="00C22A10"/>
    <w:pPr>
      <w:tabs>
        <w:tab w:val="left" w:pos="709"/>
      </w:tabs>
    </w:pPr>
  </w:style>
  <w:style w:type="table" w:styleId="Tabel-Gitter">
    <w:name w:val="Table Grid"/>
    <w:basedOn w:val="Tabel-Normal"/>
    <w:uiPriority w:val="39"/>
    <w:rsid w:val="00C44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Ingenoversigt"/>
    <w:uiPriority w:val="99"/>
    <w:semiHidden/>
    <w:rsid w:val="00C4435D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C4435D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C4435D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C4435D"/>
    <w:pPr>
      <w:spacing w:after="120"/>
    </w:pPr>
  </w:style>
  <w:style w:type="paragraph" w:styleId="Brdtekst2">
    <w:name w:val="Body Text 2"/>
    <w:basedOn w:val="Normal"/>
    <w:uiPriority w:val="99"/>
    <w:semiHidden/>
    <w:rsid w:val="00C4435D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C4435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C4435D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C4435D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C4435D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C4435D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C4435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C4435D"/>
    <w:pPr>
      <w:ind w:left="4252"/>
    </w:pPr>
  </w:style>
  <w:style w:type="paragraph" w:styleId="Mailsignatur">
    <w:name w:val="E-mail Signature"/>
    <w:basedOn w:val="Normal"/>
    <w:uiPriority w:val="99"/>
    <w:semiHidden/>
    <w:rsid w:val="00C4435D"/>
  </w:style>
  <w:style w:type="paragraph" w:customStyle="1" w:styleId="Template">
    <w:name w:val="Template"/>
    <w:uiPriority w:val="9"/>
    <w:semiHidden/>
    <w:rsid w:val="00664378"/>
    <w:rPr>
      <w:noProof/>
      <w:sz w:val="21"/>
      <w:lang w:val="en-GB"/>
    </w:rPr>
  </w:style>
  <w:style w:type="paragraph" w:styleId="Modtageradresse">
    <w:name w:val="envelope address"/>
    <w:basedOn w:val="Normal"/>
    <w:uiPriority w:val="99"/>
    <w:semiHidden/>
    <w:rsid w:val="00C4435D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C4435D"/>
    <w:rPr>
      <w:rFonts w:ascii="Arial" w:hAnsi="Arial" w:cs="Arial"/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rsid w:val="00C4435D"/>
    <w:rPr>
      <w:color w:val="800080"/>
      <w:u w:val="single"/>
    </w:rPr>
  </w:style>
  <w:style w:type="character" w:styleId="HTML-akronym">
    <w:name w:val="HTML Acronym"/>
    <w:basedOn w:val="Standardskrifttypeiafsnit"/>
    <w:uiPriority w:val="99"/>
    <w:semiHidden/>
    <w:rsid w:val="00C4435D"/>
  </w:style>
  <w:style w:type="paragraph" w:styleId="HTML-adresse">
    <w:name w:val="HTML Address"/>
    <w:basedOn w:val="Normal"/>
    <w:uiPriority w:val="99"/>
    <w:semiHidden/>
    <w:rsid w:val="00C4435D"/>
    <w:rPr>
      <w:i/>
      <w:iCs/>
    </w:rPr>
  </w:style>
  <w:style w:type="character" w:styleId="HTML-citat">
    <w:name w:val="HTML Cite"/>
    <w:basedOn w:val="Standardskrifttypeiafsnit"/>
    <w:uiPriority w:val="99"/>
    <w:semiHidden/>
    <w:rsid w:val="00C4435D"/>
    <w:rPr>
      <w:i/>
      <w:iCs/>
    </w:rPr>
  </w:style>
  <w:style w:type="character" w:styleId="HTML-kode">
    <w:name w:val="HTML Code"/>
    <w:basedOn w:val="Standardskrifttypeiafsnit"/>
    <w:uiPriority w:val="99"/>
    <w:semiHidden/>
    <w:rsid w:val="00C4435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C4435D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C4435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C4435D"/>
    <w:rPr>
      <w:rFonts w:ascii="Courier New" w:hAnsi="Courier New" w:cs="Courier New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C4435D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C4435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C4435D"/>
    <w:rPr>
      <w:i/>
      <w:iCs/>
    </w:rPr>
  </w:style>
  <w:style w:type="character" w:styleId="Hyperlink">
    <w:name w:val="Hyperlink"/>
    <w:basedOn w:val="Standardskrifttypeiafsnit"/>
    <w:uiPriority w:val="99"/>
    <w:qFormat/>
    <w:rsid w:val="00C4435D"/>
    <w:rPr>
      <w:color w:val="0000FF"/>
      <w:u w:val="single"/>
    </w:rPr>
  </w:style>
  <w:style w:type="character" w:styleId="Linjenummer">
    <w:name w:val="line number"/>
    <w:basedOn w:val="Standardskrifttypeiafsnit"/>
    <w:uiPriority w:val="99"/>
    <w:semiHidden/>
    <w:rsid w:val="00C4435D"/>
  </w:style>
  <w:style w:type="paragraph" w:styleId="Liste">
    <w:name w:val="List"/>
    <w:basedOn w:val="Normal"/>
    <w:uiPriority w:val="99"/>
    <w:semiHidden/>
    <w:rsid w:val="00C4435D"/>
    <w:pPr>
      <w:ind w:left="283" w:hanging="283"/>
    </w:pPr>
  </w:style>
  <w:style w:type="paragraph" w:styleId="Liste2">
    <w:name w:val="List 2"/>
    <w:basedOn w:val="Normal"/>
    <w:uiPriority w:val="99"/>
    <w:semiHidden/>
    <w:rsid w:val="00C4435D"/>
    <w:pPr>
      <w:ind w:left="566" w:hanging="283"/>
    </w:pPr>
  </w:style>
  <w:style w:type="paragraph" w:styleId="Liste3">
    <w:name w:val="List 3"/>
    <w:basedOn w:val="Normal"/>
    <w:uiPriority w:val="99"/>
    <w:semiHidden/>
    <w:rsid w:val="00C4435D"/>
    <w:pPr>
      <w:ind w:left="849" w:hanging="283"/>
    </w:pPr>
  </w:style>
  <w:style w:type="paragraph" w:styleId="Liste4">
    <w:name w:val="List 4"/>
    <w:basedOn w:val="Normal"/>
    <w:uiPriority w:val="99"/>
    <w:semiHidden/>
    <w:rsid w:val="00C4435D"/>
    <w:pPr>
      <w:ind w:left="1132" w:hanging="283"/>
    </w:pPr>
  </w:style>
  <w:style w:type="paragraph" w:styleId="Liste5">
    <w:name w:val="List 5"/>
    <w:basedOn w:val="Normal"/>
    <w:uiPriority w:val="99"/>
    <w:semiHidden/>
    <w:rsid w:val="00C4435D"/>
    <w:pPr>
      <w:ind w:left="1415" w:hanging="283"/>
    </w:pPr>
  </w:style>
  <w:style w:type="paragraph" w:styleId="Opstilling-punkttegn2">
    <w:name w:val="List Bullet 2"/>
    <w:basedOn w:val="Normal"/>
    <w:uiPriority w:val="99"/>
    <w:semiHidden/>
    <w:rsid w:val="00C4435D"/>
    <w:pPr>
      <w:numPr>
        <w:numId w:val="17"/>
      </w:numPr>
    </w:pPr>
  </w:style>
  <w:style w:type="paragraph" w:styleId="Opstilling-punkttegn3">
    <w:name w:val="List Bullet 3"/>
    <w:basedOn w:val="Normal"/>
    <w:uiPriority w:val="99"/>
    <w:semiHidden/>
    <w:rsid w:val="00C4435D"/>
    <w:pPr>
      <w:numPr>
        <w:numId w:val="18"/>
      </w:numPr>
    </w:pPr>
  </w:style>
  <w:style w:type="paragraph" w:styleId="Opstilling-punkttegn4">
    <w:name w:val="List Bullet 4"/>
    <w:basedOn w:val="Normal"/>
    <w:uiPriority w:val="99"/>
    <w:semiHidden/>
    <w:rsid w:val="00C4435D"/>
    <w:pPr>
      <w:numPr>
        <w:numId w:val="19"/>
      </w:numPr>
    </w:pPr>
  </w:style>
  <w:style w:type="paragraph" w:styleId="Opstilling-punkttegn5">
    <w:name w:val="List Bullet 5"/>
    <w:basedOn w:val="Normal"/>
    <w:uiPriority w:val="99"/>
    <w:semiHidden/>
    <w:rsid w:val="00C4435D"/>
    <w:pPr>
      <w:numPr>
        <w:numId w:val="20"/>
      </w:numPr>
    </w:pPr>
  </w:style>
  <w:style w:type="paragraph" w:styleId="Opstilling-forts">
    <w:name w:val="List Continue"/>
    <w:basedOn w:val="Normal"/>
    <w:uiPriority w:val="99"/>
    <w:semiHidden/>
    <w:rsid w:val="00C4435D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C4435D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C4435D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C4435D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C4435D"/>
    <w:pPr>
      <w:spacing w:after="120"/>
      <w:ind w:left="1415"/>
    </w:pPr>
  </w:style>
  <w:style w:type="paragraph" w:styleId="Opstilling-talellerbogst2">
    <w:name w:val="List Number 2"/>
    <w:basedOn w:val="Normal"/>
    <w:uiPriority w:val="99"/>
    <w:semiHidden/>
    <w:rsid w:val="00C4435D"/>
    <w:pPr>
      <w:numPr>
        <w:numId w:val="21"/>
      </w:numPr>
    </w:pPr>
  </w:style>
  <w:style w:type="paragraph" w:styleId="Opstilling-talellerbogst3">
    <w:name w:val="List Number 3"/>
    <w:basedOn w:val="Normal"/>
    <w:uiPriority w:val="99"/>
    <w:semiHidden/>
    <w:rsid w:val="00C4435D"/>
    <w:pPr>
      <w:numPr>
        <w:numId w:val="22"/>
      </w:numPr>
    </w:pPr>
  </w:style>
  <w:style w:type="paragraph" w:styleId="Opstilling-talellerbogst4">
    <w:name w:val="List Number 4"/>
    <w:basedOn w:val="Normal"/>
    <w:uiPriority w:val="99"/>
    <w:semiHidden/>
    <w:rsid w:val="00C4435D"/>
    <w:pPr>
      <w:numPr>
        <w:numId w:val="23"/>
      </w:numPr>
    </w:pPr>
  </w:style>
  <w:style w:type="paragraph" w:styleId="Opstilling-talellerbogst5">
    <w:name w:val="List Number 5"/>
    <w:basedOn w:val="Normal"/>
    <w:uiPriority w:val="99"/>
    <w:semiHidden/>
    <w:rsid w:val="00C4435D"/>
    <w:pPr>
      <w:numPr>
        <w:numId w:val="24"/>
      </w:numPr>
    </w:pPr>
  </w:style>
  <w:style w:type="paragraph" w:styleId="NormalWeb">
    <w:name w:val="Normal (Web)"/>
    <w:basedOn w:val="Normal"/>
    <w:uiPriority w:val="99"/>
    <w:semiHidden/>
    <w:rsid w:val="00C4435D"/>
  </w:style>
  <w:style w:type="paragraph" w:styleId="Noteoverskrift">
    <w:name w:val="Note Heading"/>
    <w:basedOn w:val="Normal"/>
    <w:next w:val="Normal"/>
    <w:uiPriority w:val="99"/>
    <w:semiHidden/>
    <w:rsid w:val="00C4435D"/>
  </w:style>
  <w:style w:type="paragraph" w:styleId="Almindeligtekst">
    <w:name w:val="Plain Text"/>
    <w:basedOn w:val="Normal"/>
    <w:uiPriority w:val="99"/>
    <w:semiHidden/>
    <w:rsid w:val="00C4435D"/>
    <w:rPr>
      <w:rFonts w:ascii="Courier New" w:hAnsi="Courier New" w:cs="Courier New"/>
      <w:sz w:val="20"/>
      <w:szCs w:val="20"/>
    </w:rPr>
  </w:style>
  <w:style w:type="paragraph" w:styleId="Starthilsen">
    <w:name w:val="Salutation"/>
    <w:basedOn w:val="Normal"/>
    <w:next w:val="Normal"/>
    <w:uiPriority w:val="99"/>
    <w:semiHidden/>
    <w:rsid w:val="00C4435D"/>
  </w:style>
  <w:style w:type="paragraph" w:styleId="Underskrift">
    <w:name w:val="Signature"/>
    <w:basedOn w:val="Normal"/>
    <w:uiPriority w:val="99"/>
    <w:semiHidden/>
    <w:rsid w:val="00C4435D"/>
    <w:pPr>
      <w:ind w:left="4252"/>
    </w:pPr>
  </w:style>
  <w:style w:type="character" w:styleId="Fremhv">
    <w:name w:val="Emphasis"/>
    <w:basedOn w:val="Standardskrifttypeiafsnit"/>
    <w:uiPriority w:val="6"/>
    <w:semiHidden/>
    <w:rsid w:val="00DA4D07"/>
    <w:rPr>
      <w:i/>
      <w:iCs/>
    </w:rPr>
  </w:style>
  <w:style w:type="paragraph" w:styleId="Undertitel">
    <w:name w:val="Subtitle"/>
    <w:basedOn w:val="Normal"/>
    <w:uiPriority w:val="99"/>
    <w:semiHidden/>
    <w:qFormat/>
    <w:rsid w:val="00DA4D07"/>
    <w:pPr>
      <w:spacing w:after="60"/>
      <w:jc w:val="center"/>
      <w:outlineLvl w:val="1"/>
    </w:pPr>
    <w:rPr>
      <w:rFonts w:ascii="Arial" w:hAnsi="Arial" w:cs="Arial"/>
    </w:rPr>
  </w:style>
  <w:style w:type="table" w:styleId="Tabel-3D-effekter1">
    <w:name w:val="Table 3D effects 1"/>
    <w:basedOn w:val="Tabel-Normal"/>
    <w:uiPriority w:val="99"/>
    <w:semiHidden/>
    <w:rsid w:val="00C4435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C4435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C4435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C4435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C4435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C4435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C4435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C4435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C4435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C4435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C4435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C4435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C4435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C4435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C4435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C4435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C4435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C4435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C4435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C4435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C4435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C4435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C4435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C4435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C4435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C4435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C4435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C4435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C4435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C4435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C4435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C4435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C4435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C4435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C4435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C4435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C4435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C4435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C4435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C44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C4435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C4435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C4435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4B62F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39"/>
    <w:rsid w:val="004B62FD"/>
    <w:pPr>
      <w:ind w:right="567"/>
    </w:pPr>
  </w:style>
  <w:style w:type="paragraph" w:styleId="Brevhoved">
    <w:name w:val="Message Header"/>
    <w:basedOn w:val="Normal"/>
    <w:uiPriority w:val="99"/>
    <w:semiHidden/>
    <w:rsid w:val="00C443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rykning">
    <w:name w:val="Normal Indent"/>
    <w:basedOn w:val="Normal"/>
    <w:uiPriority w:val="99"/>
    <w:semiHidden/>
    <w:rsid w:val="00C4435D"/>
    <w:pPr>
      <w:ind w:left="1304"/>
    </w:pPr>
  </w:style>
  <w:style w:type="paragraph" w:customStyle="1" w:styleId="Label">
    <w:name w:val="Label"/>
    <w:basedOn w:val="Normal"/>
    <w:next w:val="Normal"/>
    <w:uiPriority w:val="4"/>
    <w:semiHidden/>
    <w:rsid w:val="00C4435D"/>
    <w:rPr>
      <w:b/>
    </w:rPr>
  </w:style>
  <w:style w:type="character" w:styleId="Strk">
    <w:name w:val="Strong"/>
    <w:basedOn w:val="Standardskrifttypeiafsnit"/>
    <w:uiPriority w:val="99"/>
    <w:semiHidden/>
    <w:qFormat/>
    <w:rsid w:val="00DA4D07"/>
    <w:rPr>
      <w:b/>
      <w:bCs/>
    </w:rPr>
  </w:style>
  <w:style w:type="paragraph" w:customStyle="1" w:styleId="Dokumentafsnit">
    <w:name w:val="Dokument afsnit"/>
    <w:basedOn w:val="Normal"/>
    <w:next w:val="Normal"/>
    <w:uiPriority w:val="4"/>
    <w:semiHidden/>
    <w:rsid w:val="00C4435D"/>
    <w:pPr>
      <w:keepNext/>
      <w:spacing w:before="300"/>
      <w:outlineLvl w:val="0"/>
    </w:pPr>
    <w:rPr>
      <w:b/>
      <w:szCs w:val="20"/>
    </w:rPr>
  </w:style>
  <w:style w:type="paragraph" w:styleId="Dato">
    <w:name w:val="Date"/>
    <w:basedOn w:val="Normal"/>
    <w:next w:val="Normal"/>
    <w:uiPriority w:val="99"/>
    <w:semiHidden/>
    <w:rsid w:val="00C4435D"/>
  </w:style>
  <w:style w:type="paragraph" w:customStyle="1" w:styleId="Dokumenttype">
    <w:name w:val="Dokumenttype"/>
    <w:basedOn w:val="Template"/>
    <w:next w:val="Normal"/>
    <w:uiPriority w:val="4"/>
    <w:semiHidden/>
    <w:rsid w:val="003E7CC6"/>
    <w:rPr>
      <w:rFonts w:ascii="Arial" w:hAnsi="Arial"/>
      <w:b/>
      <w:caps/>
      <w:spacing w:val="40"/>
      <w:sz w:val="20"/>
    </w:rPr>
  </w:style>
  <w:style w:type="paragraph" w:customStyle="1" w:styleId="DokumentOverskrift">
    <w:name w:val="Dokument Overskrift"/>
    <w:basedOn w:val="Normal"/>
    <w:next w:val="Brdtekst"/>
    <w:uiPriority w:val="4"/>
    <w:semiHidden/>
    <w:rsid w:val="003E7CC6"/>
    <w:rPr>
      <w:b/>
    </w:rPr>
  </w:style>
  <w:style w:type="paragraph" w:customStyle="1" w:styleId="Documentheading">
    <w:name w:val="Document heading"/>
    <w:basedOn w:val="DokumentOverskrift"/>
    <w:uiPriority w:val="4"/>
    <w:semiHidden/>
    <w:rsid w:val="00C22A10"/>
  </w:style>
  <w:style w:type="paragraph" w:customStyle="1" w:styleId="StyleNormal-Afmeldingbillede">
    <w:name w:val="Style Normal - Afmelding + billede"/>
    <w:basedOn w:val="Afmelding"/>
    <w:uiPriority w:val="99"/>
    <w:semiHidden/>
    <w:rsid w:val="00C22A10"/>
    <w:pPr>
      <w:keepNext/>
      <w:keepLines/>
      <w:spacing w:line="240" w:lineRule="atLeast"/>
      <w:ind w:left="-6"/>
    </w:pPr>
    <w:rPr>
      <w:szCs w:val="20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A176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A17639"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uiPriority w:val="99"/>
    <w:semiHidden/>
    <w:rsid w:val="00A17639"/>
  </w:style>
  <w:style w:type="character" w:styleId="Bogenstitel">
    <w:name w:val="Book Title"/>
    <w:basedOn w:val="Standardskrifttypeiafsnit"/>
    <w:uiPriority w:val="99"/>
    <w:semiHidden/>
    <w:qFormat/>
    <w:rsid w:val="00A17639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A17639"/>
    <w:pPr>
      <w:spacing w:after="200" w:line="240" w:lineRule="auto"/>
    </w:pPr>
    <w:rPr>
      <w:b/>
      <w:bCs/>
      <w:sz w:val="18"/>
      <w:szCs w:val="18"/>
    </w:rPr>
  </w:style>
  <w:style w:type="table" w:styleId="Farvetgitter">
    <w:name w:val="Colorful Grid"/>
    <w:basedOn w:val="Tabel-Normal"/>
    <w:uiPriority w:val="99"/>
    <w:semiHidden/>
    <w:rsid w:val="00A1763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A1763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C8C9" w:themeFill="accent1" w:themeFillTint="33"/>
    </w:tcPr>
    <w:tblStylePr w:type="firstRow">
      <w:rPr>
        <w:b/>
        <w:bCs/>
      </w:rPr>
      <w:tblPr/>
      <w:tcPr>
        <w:shd w:val="clear" w:color="auto" w:fill="EB92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92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151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1517" w:themeFill="accent1" w:themeFillShade="BF"/>
      </w:tcPr>
    </w:tblStylePr>
    <w:tblStylePr w:type="band1Vert">
      <w:tblPr/>
      <w:tcPr>
        <w:shd w:val="clear" w:color="auto" w:fill="E7787A" w:themeFill="accent1" w:themeFillTint="7F"/>
      </w:tcPr>
    </w:tblStylePr>
    <w:tblStylePr w:type="band1Horz">
      <w:tblPr/>
      <w:tcPr>
        <w:shd w:val="clear" w:color="auto" w:fill="E7787A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A1763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4E4" w:themeFill="accent2" w:themeFillTint="33"/>
    </w:tcPr>
    <w:tblStylePr w:type="firstRow">
      <w:rPr>
        <w:b/>
        <w:bCs/>
      </w:rPr>
      <w:tblPr/>
      <w:tcPr>
        <w:shd w:val="clear" w:color="auto" w:fill="CACAC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CAC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C5C5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C5C5C" w:themeFill="accent2" w:themeFillShade="BF"/>
      </w:tcPr>
    </w:tblStylePr>
    <w:tblStylePr w:type="band1Vert">
      <w:tblPr/>
      <w:tcPr>
        <w:shd w:val="clear" w:color="auto" w:fill="BDBDBD" w:themeFill="accent2" w:themeFillTint="7F"/>
      </w:tcPr>
    </w:tblStylePr>
    <w:tblStylePr w:type="band1Horz">
      <w:tblPr/>
      <w:tcPr>
        <w:shd w:val="clear" w:color="auto" w:fill="BDBDBD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A1763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3D1" w:themeFill="accent3" w:themeFillTint="33"/>
    </w:tcPr>
    <w:tblStylePr w:type="firstRow">
      <w:rPr>
        <w:b/>
        <w:bCs/>
      </w:rPr>
      <w:tblPr/>
      <w:tcPr>
        <w:shd w:val="clear" w:color="auto" w:fill="ECA7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7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4231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4231E" w:themeFill="accent3" w:themeFillShade="BF"/>
      </w:tcPr>
    </w:tblStylePr>
    <w:tblStylePr w:type="band1Vert">
      <w:tblPr/>
      <w:tcPr>
        <w:shd w:val="clear" w:color="auto" w:fill="E8928E" w:themeFill="accent3" w:themeFillTint="7F"/>
      </w:tcPr>
    </w:tblStylePr>
    <w:tblStylePr w:type="band1Horz">
      <w:tblPr/>
      <w:tcPr>
        <w:shd w:val="clear" w:color="auto" w:fill="E8928E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A1763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DCE6" w:themeFill="accent4" w:themeFillTint="33"/>
    </w:tcPr>
    <w:tblStylePr w:type="firstRow">
      <w:rPr>
        <w:b/>
        <w:bCs/>
      </w:rPr>
      <w:tblPr/>
      <w:tcPr>
        <w:shd w:val="clear" w:color="auto" w:fill="AAB9C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AB9C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03F5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03F53" w:themeFill="accent4" w:themeFillShade="BF"/>
      </w:tcPr>
    </w:tblStylePr>
    <w:tblStylePr w:type="band1Vert">
      <w:tblPr/>
      <w:tcPr>
        <w:shd w:val="clear" w:color="auto" w:fill="95A8C2" w:themeFill="accent4" w:themeFillTint="7F"/>
      </w:tcPr>
    </w:tblStylePr>
    <w:tblStylePr w:type="band1Horz">
      <w:tblPr/>
      <w:tcPr>
        <w:shd w:val="clear" w:color="auto" w:fill="95A8C2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A1763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4" w:themeFill="accent5" w:themeFillTint="33"/>
    </w:tcPr>
    <w:tblStylePr w:type="firstRow">
      <w:rPr>
        <w:b/>
        <w:bCs/>
      </w:rPr>
      <w:tblPr/>
      <w:tcPr>
        <w:shd w:val="clear" w:color="auto" w:fill="8ADEE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E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25E6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25E6A" w:themeFill="accent5" w:themeFillShade="BF"/>
      </w:tcPr>
    </w:tblStylePr>
    <w:tblStylePr w:type="band1Vert">
      <w:tblPr/>
      <w:tcPr>
        <w:shd w:val="clear" w:color="auto" w:fill="6DD5E5" w:themeFill="accent5" w:themeFillTint="7F"/>
      </w:tcPr>
    </w:tblStylePr>
    <w:tblStylePr w:type="band1Horz">
      <w:tblPr/>
      <w:tcPr>
        <w:shd w:val="clear" w:color="auto" w:fill="6DD5E5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A1763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0C9" w:themeFill="accent6" w:themeFillTint="33"/>
    </w:tcPr>
    <w:tblStylePr w:type="firstRow">
      <w:rPr>
        <w:b/>
        <w:bCs/>
      </w:rPr>
      <w:tblPr/>
      <w:tcPr>
        <w:shd w:val="clear" w:color="auto" w:fill="B3E19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19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7621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7621B" w:themeFill="accent6" w:themeFillShade="BF"/>
      </w:tcPr>
    </w:tblStylePr>
    <w:tblStylePr w:type="band1Vert">
      <w:tblPr/>
      <w:tcPr>
        <w:shd w:val="clear" w:color="auto" w:fill="A0DA78" w:themeFill="accent6" w:themeFillTint="7F"/>
      </w:tcPr>
    </w:tblStylePr>
    <w:tblStylePr w:type="band1Horz">
      <w:tblPr/>
      <w:tcPr>
        <w:shd w:val="clear" w:color="auto" w:fill="A0DA78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A1763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26262" w:themeFill="accent2" w:themeFillShade="CC"/>
      </w:tcPr>
    </w:tblStylePr>
    <w:tblStylePr w:type="lastRow">
      <w:rPr>
        <w:b/>
        <w:bCs/>
        <w:color w:val="62626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A17639"/>
    <w:rPr>
      <w:color w:val="000000" w:themeColor="text1"/>
    </w:rPr>
    <w:tblPr>
      <w:tblStyleRowBandSize w:val="1"/>
      <w:tblStyleColBandSize w:val="1"/>
    </w:tblPr>
    <w:tcPr>
      <w:shd w:val="clear" w:color="auto" w:fill="FAE4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26262" w:themeFill="accent2" w:themeFillShade="CC"/>
      </w:tcPr>
    </w:tblStylePr>
    <w:tblStylePr w:type="lastRow">
      <w:rPr>
        <w:b/>
        <w:bCs/>
        <w:color w:val="62626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BCBD" w:themeFill="accent1" w:themeFillTint="3F"/>
      </w:tcPr>
    </w:tblStylePr>
    <w:tblStylePr w:type="band1Horz">
      <w:tblPr/>
      <w:tcPr>
        <w:shd w:val="clear" w:color="auto" w:fill="F5C8C9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A17639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26262" w:themeFill="accent2" w:themeFillShade="CC"/>
      </w:tcPr>
    </w:tblStylePr>
    <w:tblStylePr w:type="lastRow">
      <w:rPr>
        <w:b/>
        <w:bCs/>
        <w:color w:val="62626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EDE" w:themeFill="accent2" w:themeFillTint="3F"/>
      </w:tcPr>
    </w:tblStylePr>
    <w:tblStylePr w:type="band1Horz">
      <w:tblPr/>
      <w:tcPr>
        <w:shd w:val="clear" w:color="auto" w:fill="E4E4E4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A17639"/>
    <w:rPr>
      <w:color w:val="000000" w:themeColor="text1"/>
    </w:rPr>
    <w:tblPr>
      <w:tblStyleRowBandSize w:val="1"/>
      <w:tblStyleColBandSize w:val="1"/>
    </w:tblPr>
    <w:tcPr>
      <w:shd w:val="clear" w:color="auto" w:fill="FAE9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4359" w:themeFill="accent4" w:themeFillShade="CC"/>
      </w:tcPr>
    </w:tblStylePr>
    <w:tblStylePr w:type="lastRow">
      <w:rPr>
        <w:b/>
        <w:bCs/>
        <w:color w:val="34435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9C7" w:themeFill="accent3" w:themeFillTint="3F"/>
      </w:tcPr>
    </w:tblStylePr>
    <w:tblStylePr w:type="band1Horz">
      <w:tblPr/>
      <w:tcPr>
        <w:shd w:val="clear" w:color="auto" w:fill="F6D3D1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A17639"/>
    <w:rPr>
      <w:color w:val="000000" w:themeColor="text1"/>
    </w:rPr>
    <w:tblPr>
      <w:tblStyleRowBandSize w:val="1"/>
      <w:tblStyleColBandSize w:val="1"/>
    </w:tblPr>
    <w:tcPr>
      <w:shd w:val="clear" w:color="auto" w:fill="EAED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2620" w:themeFill="accent3" w:themeFillShade="CC"/>
      </w:tcPr>
    </w:tblStylePr>
    <w:tblStylePr w:type="lastRow">
      <w:rPr>
        <w:b/>
        <w:bCs/>
        <w:color w:val="9E262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D4E0" w:themeFill="accent4" w:themeFillTint="3F"/>
      </w:tcPr>
    </w:tblStylePr>
    <w:tblStylePr w:type="band1Horz">
      <w:tblPr/>
      <w:tcPr>
        <w:shd w:val="clear" w:color="auto" w:fill="D4DCE6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A17639"/>
    <w:rPr>
      <w:color w:val="000000" w:themeColor="text1"/>
    </w:rPr>
    <w:tblPr>
      <w:tblStyleRowBandSize w:val="1"/>
      <w:tblStyleColBandSize w:val="1"/>
    </w:tblPr>
    <w:tcPr>
      <w:shd w:val="clear" w:color="auto" w:fill="E2F6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681C" w:themeFill="accent6" w:themeFillShade="CC"/>
      </w:tcPr>
    </w:tblStylePr>
    <w:tblStylePr w:type="lastRow">
      <w:rPr>
        <w:b/>
        <w:bCs/>
        <w:color w:val="3B681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AF2" w:themeFill="accent5" w:themeFillTint="3F"/>
      </w:tcPr>
    </w:tblStylePr>
    <w:tblStylePr w:type="band1Horz">
      <w:tblPr/>
      <w:tcPr>
        <w:shd w:val="clear" w:color="auto" w:fill="C4EEF4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A17639"/>
    <w:rPr>
      <w:color w:val="000000" w:themeColor="text1"/>
    </w:rPr>
    <w:tblPr>
      <w:tblStyleRowBandSize w:val="1"/>
      <w:tblStyleColBandSize w:val="1"/>
    </w:tblPr>
    <w:tcPr>
      <w:shd w:val="clear" w:color="auto" w:fill="ECF7E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46571" w:themeFill="accent5" w:themeFillShade="CC"/>
      </w:tcPr>
    </w:tblStylePr>
    <w:tblStylePr w:type="lastRow">
      <w:rPr>
        <w:b/>
        <w:bCs/>
        <w:color w:val="14657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CBC" w:themeFill="accent6" w:themeFillTint="3F"/>
      </w:tcPr>
    </w:tblStylePr>
    <w:tblStylePr w:type="band1Horz">
      <w:tblPr/>
      <w:tcPr>
        <w:shd w:val="clear" w:color="auto" w:fill="D9F0C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A17639"/>
    <w:rPr>
      <w:color w:val="000000" w:themeColor="text1"/>
    </w:rPr>
    <w:tblPr>
      <w:tblStyleRowBandSize w:val="1"/>
      <w:tblStyleColBandSize w:val="1"/>
      <w:tblBorders>
        <w:top w:val="single" w:sz="24" w:space="0" w:color="7B7B7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7B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A17639"/>
    <w:rPr>
      <w:color w:val="000000" w:themeColor="text1"/>
    </w:rPr>
    <w:tblPr>
      <w:tblStyleRowBandSize w:val="1"/>
      <w:tblStyleColBandSize w:val="1"/>
      <w:tblBorders>
        <w:top w:val="single" w:sz="24" w:space="0" w:color="7B7B7B" w:themeColor="accent2"/>
        <w:left w:val="single" w:sz="4" w:space="0" w:color="A31D20" w:themeColor="accent1"/>
        <w:bottom w:val="single" w:sz="4" w:space="0" w:color="A31D20" w:themeColor="accent1"/>
        <w:right w:val="single" w:sz="4" w:space="0" w:color="A31D2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7B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111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1113" w:themeColor="accent1" w:themeShade="99"/>
          <w:insideV w:val="nil"/>
        </w:tcBorders>
        <w:shd w:val="clear" w:color="auto" w:fill="61111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1113" w:themeFill="accent1" w:themeFillShade="99"/>
      </w:tcPr>
    </w:tblStylePr>
    <w:tblStylePr w:type="band1Vert">
      <w:tblPr/>
      <w:tcPr>
        <w:shd w:val="clear" w:color="auto" w:fill="EB9294" w:themeFill="accent1" w:themeFillTint="66"/>
      </w:tcPr>
    </w:tblStylePr>
    <w:tblStylePr w:type="band1Horz">
      <w:tblPr/>
      <w:tcPr>
        <w:shd w:val="clear" w:color="auto" w:fill="E778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A17639"/>
    <w:rPr>
      <w:color w:val="000000" w:themeColor="text1"/>
    </w:rPr>
    <w:tblPr>
      <w:tblStyleRowBandSize w:val="1"/>
      <w:tblStyleColBandSize w:val="1"/>
      <w:tblBorders>
        <w:top w:val="single" w:sz="24" w:space="0" w:color="7B7B7B" w:themeColor="accent2"/>
        <w:left w:val="single" w:sz="4" w:space="0" w:color="7B7B7B" w:themeColor="accent2"/>
        <w:bottom w:val="single" w:sz="4" w:space="0" w:color="7B7B7B" w:themeColor="accent2"/>
        <w:right w:val="single" w:sz="4" w:space="0" w:color="7B7B7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7B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494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4949" w:themeColor="accent2" w:themeShade="99"/>
          <w:insideV w:val="nil"/>
        </w:tcBorders>
        <w:shd w:val="clear" w:color="auto" w:fill="49494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4949" w:themeFill="accent2" w:themeFillShade="99"/>
      </w:tcPr>
    </w:tblStylePr>
    <w:tblStylePr w:type="band1Vert">
      <w:tblPr/>
      <w:tcPr>
        <w:shd w:val="clear" w:color="auto" w:fill="CACACA" w:themeFill="accent2" w:themeFillTint="66"/>
      </w:tcPr>
    </w:tblStylePr>
    <w:tblStylePr w:type="band1Horz">
      <w:tblPr/>
      <w:tcPr>
        <w:shd w:val="clear" w:color="auto" w:fill="BDBDB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A17639"/>
    <w:rPr>
      <w:color w:val="000000" w:themeColor="text1"/>
    </w:rPr>
    <w:tblPr>
      <w:tblStyleRowBandSize w:val="1"/>
      <w:tblStyleColBandSize w:val="1"/>
      <w:tblBorders>
        <w:top w:val="single" w:sz="24" w:space="0" w:color="415570" w:themeColor="accent4"/>
        <w:left w:val="single" w:sz="4" w:space="0" w:color="C73028" w:themeColor="accent3"/>
        <w:bottom w:val="single" w:sz="4" w:space="0" w:color="C73028" w:themeColor="accent3"/>
        <w:right w:val="single" w:sz="4" w:space="0" w:color="C7302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9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557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1C1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1C18" w:themeColor="accent3" w:themeShade="99"/>
          <w:insideV w:val="nil"/>
        </w:tcBorders>
        <w:shd w:val="clear" w:color="auto" w:fill="771C1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1C18" w:themeFill="accent3" w:themeFillShade="99"/>
      </w:tcPr>
    </w:tblStylePr>
    <w:tblStylePr w:type="band1Vert">
      <w:tblPr/>
      <w:tcPr>
        <w:shd w:val="clear" w:color="auto" w:fill="ECA7A4" w:themeFill="accent3" w:themeFillTint="66"/>
      </w:tcPr>
    </w:tblStylePr>
    <w:tblStylePr w:type="band1Horz">
      <w:tblPr/>
      <w:tcPr>
        <w:shd w:val="clear" w:color="auto" w:fill="E8928E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A17639"/>
    <w:rPr>
      <w:color w:val="000000" w:themeColor="text1"/>
    </w:rPr>
    <w:tblPr>
      <w:tblStyleRowBandSize w:val="1"/>
      <w:tblStyleColBandSize w:val="1"/>
      <w:tblBorders>
        <w:top w:val="single" w:sz="24" w:space="0" w:color="C73028" w:themeColor="accent3"/>
        <w:left w:val="single" w:sz="4" w:space="0" w:color="415570" w:themeColor="accent4"/>
        <w:bottom w:val="single" w:sz="4" w:space="0" w:color="415570" w:themeColor="accent4"/>
        <w:right w:val="single" w:sz="4" w:space="0" w:color="41557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D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302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324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3243" w:themeColor="accent4" w:themeShade="99"/>
          <w:insideV w:val="nil"/>
        </w:tcBorders>
        <w:shd w:val="clear" w:color="auto" w:fill="27324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3243" w:themeFill="accent4" w:themeFillShade="99"/>
      </w:tcPr>
    </w:tblStylePr>
    <w:tblStylePr w:type="band1Vert">
      <w:tblPr/>
      <w:tcPr>
        <w:shd w:val="clear" w:color="auto" w:fill="AAB9CE" w:themeFill="accent4" w:themeFillTint="66"/>
      </w:tcPr>
    </w:tblStylePr>
    <w:tblStylePr w:type="band1Horz">
      <w:tblPr/>
      <w:tcPr>
        <w:shd w:val="clear" w:color="auto" w:fill="95A8C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A17639"/>
    <w:rPr>
      <w:color w:val="000000" w:themeColor="text1"/>
    </w:rPr>
    <w:tblPr>
      <w:tblStyleRowBandSize w:val="1"/>
      <w:tblStyleColBandSize w:val="1"/>
      <w:tblBorders>
        <w:top w:val="single" w:sz="24" w:space="0" w:color="4B8324" w:themeColor="accent6"/>
        <w:left w:val="single" w:sz="4" w:space="0" w:color="197F8E" w:themeColor="accent5"/>
        <w:bottom w:val="single" w:sz="4" w:space="0" w:color="197F8E" w:themeColor="accent5"/>
        <w:right w:val="single" w:sz="4" w:space="0" w:color="197F8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83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4B5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4B55" w:themeColor="accent5" w:themeShade="99"/>
          <w:insideV w:val="nil"/>
        </w:tcBorders>
        <w:shd w:val="clear" w:color="auto" w:fill="0F4B5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4B55" w:themeFill="accent5" w:themeFillShade="99"/>
      </w:tcPr>
    </w:tblStylePr>
    <w:tblStylePr w:type="band1Vert">
      <w:tblPr/>
      <w:tcPr>
        <w:shd w:val="clear" w:color="auto" w:fill="8ADEEA" w:themeFill="accent5" w:themeFillTint="66"/>
      </w:tcPr>
    </w:tblStylePr>
    <w:tblStylePr w:type="band1Horz">
      <w:tblPr/>
      <w:tcPr>
        <w:shd w:val="clear" w:color="auto" w:fill="6DD5E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A17639"/>
    <w:rPr>
      <w:color w:val="000000" w:themeColor="text1"/>
    </w:rPr>
    <w:tblPr>
      <w:tblStyleRowBandSize w:val="1"/>
      <w:tblStyleColBandSize w:val="1"/>
      <w:tblBorders>
        <w:top w:val="single" w:sz="24" w:space="0" w:color="197F8E" w:themeColor="accent5"/>
        <w:left w:val="single" w:sz="4" w:space="0" w:color="4B8324" w:themeColor="accent6"/>
        <w:bottom w:val="single" w:sz="4" w:space="0" w:color="4B8324" w:themeColor="accent6"/>
        <w:right w:val="single" w:sz="4" w:space="0" w:color="4B832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7E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97F8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E1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E15" w:themeColor="accent6" w:themeShade="99"/>
          <w:insideV w:val="nil"/>
        </w:tcBorders>
        <w:shd w:val="clear" w:color="auto" w:fill="2C4E1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E15" w:themeFill="accent6" w:themeFillShade="99"/>
      </w:tcPr>
    </w:tblStylePr>
    <w:tblStylePr w:type="band1Vert">
      <w:tblPr/>
      <w:tcPr>
        <w:shd w:val="clear" w:color="auto" w:fill="B3E193" w:themeFill="accent6" w:themeFillTint="66"/>
      </w:tcPr>
    </w:tblStylePr>
    <w:tblStylePr w:type="band1Horz">
      <w:tblPr/>
      <w:tcPr>
        <w:shd w:val="clear" w:color="auto" w:fill="A0DA7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A1763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A1763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A17639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A1763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rsid w:val="00A17639"/>
    <w:rPr>
      <w:b/>
      <w:bCs/>
    </w:rPr>
  </w:style>
  <w:style w:type="table" w:styleId="Mrkliste">
    <w:name w:val="Dark List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A31D2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0E0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151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151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151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151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7B7B7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3D3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C5C5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C5C5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5C5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5C5C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C7302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171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31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31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31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31E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41557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A3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3F5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3F5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F5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F53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197F8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C3E4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25E6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25E6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5E6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5E6A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4B832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411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621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621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621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621B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A176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rsid w:val="00A17639"/>
    <w:rPr>
      <w:rFonts w:ascii="Tahoma" w:hAnsi="Tahoma" w:cs="Tahoma"/>
      <w:sz w:val="16"/>
      <w:szCs w:val="16"/>
    </w:rPr>
  </w:style>
  <w:style w:type="character" w:styleId="Slutnotehenvisning">
    <w:name w:val="endnote reference"/>
    <w:basedOn w:val="Standardskrifttypeiafsnit"/>
    <w:uiPriority w:val="99"/>
    <w:semiHidden/>
    <w:rsid w:val="00A17639"/>
    <w:rPr>
      <w:vertAlign w:val="superscript"/>
    </w:rPr>
  </w:style>
  <w:style w:type="paragraph" w:styleId="Slutnotetekst">
    <w:name w:val="endnote text"/>
    <w:basedOn w:val="Normal"/>
    <w:link w:val="SlutnotetekstTegn"/>
    <w:uiPriority w:val="8"/>
    <w:semiHidden/>
    <w:qFormat/>
    <w:rsid w:val="00A17639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8"/>
    <w:semiHidden/>
    <w:rsid w:val="00A17639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A17639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qFormat/>
    <w:rsid w:val="00A17639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17639"/>
    <w:rPr>
      <w:sz w:val="20"/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A17639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rsid w:val="00A17639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rsid w:val="00A17639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rsid w:val="00A17639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rsid w:val="00A17639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rsid w:val="00A17639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rsid w:val="00A17639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rsid w:val="00A17639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rsid w:val="00A17639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rsid w:val="00A17639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DA4D07"/>
    <w:rPr>
      <w:b/>
      <w:bCs/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DA4D07"/>
    <w:pP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DA4D07"/>
    <w:rPr>
      <w:b/>
      <w:bCs/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DA4D07"/>
    <w:rPr>
      <w:b/>
      <w:bCs/>
      <w:smallCaps/>
      <w:color w:val="auto"/>
      <w:spacing w:val="5"/>
      <w:u w:val="single"/>
    </w:rPr>
  </w:style>
  <w:style w:type="table" w:styleId="Lystgitter">
    <w:name w:val="Light Grid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A31D20" w:themeColor="accent1"/>
        <w:left w:val="single" w:sz="8" w:space="0" w:color="A31D20" w:themeColor="accent1"/>
        <w:bottom w:val="single" w:sz="8" w:space="0" w:color="A31D20" w:themeColor="accent1"/>
        <w:right w:val="single" w:sz="8" w:space="0" w:color="A31D20" w:themeColor="accent1"/>
        <w:insideH w:val="single" w:sz="8" w:space="0" w:color="A31D20" w:themeColor="accent1"/>
        <w:insideV w:val="single" w:sz="8" w:space="0" w:color="A31D2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1D20" w:themeColor="accent1"/>
          <w:left w:val="single" w:sz="8" w:space="0" w:color="A31D20" w:themeColor="accent1"/>
          <w:bottom w:val="single" w:sz="18" w:space="0" w:color="A31D20" w:themeColor="accent1"/>
          <w:right w:val="single" w:sz="8" w:space="0" w:color="A31D20" w:themeColor="accent1"/>
          <w:insideH w:val="nil"/>
          <w:insideV w:val="single" w:sz="8" w:space="0" w:color="A31D2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1D20" w:themeColor="accent1"/>
          <w:left w:val="single" w:sz="8" w:space="0" w:color="A31D20" w:themeColor="accent1"/>
          <w:bottom w:val="single" w:sz="8" w:space="0" w:color="A31D20" w:themeColor="accent1"/>
          <w:right w:val="single" w:sz="8" w:space="0" w:color="A31D20" w:themeColor="accent1"/>
          <w:insideH w:val="nil"/>
          <w:insideV w:val="single" w:sz="8" w:space="0" w:color="A31D2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1D20" w:themeColor="accent1"/>
          <w:left w:val="single" w:sz="8" w:space="0" w:color="A31D20" w:themeColor="accent1"/>
          <w:bottom w:val="single" w:sz="8" w:space="0" w:color="A31D20" w:themeColor="accent1"/>
          <w:right w:val="single" w:sz="8" w:space="0" w:color="A31D20" w:themeColor="accent1"/>
        </w:tcBorders>
      </w:tcPr>
    </w:tblStylePr>
    <w:tblStylePr w:type="band1Vert">
      <w:tblPr/>
      <w:tcPr>
        <w:tcBorders>
          <w:top w:val="single" w:sz="8" w:space="0" w:color="A31D20" w:themeColor="accent1"/>
          <w:left w:val="single" w:sz="8" w:space="0" w:color="A31D20" w:themeColor="accent1"/>
          <w:bottom w:val="single" w:sz="8" w:space="0" w:color="A31D20" w:themeColor="accent1"/>
          <w:right w:val="single" w:sz="8" w:space="0" w:color="A31D20" w:themeColor="accent1"/>
        </w:tcBorders>
        <w:shd w:val="clear" w:color="auto" w:fill="F3BCBD" w:themeFill="accent1" w:themeFillTint="3F"/>
      </w:tcPr>
    </w:tblStylePr>
    <w:tblStylePr w:type="band1Horz">
      <w:tblPr/>
      <w:tcPr>
        <w:tcBorders>
          <w:top w:val="single" w:sz="8" w:space="0" w:color="A31D20" w:themeColor="accent1"/>
          <w:left w:val="single" w:sz="8" w:space="0" w:color="A31D20" w:themeColor="accent1"/>
          <w:bottom w:val="single" w:sz="8" w:space="0" w:color="A31D20" w:themeColor="accent1"/>
          <w:right w:val="single" w:sz="8" w:space="0" w:color="A31D20" w:themeColor="accent1"/>
          <w:insideV w:val="single" w:sz="8" w:space="0" w:color="A31D20" w:themeColor="accent1"/>
        </w:tcBorders>
        <w:shd w:val="clear" w:color="auto" w:fill="F3BCBD" w:themeFill="accent1" w:themeFillTint="3F"/>
      </w:tcPr>
    </w:tblStylePr>
    <w:tblStylePr w:type="band2Horz">
      <w:tblPr/>
      <w:tcPr>
        <w:tcBorders>
          <w:top w:val="single" w:sz="8" w:space="0" w:color="A31D20" w:themeColor="accent1"/>
          <w:left w:val="single" w:sz="8" w:space="0" w:color="A31D20" w:themeColor="accent1"/>
          <w:bottom w:val="single" w:sz="8" w:space="0" w:color="A31D20" w:themeColor="accent1"/>
          <w:right w:val="single" w:sz="8" w:space="0" w:color="A31D20" w:themeColor="accent1"/>
          <w:insideV w:val="single" w:sz="8" w:space="0" w:color="A31D20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7B7B7B" w:themeColor="accent2"/>
        <w:left w:val="single" w:sz="8" w:space="0" w:color="7B7B7B" w:themeColor="accent2"/>
        <w:bottom w:val="single" w:sz="8" w:space="0" w:color="7B7B7B" w:themeColor="accent2"/>
        <w:right w:val="single" w:sz="8" w:space="0" w:color="7B7B7B" w:themeColor="accent2"/>
        <w:insideH w:val="single" w:sz="8" w:space="0" w:color="7B7B7B" w:themeColor="accent2"/>
        <w:insideV w:val="single" w:sz="8" w:space="0" w:color="7B7B7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7B7B" w:themeColor="accent2"/>
          <w:left w:val="single" w:sz="8" w:space="0" w:color="7B7B7B" w:themeColor="accent2"/>
          <w:bottom w:val="single" w:sz="18" w:space="0" w:color="7B7B7B" w:themeColor="accent2"/>
          <w:right w:val="single" w:sz="8" w:space="0" w:color="7B7B7B" w:themeColor="accent2"/>
          <w:insideH w:val="nil"/>
          <w:insideV w:val="single" w:sz="8" w:space="0" w:color="7B7B7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7B7B" w:themeColor="accent2"/>
          <w:left w:val="single" w:sz="8" w:space="0" w:color="7B7B7B" w:themeColor="accent2"/>
          <w:bottom w:val="single" w:sz="8" w:space="0" w:color="7B7B7B" w:themeColor="accent2"/>
          <w:right w:val="single" w:sz="8" w:space="0" w:color="7B7B7B" w:themeColor="accent2"/>
          <w:insideH w:val="nil"/>
          <w:insideV w:val="single" w:sz="8" w:space="0" w:color="7B7B7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7B7B" w:themeColor="accent2"/>
          <w:left w:val="single" w:sz="8" w:space="0" w:color="7B7B7B" w:themeColor="accent2"/>
          <w:bottom w:val="single" w:sz="8" w:space="0" w:color="7B7B7B" w:themeColor="accent2"/>
          <w:right w:val="single" w:sz="8" w:space="0" w:color="7B7B7B" w:themeColor="accent2"/>
        </w:tcBorders>
      </w:tcPr>
    </w:tblStylePr>
    <w:tblStylePr w:type="band1Vert">
      <w:tblPr/>
      <w:tcPr>
        <w:tcBorders>
          <w:top w:val="single" w:sz="8" w:space="0" w:color="7B7B7B" w:themeColor="accent2"/>
          <w:left w:val="single" w:sz="8" w:space="0" w:color="7B7B7B" w:themeColor="accent2"/>
          <w:bottom w:val="single" w:sz="8" w:space="0" w:color="7B7B7B" w:themeColor="accent2"/>
          <w:right w:val="single" w:sz="8" w:space="0" w:color="7B7B7B" w:themeColor="accent2"/>
        </w:tcBorders>
        <w:shd w:val="clear" w:color="auto" w:fill="DEDEDE" w:themeFill="accent2" w:themeFillTint="3F"/>
      </w:tcPr>
    </w:tblStylePr>
    <w:tblStylePr w:type="band1Horz">
      <w:tblPr/>
      <w:tcPr>
        <w:tcBorders>
          <w:top w:val="single" w:sz="8" w:space="0" w:color="7B7B7B" w:themeColor="accent2"/>
          <w:left w:val="single" w:sz="8" w:space="0" w:color="7B7B7B" w:themeColor="accent2"/>
          <w:bottom w:val="single" w:sz="8" w:space="0" w:color="7B7B7B" w:themeColor="accent2"/>
          <w:right w:val="single" w:sz="8" w:space="0" w:color="7B7B7B" w:themeColor="accent2"/>
          <w:insideV w:val="single" w:sz="8" w:space="0" w:color="7B7B7B" w:themeColor="accent2"/>
        </w:tcBorders>
        <w:shd w:val="clear" w:color="auto" w:fill="DEDEDE" w:themeFill="accent2" w:themeFillTint="3F"/>
      </w:tcPr>
    </w:tblStylePr>
    <w:tblStylePr w:type="band2Horz">
      <w:tblPr/>
      <w:tcPr>
        <w:tcBorders>
          <w:top w:val="single" w:sz="8" w:space="0" w:color="7B7B7B" w:themeColor="accent2"/>
          <w:left w:val="single" w:sz="8" w:space="0" w:color="7B7B7B" w:themeColor="accent2"/>
          <w:bottom w:val="single" w:sz="8" w:space="0" w:color="7B7B7B" w:themeColor="accent2"/>
          <w:right w:val="single" w:sz="8" w:space="0" w:color="7B7B7B" w:themeColor="accent2"/>
          <w:insideV w:val="single" w:sz="8" w:space="0" w:color="7B7B7B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C73028" w:themeColor="accent3"/>
        <w:left w:val="single" w:sz="8" w:space="0" w:color="C73028" w:themeColor="accent3"/>
        <w:bottom w:val="single" w:sz="8" w:space="0" w:color="C73028" w:themeColor="accent3"/>
        <w:right w:val="single" w:sz="8" w:space="0" w:color="C73028" w:themeColor="accent3"/>
        <w:insideH w:val="single" w:sz="8" w:space="0" w:color="C73028" w:themeColor="accent3"/>
        <w:insideV w:val="single" w:sz="8" w:space="0" w:color="C7302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3028" w:themeColor="accent3"/>
          <w:left w:val="single" w:sz="8" w:space="0" w:color="C73028" w:themeColor="accent3"/>
          <w:bottom w:val="single" w:sz="18" w:space="0" w:color="C73028" w:themeColor="accent3"/>
          <w:right w:val="single" w:sz="8" w:space="0" w:color="C73028" w:themeColor="accent3"/>
          <w:insideH w:val="nil"/>
          <w:insideV w:val="single" w:sz="8" w:space="0" w:color="C7302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3028" w:themeColor="accent3"/>
          <w:left w:val="single" w:sz="8" w:space="0" w:color="C73028" w:themeColor="accent3"/>
          <w:bottom w:val="single" w:sz="8" w:space="0" w:color="C73028" w:themeColor="accent3"/>
          <w:right w:val="single" w:sz="8" w:space="0" w:color="C73028" w:themeColor="accent3"/>
          <w:insideH w:val="nil"/>
          <w:insideV w:val="single" w:sz="8" w:space="0" w:color="C7302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3028" w:themeColor="accent3"/>
          <w:left w:val="single" w:sz="8" w:space="0" w:color="C73028" w:themeColor="accent3"/>
          <w:bottom w:val="single" w:sz="8" w:space="0" w:color="C73028" w:themeColor="accent3"/>
          <w:right w:val="single" w:sz="8" w:space="0" w:color="C73028" w:themeColor="accent3"/>
        </w:tcBorders>
      </w:tcPr>
    </w:tblStylePr>
    <w:tblStylePr w:type="band1Vert">
      <w:tblPr/>
      <w:tcPr>
        <w:tcBorders>
          <w:top w:val="single" w:sz="8" w:space="0" w:color="C73028" w:themeColor="accent3"/>
          <w:left w:val="single" w:sz="8" w:space="0" w:color="C73028" w:themeColor="accent3"/>
          <w:bottom w:val="single" w:sz="8" w:space="0" w:color="C73028" w:themeColor="accent3"/>
          <w:right w:val="single" w:sz="8" w:space="0" w:color="C73028" w:themeColor="accent3"/>
        </w:tcBorders>
        <w:shd w:val="clear" w:color="auto" w:fill="F3C9C7" w:themeFill="accent3" w:themeFillTint="3F"/>
      </w:tcPr>
    </w:tblStylePr>
    <w:tblStylePr w:type="band1Horz">
      <w:tblPr/>
      <w:tcPr>
        <w:tcBorders>
          <w:top w:val="single" w:sz="8" w:space="0" w:color="C73028" w:themeColor="accent3"/>
          <w:left w:val="single" w:sz="8" w:space="0" w:color="C73028" w:themeColor="accent3"/>
          <w:bottom w:val="single" w:sz="8" w:space="0" w:color="C73028" w:themeColor="accent3"/>
          <w:right w:val="single" w:sz="8" w:space="0" w:color="C73028" w:themeColor="accent3"/>
          <w:insideV w:val="single" w:sz="8" w:space="0" w:color="C73028" w:themeColor="accent3"/>
        </w:tcBorders>
        <w:shd w:val="clear" w:color="auto" w:fill="F3C9C7" w:themeFill="accent3" w:themeFillTint="3F"/>
      </w:tcPr>
    </w:tblStylePr>
    <w:tblStylePr w:type="band2Horz">
      <w:tblPr/>
      <w:tcPr>
        <w:tcBorders>
          <w:top w:val="single" w:sz="8" w:space="0" w:color="C73028" w:themeColor="accent3"/>
          <w:left w:val="single" w:sz="8" w:space="0" w:color="C73028" w:themeColor="accent3"/>
          <w:bottom w:val="single" w:sz="8" w:space="0" w:color="C73028" w:themeColor="accent3"/>
          <w:right w:val="single" w:sz="8" w:space="0" w:color="C73028" w:themeColor="accent3"/>
          <w:insideV w:val="single" w:sz="8" w:space="0" w:color="C73028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415570" w:themeColor="accent4"/>
        <w:left w:val="single" w:sz="8" w:space="0" w:color="415570" w:themeColor="accent4"/>
        <w:bottom w:val="single" w:sz="8" w:space="0" w:color="415570" w:themeColor="accent4"/>
        <w:right w:val="single" w:sz="8" w:space="0" w:color="415570" w:themeColor="accent4"/>
        <w:insideH w:val="single" w:sz="8" w:space="0" w:color="415570" w:themeColor="accent4"/>
        <w:insideV w:val="single" w:sz="8" w:space="0" w:color="41557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5570" w:themeColor="accent4"/>
          <w:left w:val="single" w:sz="8" w:space="0" w:color="415570" w:themeColor="accent4"/>
          <w:bottom w:val="single" w:sz="18" w:space="0" w:color="415570" w:themeColor="accent4"/>
          <w:right w:val="single" w:sz="8" w:space="0" w:color="415570" w:themeColor="accent4"/>
          <w:insideH w:val="nil"/>
          <w:insideV w:val="single" w:sz="8" w:space="0" w:color="41557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5570" w:themeColor="accent4"/>
          <w:left w:val="single" w:sz="8" w:space="0" w:color="415570" w:themeColor="accent4"/>
          <w:bottom w:val="single" w:sz="8" w:space="0" w:color="415570" w:themeColor="accent4"/>
          <w:right w:val="single" w:sz="8" w:space="0" w:color="415570" w:themeColor="accent4"/>
          <w:insideH w:val="nil"/>
          <w:insideV w:val="single" w:sz="8" w:space="0" w:color="41557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5570" w:themeColor="accent4"/>
          <w:left w:val="single" w:sz="8" w:space="0" w:color="415570" w:themeColor="accent4"/>
          <w:bottom w:val="single" w:sz="8" w:space="0" w:color="415570" w:themeColor="accent4"/>
          <w:right w:val="single" w:sz="8" w:space="0" w:color="415570" w:themeColor="accent4"/>
        </w:tcBorders>
      </w:tcPr>
    </w:tblStylePr>
    <w:tblStylePr w:type="band1Vert">
      <w:tblPr/>
      <w:tcPr>
        <w:tcBorders>
          <w:top w:val="single" w:sz="8" w:space="0" w:color="415570" w:themeColor="accent4"/>
          <w:left w:val="single" w:sz="8" w:space="0" w:color="415570" w:themeColor="accent4"/>
          <w:bottom w:val="single" w:sz="8" w:space="0" w:color="415570" w:themeColor="accent4"/>
          <w:right w:val="single" w:sz="8" w:space="0" w:color="415570" w:themeColor="accent4"/>
        </w:tcBorders>
        <w:shd w:val="clear" w:color="auto" w:fill="CAD4E0" w:themeFill="accent4" w:themeFillTint="3F"/>
      </w:tcPr>
    </w:tblStylePr>
    <w:tblStylePr w:type="band1Horz">
      <w:tblPr/>
      <w:tcPr>
        <w:tcBorders>
          <w:top w:val="single" w:sz="8" w:space="0" w:color="415570" w:themeColor="accent4"/>
          <w:left w:val="single" w:sz="8" w:space="0" w:color="415570" w:themeColor="accent4"/>
          <w:bottom w:val="single" w:sz="8" w:space="0" w:color="415570" w:themeColor="accent4"/>
          <w:right w:val="single" w:sz="8" w:space="0" w:color="415570" w:themeColor="accent4"/>
          <w:insideV w:val="single" w:sz="8" w:space="0" w:color="415570" w:themeColor="accent4"/>
        </w:tcBorders>
        <w:shd w:val="clear" w:color="auto" w:fill="CAD4E0" w:themeFill="accent4" w:themeFillTint="3F"/>
      </w:tcPr>
    </w:tblStylePr>
    <w:tblStylePr w:type="band2Horz">
      <w:tblPr/>
      <w:tcPr>
        <w:tcBorders>
          <w:top w:val="single" w:sz="8" w:space="0" w:color="415570" w:themeColor="accent4"/>
          <w:left w:val="single" w:sz="8" w:space="0" w:color="415570" w:themeColor="accent4"/>
          <w:bottom w:val="single" w:sz="8" w:space="0" w:color="415570" w:themeColor="accent4"/>
          <w:right w:val="single" w:sz="8" w:space="0" w:color="415570" w:themeColor="accent4"/>
          <w:insideV w:val="single" w:sz="8" w:space="0" w:color="415570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197F8E" w:themeColor="accent5"/>
        <w:left w:val="single" w:sz="8" w:space="0" w:color="197F8E" w:themeColor="accent5"/>
        <w:bottom w:val="single" w:sz="8" w:space="0" w:color="197F8E" w:themeColor="accent5"/>
        <w:right w:val="single" w:sz="8" w:space="0" w:color="197F8E" w:themeColor="accent5"/>
        <w:insideH w:val="single" w:sz="8" w:space="0" w:color="197F8E" w:themeColor="accent5"/>
        <w:insideV w:val="single" w:sz="8" w:space="0" w:color="197F8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97F8E" w:themeColor="accent5"/>
          <w:left w:val="single" w:sz="8" w:space="0" w:color="197F8E" w:themeColor="accent5"/>
          <w:bottom w:val="single" w:sz="18" w:space="0" w:color="197F8E" w:themeColor="accent5"/>
          <w:right w:val="single" w:sz="8" w:space="0" w:color="197F8E" w:themeColor="accent5"/>
          <w:insideH w:val="nil"/>
          <w:insideV w:val="single" w:sz="8" w:space="0" w:color="197F8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97F8E" w:themeColor="accent5"/>
          <w:left w:val="single" w:sz="8" w:space="0" w:color="197F8E" w:themeColor="accent5"/>
          <w:bottom w:val="single" w:sz="8" w:space="0" w:color="197F8E" w:themeColor="accent5"/>
          <w:right w:val="single" w:sz="8" w:space="0" w:color="197F8E" w:themeColor="accent5"/>
          <w:insideH w:val="nil"/>
          <w:insideV w:val="single" w:sz="8" w:space="0" w:color="197F8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97F8E" w:themeColor="accent5"/>
          <w:left w:val="single" w:sz="8" w:space="0" w:color="197F8E" w:themeColor="accent5"/>
          <w:bottom w:val="single" w:sz="8" w:space="0" w:color="197F8E" w:themeColor="accent5"/>
          <w:right w:val="single" w:sz="8" w:space="0" w:color="197F8E" w:themeColor="accent5"/>
        </w:tcBorders>
      </w:tcPr>
    </w:tblStylePr>
    <w:tblStylePr w:type="band1Vert">
      <w:tblPr/>
      <w:tcPr>
        <w:tcBorders>
          <w:top w:val="single" w:sz="8" w:space="0" w:color="197F8E" w:themeColor="accent5"/>
          <w:left w:val="single" w:sz="8" w:space="0" w:color="197F8E" w:themeColor="accent5"/>
          <w:bottom w:val="single" w:sz="8" w:space="0" w:color="197F8E" w:themeColor="accent5"/>
          <w:right w:val="single" w:sz="8" w:space="0" w:color="197F8E" w:themeColor="accent5"/>
        </w:tcBorders>
        <w:shd w:val="clear" w:color="auto" w:fill="B6EAF2" w:themeFill="accent5" w:themeFillTint="3F"/>
      </w:tcPr>
    </w:tblStylePr>
    <w:tblStylePr w:type="band1Horz">
      <w:tblPr/>
      <w:tcPr>
        <w:tcBorders>
          <w:top w:val="single" w:sz="8" w:space="0" w:color="197F8E" w:themeColor="accent5"/>
          <w:left w:val="single" w:sz="8" w:space="0" w:color="197F8E" w:themeColor="accent5"/>
          <w:bottom w:val="single" w:sz="8" w:space="0" w:color="197F8E" w:themeColor="accent5"/>
          <w:right w:val="single" w:sz="8" w:space="0" w:color="197F8E" w:themeColor="accent5"/>
          <w:insideV w:val="single" w:sz="8" w:space="0" w:color="197F8E" w:themeColor="accent5"/>
        </w:tcBorders>
        <w:shd w:val="clear" w:color="auto" w:fill="B6EAF2" w:themeFill="accent5" w:themeFillTint="3F"/>
      </w:tcPr>
    </w:tblStylePr>
    <w:tblStylePr w:type="band2Horz">
      <w:tblPr/>
      <w:tcPr>
        <w:tcBorders>
          <w:top w:val="single" w:sz="8" w:space="0" w:color="197F8E" w:themeColor="accent5"/>
          <w:left w:val="single" w:sz="8" w:space="0" w:color="197F8E" w:themeColor="accent5"/>
          <w:bottom w:val="single" w:sz="8" w:space="0" w:color="197F8E" w:themeColor="accent5"/>
          <w:right w:val="single" w:sz="8" w:space="0" w:color="197F8E" w:themeColor="accent5"/>
          <w:insideV w:val="single" w:sz="8" w:space="0" w:color="197F8E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4B8324" w:themeColor="accent6"/>
        <w:left w:val="single" w:sz="8" w:space="0" w:color="4B8324" w:themeColor="accent6"/>
        <w:bottom w:val="single" w:sz="8" w:space="0" w:color="4B8324" w:themeColor="accent6"/>
        <w:right w:val="single" w:sz="8" w:space="0" w:color="4B8324" w:themeColor="accent6"/>
        <w:insideH w:val="single" w:sz="8" w:space="0" w:color="4B8324" w:themeColor="accent6"/>
        <w:insideV w:val="single" w:sz="8" w:space="0" w:color="4B832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8324" w:themeColor="accent6"/>
          <w:left w:val="single" w:sz="8" w:space="0" w:color="4B8324" w:themeColor="accent6"/>
          <w:bottom w:val="single" w:sz="18" w:space="0" w:color="4B8324" w:themeColor="accent6"/>
          <w:right w:val="single" w:sz="8" w:space="0" w:color="4B8324" w:themeColor="accent6"/>
          <w:insideH w:val="nil"/>
          <w:insideV w:val="single" w:sz="8" w:space="0" w:color="4B832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8324" w:themeColor="accent6"/>
          <w:left w:val="single" w:sz="8" w:space="0" w:color="4B8324" w:themeColor="accent6"/>
          <w:bottom w:val="single" w:sz="8" w:space="0" w:color="4B8324" w:themeColor="accent6"/>
          <w:right w:val="single" w:sz="8" w:space="0" w:color="4B8324" w:themeColor="accent6"/>
          <w:insideH w:val="nil"/>
          <w:insideV w:val="single" w:sz="8" w:space="0" w:color="4B832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8324" w:themeColor="accent6"/>
          <w:left w:val="single" w:sz="8" w:space="0" w:color="4B8324" w:themeColor="accent6"/>
          <w:bottom w:val="single" w:sz="8" w:space="0" w:color="4B8324" w:themeColor="accent6"/>
          <w:right w:val="single" w:sz="8" w:space="0" w:color="4B8324" w:themeColor="accent6"/>
        </w:tcBorders>
      </w:tcPr>
    </w:tblStylePr>
    <w:tblStylePr w:type="band1Vert">
      <w:tblPr/>
      <w:tcPr>
        <w:tcBorders>
          <w:top w:val="single" w:sz="8" w:space="0" w:color="4B8324" w:themeColor="accent6"/>
          <w:left w:val="single" w:sz="8" w:space="0" w:color="4B8324" w:themeColor="accent6"/>
          <w:bottom w:val="single" w:sz="8" w:space="0" w:color="4B8324" w:themeColor="accent6"/>
          <w:right w:val="single" w:sz="8" w:space="0" w:color="4B8324" w:themeColor="accent6"/>
        </w:tcBorders>
        <w:shd w:val="clear" w:color="auto" w:fill="D0ECBC" w:themeFill="accent6" w:themeFillTint="3F"/>
      </w:tcPr>
    </w:tblStylePr>
    <w:tblStylePr w:type="band1Horz">
      <w:tblPr/>
      <w:tcPr>
        <w:tcBorders>
          <w:top w:val="single" w:sz="8" w:space="0" w:color="4B8324" w:themeColor="accent6"/>
          <w:left w:val="single" w:sz="8" w:space="0" w:color="4B8324" w:themeColor="accent6"/>
          <w:bottom w:val="single" w:sz="8" w:space="0" w:color="4B8324" w:themeColor="accent6"/>
          <w:right w:val="single" w:sz="8" w:space="0" w:color="4B8324" w:themeColor="accent6"/>
          <w:insideV w:val="single" w:sz="8" w:space="0" w:color="4B8324" w:themeColor="accent6"/>
        </w:tcBorders>
        <w:shd w:val="clear" w:color="auto" w:fill="D0ECBC" w:themeFill="accent6" w:themeFillTint="3F"/>
      </w:tcPr>
    </w:tblStylePr>
    <w:tblStylePr w:type="band2Horz">
      <w:tblPr/>
      <w:tcPr>
        <w:tcBorders>
          <w:top w:val="single" w:sz="8" w:space="0" w:color="4B8324" w:themeColor="accent6"/>
          <w:left w:val="single" w:sz="8" w:space="0" w:color="4B8324" w:themeColor="accent6"/>
          <w:bottom w:val="single" w:sz="8" w:space="0" w:color="4B8324" w:themeColor="accent6"/>
          <w:right w:val="single" w:sz="8" w:space="0" w:color="4B8324" w:themeColor="accent6"/>
          <w:insideV w:val="single" w:sz="8" w:space="0" w:color="4B8324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A31D20" w:themeColor="accent1"/>
        <w:left w:val="single" w:sz="8" w:space="0" w:color="A31D20" w:themeColor="accent1"/>
        <w:bottom w:val="single" w:sz="8" w:space="0" w:color="A31D20" w:themeColor="accent1"/>
        <w:right w:val="single" w:sz="8" w:space="0" w:color="A31D2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1D2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1D20" w:themeColor="accent1"/>
          <w:left w:val="single" w:sz="8" w:space="0" w:color="A31D20" w:themeColor="accent1"/>
          <w:bottom w:val="single" w:sz="8" w:space="0" w:color="A31D20" w:themeColor="accent1"/>
          <w:right w:val="single" w:sz="8" w:space="0" w:color="A31D2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1D20" w:themeColor="accent1"/>
          <w:left w:val="single" w:sz="8" w:space="0" w:color="A31D20" w:themeColor="accent1"/>
          <w:bottom w:val="single" w:sz="8" w:space="0" w:color="A31D20" w:themeColor="accent1"/>
          <w:right w:val="single" w:sz="8" w:space="0" w:color="A31D20" w:themeColor="accent1"/>
        </w:tcBorders>
      </w:tcPr>
    </w:tblStylePr>
    <w:tblStylePr w:type="band1Horz">
      <w:tblPr/>
      <w:tcPr>
        <w:tcBorders>
          <w:top w:val="single" w:sz="8" w:space="0" w:color="A31D20" w:themeColor="accent1"/>
          <w:left w:val="single" w:sz="8" w:space="0" w:color="A31D20" w:themeColor="accent1"/>
          <w:bottom w:val="single" w:sz="8" w:space="0" w:color="A31D20" w:themeColor="accent1"/>
          <w:right w:val="single" w:sz="8" w:space="0" w:color="A31D20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7B7B7B" w:themeColor="accent2"/>
        <w:left w:val="single" w:sz="8" w:space="0" w:color="7B7B7B" w:themeColor="accent2"/>
        <w:bottom w:val="single" w:sz="8" w:space="0" w:color="7B7B7B" w:themeColor="accent2"/>
        <w:right w:val="single" w:sz="8" w:space="0" w:color="7B7B7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7B7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2"/>
          <w:left w:val="single" w:sz="8" w:space="0" w:color="7B7B7B" w:themeColor="accent2"/>
          <w:bottom w:val="single" w:sz="8" w:space="0" w:color="7B7B7B" w:themeColor="accent2"/>
          <w:right w:val="single" w:sz="8" w:space="0" w:color="7B7B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7B7B" w:themeColor="accent2"/>
          <w:left w:val="single" w:sz="8" w:space="0" w:color="7B7B7B" w:themeColor="accent2"/>
          <w:bottom w:val="single" w:sz="8" w:space="0" w:color="7B7B7B" w:themeColor="accent2"/>
          <w:right w:val="single" w:sz="8" w:space="0" w:color="7B7B7B" w:themeColor="accent2"/>
        </w:tcBorders>
      </w:tcPr>
    </w:tblStylePr>
    <w:tblStylePr w:type="band1Horz">
      <w:tblPr/>
      <w:tcPr>
        <w:tcBorders>
          <w:top w:val="single" w:sz="8" w:space="0" w:color="7B7B7B" w:themeColor="accent2"/>
          <w:left w:val="single" w:sz="8" w:space="0" w:color="7B7B7B" w:themeColor="accent2"/>
          <w:bottom w:val="single" w:sz="8" w:space="0" w:color="7B7B7B" w:themeColor="accent2"/>
          <w:right w:val="single" w:sz="8" w:space="0" w:color="7B7B7B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C73028" w:themeColor="accent3"/>
        <w:left w:val="single" w:sz="8" w:space="0" w:color="C73028" w:themeColor="accent3"/>
        <w:bottom w:val="single" w:sz="8" w:space="0" w:color="C73028" w:themeColor="accent3"/>
        <w:right w:val="single" w:sz="8" w:space="0" w:color="C7302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302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3028" w:themeColor="accent3"/>
          <w:left w:val="single" w:sz="8" w:space="0" w:color="C73028" w:themeColor="accent3"/>
          <w:bottom w:val="single" w:sz="8" w:space="0" w:color="C73028" w:themeColor="accent3"/>
          <w:right w:val="single" w:sz="8" w:space="0" w:color="C7302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3028" w:themeColor="accent3"/>
          <w:left w:val="single" w:sz="8" w:space="0" w:color="C73028" w:themeColor="accent3"/>
          <w:bottom w:val="single" w:sz="8" w:space="0" w:color="C73028" w:themeColor="accent3"/>
          <w:right w:val="single" w:sz="8" w:space="0" w:color="C73028" w:themeColor="accent3"/>
        </w:tcBorders>
      </w:tcPr>
    </w:tblStylePr>
    <w:tblStylePr w:type="band1Horz">
      <w:tblPr/>
      <w:tcPr>
        <w:tcBorders>
          <w:top w:val="single" w:sz="8" w:space="0" w:color="C73028" w:themeColor="accent3"/>
          <w:left w:val="single" w:sz="8" w:space="0" w:color="C73028" w:themeColor="accent3"/>
          <w:bottom w:val="single" w:sz="8" w:space="0" w:color="C73028" w:themeColor="accent3"/>
          <w:right w:val="single" w:sz="8" w:space="0" w:color="C73028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415570" w:themeColor="accent4"/>
        <w:left w:val="single" w:sz="8" w:space="0" w:color="415570" w:themeColor="accent4"/>
        <w:bottom w:val="single" w:sz="8" w:space="0" w:color="415570" w:themeColor="accent4"/>
        <w:right w:val="single" w:sz="8" w:space="0" w:color="41557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557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5570" w:themeColor="accent4"/>
          <w:left w:val="single" w:sz="8" w:space="0" w:color="415570" w:themeColor="accent4"/>
          <w:bottom w:val="single" w:sz="8" w:space="0" w:color="415570" w:themeColor="accent4"/>
          <w:right w:val="single" w:sz="8" w:space="0" w:color="4155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5570" w:themeColor="accent4"/>
          <w:left w:val="single" w:sz="8" w:space="0" w:color="415570" w:themeColor="accent4"/>
          <w:bottom w:val="single" w:sz="8" w:space="0" w:color="415570" w:themeColor="accent4"/>
          <w:right w:val="single" w:sz="8" w:space="0" w:color="415570" w:themeColor="accent4"/>
        </w:tcBorders>
      </w:tcPr>
    </w:tblStylePr>
    <w:tblStylePr w:type="band1Horz">
      <w:tblPr/>
      <w:tcPr>
        <w:tcBorders>
          <w:top w:val="single" w:sz="8" w:space="0" w:color="415570" w:themeColor="accent4"/>
          <w:left w:val="single" w:sz="8" w:space="0" w:color="415570" w:themeColor="accent4"/>
          <w:bottom w:val="single" w:sz="8" w:space="0" w:color="415570" w:themeColor="accent4"/>
          <w:right w:val="single" w:sz="8" w:space="0" w:color="415570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197F8E" w:themeColor="accent5"/>
        <w:left w:val="single" w:sz="8" w:space="0" w:color="197F8E" w:themeColor="accent5"/>
        <w:bottom w:val="single" w:sz="8" w:space="0" w:color="197F8E" w:themeColor="accent5"/>
        <w:right w:val="single" w:sz="8" w:space="0" w:color="197F8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97F8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7F8E" w:themeColor="accent5"/>
          <w:left w:val="single" w:sz="8" w:space="0" w:color="197F8E" w:themeColor="accent5"/>
          <w:bottom w:val="single" w:sz="8" w:space="0" w:color="197F8E" w:themeColor="accent5"/>
          <w:right w:val="single" w:sz="8" w:space="0" w:color="197F8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97F8E" w:themeColor="accent5"/>
          <w:left w:val="single" w:sz="8" w:space="0" w:color="197F8E" w:themeColor="accent5"/>
          <w:bottom w:val="single" w:sz="8" w:space="0" w:color="197F8E" w:themeColor="accent5"/>
          <w:right w:val="single" w:sz="8" w:space="0" w:color="197F8E" w:themeColor="accent5"/>
        </w:tcBorders>
      </w:tcPr>
    </w:tblStylePr>
    <w:tblStylePr w:type="band1Horz">
      <w:tblPr/>
      <w:tcPr>
        <w:tcBorders>
          <w:top w:val="single" w:sz="8" w:space="0" w:color="197F8E" w:themeColor="accent5"/>
          <w:left w:val="single" w:sz="8" w:space="0" w:color="197F8E" w:themeColor="accent5"/>
          <w:bottom w:val="single" w:sz="8" w:space="0" w:color="197F8E" w:themeColor="accent5"/>
          <w:right w:val="single" w:sz="8" w:space="0" w:color="197F8E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4B8324" w:themeColor="accent6"/>
        <w:left w:val="single" w:sz="8" w:space="0" w:color="4B8324" w:themeColor="accent6"/>
        <w:bottom w:val="single" w:sz="8" w:space="0" w:color="4B8324" w:themeColor="accent6"/>
        <w:right w:val="single" w:sz="8" w:space="0" w:color="4B832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83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8324" w:themeColor="accent6"/>
          <w:left w:val="single" w:sz="8" w:space="0" w:color="4B8324" w:themeColor="accent6"/>
          <w:bottom w:val="single" w:sz="8" w:space="0" w:color="4B8324" w:themeColor="accent6"/>
          <w:right w:val="single" w:sz="8" w:space="0" w:color="4B83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8324" w:themeColor="accent6"/>
          <w:left w:val="single" w:sz="8" w:space="0" w:color="4B8324" w:themeColor="accent6"/>
          <w:bottom w:val="single" w:sz="8" w:space="0" w:color="4B8324" w:themeColor="accent6"/>
          <w:right w:val="single" w:sz="8" w:space="0" w:color="4B8324" w:themeColor="accent6"/>
        </w:tcBorders>
      </w:tcPr>
    </w:tblStylePr>
    <w:tblStylePr w:type="band1Horz">
      <w:tblPr/>
      <w:tcPr>
        <w:tcBorders>
          <w:top w:val="single" w:sz="8" w:space="0" w:color="4B8324" w:themeColor="accent6"/>
          <w:left w:val="single" w:sz="8" w:space="0" w:color="4B8324" w:themeColor="accent6"/>
          <w:bottom w:val="single" w:sz="8" w:space="0" w:color="4B8324" w:themeColor="accent6"/>
          <w:right w:val="single" w:sz="8" w:space="0" w:color="4B8324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A1763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A17639"/>
    <w:rPr>
      <w:color w:val="791517" w:themeColor="accent1" w:themeShade="BF"/>
    </w:rPr>
    <w:tblPr>
      <w:tblStyleRowBandSize w:val="1"/>
      <w:tblStyleColBandSize w:val="1"/>
      <w:tblBorders>
        <w:top w:val="single" w:sz="8" w:space="0" w:color="A31D20" w:themeColor="accent1"/>
        <w:bottom w:val="single" w:sz="8" w:space="0" w:color="A31D2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1D20" w:themeColor="accent1"/>
          <w:left w:val="nil"/>
          <w:bottom w:val="single" w:sz="8" w:space="0" w:color="A31D2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1D20" w:themeColor="accent1"/>
          <w:left w:val="nil"/>
          <w:bottom w:val="single" w:sz="8" w:space="0" w:color="A31D2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BC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BCBD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A17639"/>
    <w:rPr>
      <w:color w:val="5C5C5C" w:themeColor="accent2" w:themeShade="BF"/>
    </w:rPr>
    <w:tblPr>
      <w:tblStyleRowBandSize w:val="1"/>
      <w:tblStyleColBandSize w:val="1"/>
      <w:tblBorders>
        <w:top w:val="single" w:sz="8" w:space="0" w:color="7B7B7B" w:themeColor="accent2"/>
        <w:bottom w:val="single" w:sz="8" w:space="0" w:color="7B7B7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7B7B" w:themeColor="accent2"/>
          <w:left w:val="nil"/>
          <w:bottom w:val="single" w:sz="8" w:space="0" w:color="7B7B7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7B7B" w:themeColor="accent2"/>
          <w:left w:val="nil"/>
          <w:bottom w:val="single" w:sz="8" w:space="0" w:color="7B7B7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E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DEDE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A17639"/>
    <w:rPr>
      <w:color w:val="94231E" w:themeColor="accent3" w:themeShade="BF"/>
    </w:rPr>
    <w:tblPr>
      <w:tblStyleRowBandSize w:val="1"/>
      <w:tblStyleColBandSize w:val="1"/>
      <w:tblBorders>
        <w:top w:val="single" w:sz="8" w:space="0" w:color="C73028" w:themeColor="accent3"/>
        <w:bottom w:val="single" w:sz="8" w:space="0" w:color="C7302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3028" w:themeColor="accent3"/>
          <w:left w:val="nil"/>
          <w:bottom w:val="single" w:sz="8" w:space="0" w:color="C7302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3028" w:themeColor="accent3"/>
          <w:left w:val="nil"/>
          <w:bottom w:val="single" w:sz="8" w:space="0" w:color="C7302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9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9C7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A17639"/>
    <w:rPr>
      <w:color w:val="303F53" w:themeColor="accent4" w:themeShade="BF"/>
    </w:rPr>
    <w:tblPr>
      <w:tblStyleRowBandSize w:val="1"/>
      <w:tblStyleColBandSize w:val="1"/>
      <w:tblBorders>
        <w:top w:val="single" w:sz="8" w:space="0" w:color="415570" w:themeColor="accent4"/>
        <w:bottom w:val="single" w:sz="8" w:space="0" w:color="41557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5570" w:themeColor="accent4"/>
          <w:left w:val="nil"/>
          <w:bottom w:val="single" w:sz="8" w:space="0" w:color="41557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5570" w:themeColor="accent4"/>
          <w:left w:val="nil"/>
          <w:bottom w:val="single" w:sz="8" w:space="0" w:color="41557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4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D4E0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A17639"/>
    <w:rPr>
      <w:color w:val="125E6A" w:themeColor="accent5" w:themeShade="BF"/>
    </w:rPr>
    <w:tblPr>
      <w:tblStyleRowBandSize w:val="1"/>
      <w:tblStyleColBandSize w:val="1"/>
      <w:tblBorders>
        <w:top w:val="single" w:sz="8" w:space="0" w:color="197F8E" w:themeColor="accent5"/>
        <w:bottom w:val="single" w:sz="8" w:space="0" w:color="197F8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97F8E" w:themeColor="accent5"/>
          <w:left w:val="nil"/>
          <w:bottom w:val="single" w:sz="8" w:space="0" w:color="197F8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97F8E" w:themeColor="accent5"/>
          <w:left w:val="nil"/>
          <w:bottom w:val="single" w:sz="8" w:space="0" w:color="197F8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AF2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A17639"/>
    <w:rPr>
      <w:color w:val="37621B" w:themeColor="accent6" w:themeShade="BF"/>
    </w:rPr>
    <w:tblPr>
      <w:tblStyleRowBandSize w:val="1"/>
      <w:tblStyleColBandSize w:val="1"/>
      <w:tblBorders>
        <w:top w:val="single" w:sz="8" w:space="0" w:color="4B8324" w:themeColor="accent6"/>
        <w:bottom w:val="single" w:sz="8" w:space="0" w:color="4B832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8324" w:themeColor="accent6"/>
          <w:left w:val="nil"/>
          <w:bottom w:val="single" w:sz="8" w:space="0" w:color="4B832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8324" w:themeColor="accent6"/>
          <w:left w:val="nil"/>
          <w:bottom w:val="single" w:sz="8" w:space="0" w:color="4B832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CB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CBC" w:themeFill="accent6" w:themeFillTint="3F"/>
      </w:tcPr>
    </w:tblStylePr>
  </w:style>
  <w:style w:type="paragraph" w:styleId="Opstilling-punkttegn">
    <w:name w:val="List Bullet"/>
    <w:basedOn w:val="Normal"/>
    <w:uiPriority w:val="99"/>
    <w:qFormat/>
    <w:rsid w:val="00DA4D07"/>
    <w:pPr>
      <w:numPr>
        <w:numId w:val="26"/>
      </w:numPr>
      <w:contextualSpacing/>
    </w:pPr>
  </w:style>
  <w:style w:type="paragraph" w:styleId="Opstilling-talellerbogst">
    <w:name w:val="List Number"/>
    <w:basedOn w:val="Normal"/>
    <w:uiPriority w:val="2"/>
    <w:qFormat/>
    <w:rsid w:val="00DA4D07"/>
    <w:pPr>
      <w:numPr>
        <w:numId w:val="27"/>
      </w:numPr>
      <w:contextualSpacing/>
    </w:pPr>
  </w:style>
  <w:style w:type="paragraph" w:styleId="Listeafsnit">
    <w:name w:val="List Paragraph"/>
    <w:basedOn w:val="Normal"/>
    <w:uiPriority w:val="34"/>
    <w:qFormat/>
    <w:rsid w:val="00A17639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A176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rsid w:val="00A17639"/>
    <w:rPr>
      <w:rFonts w:ascii="Consolas" w:hAnsi="Consolas"/>
    </w:rPr>
  </w:style>
  <w:style w:type="table" w:styleId="Mediumgitter1">
    <w:name w:val="Medium Grid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DB3437" w:themeColor="accent1" w:themeTint="BF"/>
        <w:left w:val="single" w:sz="8" w:space="0" w:color="DB3437" w:themeColor="accent1" w:themeTint="BF"/>
        <w:bottom w:val="single" w:sz="8" w:space="0" w:color="DB3437" w:themeColor="accent1" w:themeTint="BF"/>
        <w:right w:val="single" w:sz="8" w:space="0" w:color="DB3437" w:themeColor="accent1" w:themeTint="BF"/>
        <w:insideH w:val="single" w:sz="8" w:space="0" w:color="DB3437" w:themeColor="accent1" w:themeTint="BF"/>
        <w:insideV w:val="single" w:sz="8" w:space="0" w:color="DB3437" w:themeColor="accent1" w:themeTint="BF"/>
      </w:tblBorders>
    </w:tblPr>
    <w:tcPr>
      <w:shd w:val="clear" w:color="auto" w:fill="F3BC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34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787A" w:themeFill="accent1" w:themeFillTint="7F"/>
      </w:tcPr>
    </w:tblStylePr>
    <w:tblStylePr w:type="band1Horz">
      <w:tblPr/>
      <w:tcPr>
        <w:shd w:val="clear" w:color="auto" w:fill="E7787A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9C9C9C" w:themeColor="accent2" w:themeTint="BF"/>
        <w:left w:val="single" w:sz="8" w:space="0" w:color="9C9C9C" w:themeColor="accent2" w:themeTint="BF"/>
        <w:bottom w:val="single" w:sz="8" w:space="0" w:color="9C9C9C" w:themeColor="accent2" w:themeTint="BF"/>
        <w:right w:val="single" w:sz="8" w:space="0" w:color="9C9C9C" w:themeColor="accent2" w:themeTint="BF"/>
        <w:insideH w:val="single" w:sz="8" w:space="0" w:color="9C9C9C" w:themeColor="accent2" w:themeTint="BF"/>
        <w:insideV w:val="single" w:sz="8" w:space="0" w:color="9C9C9C" w:themeColor="accent2" w:themeTint="BF"/>
      </w:tblBorders>
    </w:tblPr>
    <w:tcPr>
      <w:shd w:val="clear" w:color="auto" w:fill="DEDED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9C9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BDBD" w:themeFill="accent2" w:themeFillTint="7F"/>
      </w:tcPr>
    </w:tblStylePr>
    <w:tblStylePr w:type="band1Horz">
      <w:tblPr/>
      <w:tcPr>
        <w:shd w:val="clear" w:color="auto" w:fill="BDBDBD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DD5C56" w:themeColor="accent3" w:themeTint="BF"/>
        <w:left w:val="single" w:sz="8" w:space="0" w:color="DD5C56" w:themeColor="accent3" w:themeTint="BF"/>
        <w:bottom w:val="single" w:sz="8" w:space="0" w:color="DD5C56" w:themeColor="accent3" w:themeTint="BF"/>
        <w:right w:val="single" w:sz="8" w:space="0" w:color="DD5C56" w:themeColor="accent3" w:themeTint="BF"/>
        <w:insideH w:val="single" w:sz="8" w:space="0" w:color="DD5C56" w:themeColor="accent3" w:themeTint="BF"/>
        <w:insideV w:val="single" w:sz="8" w:space="0" w:color="DD5C56" w:themeColor="accent3" w:themeTint="BF"/>
      </w:tblBorders>
    </w:tblPr>
    <w:tcPr>
      <w:shd w:val="clear" w:color="auto" w:fill="F3C9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C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28E" w:themeFill="accent3" w:themeFillTint="7F"/>
      </w:tcPr>
    </w:tblStylePr>
    <w:tblStylePr w:type="band1Horz">
      <w:tblPr/>
      <w:tcPr>
        <w:shd w:val="clear" w:color="auto" w:fill="E8928E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617DA3" w:themeColor="accent4" w:themeTint="BF"/>
        <w:left w:val="single" w:sz="8" w:space="0" w:color="617DA3" w:themeColor="accent4" w:themeTint="BF"/>
        <w:bottom w:val="single" w:sz="8" w:space="0" w:color="617DA3" w:themeColor="accent4" w:themeTint="BF"/>
        <w:right w:val="single" w:sz="8" w:space="0" w:color="617DA3" w:themeColor="accent4" w:themeTint="BF"/>
        <w:insideH w:val="single" w:sz="8" w:space="0" w:color="617DA3" w:themeColor="accent4" w:themeTint="BF"/>
        <w:insideV w:val="single" w:sz="8" w:space="0" w:color="617DA3" w:themeColor="accent4" w:themeTint="BF"/>
      </w:tblBorders>
    </w:tblPr>
    <w:tcPr>
      <w:shd w:val="clear" w:color="auto" w:fill="CAD4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7DA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A8C2" w:themeFill="accent4" w:themeFillTint="7F"/>
      </w:tcPr>
    </w:tblStylePr>
    <w:tblStylePr w:type="band1Horz">
      <w:tblPr/>
      <w:tcPr>
        <w:shd w:val="clear" w:color="auto" w:fill="95A8C2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26C0D7" w:themeColor="accent5" w:themeTint="BF"/>
        <w:left w:val="single" w:sz="8" w:space="0" w:color="26C0D7" w:themeColor="accent5" w:themeTint="BF"/>
        <w:bottom w:val="single" w:sz="8" w:space="0" w:color="26C0D7" w:themeColor="accent5" w:themeTint="BF"/>
        <w:right w:val="single" w:sz="8" w:space="0" w:color="26C0D7" w:themeColor="accent5" w:themeTint="BF"/>
        <w:insideH w:val="single" w:sz="8" w:space="0" w:color="26C0D7" w:themeColor="accent5" w:themeTint="BF"/>
        <w:insideV w:val="single" w:sz="8" w:space="0" w:color="26C0D7" w:themeColor="accent5" w:themeTint="BF"/>
      </w:tblBorders>
    </w:tblPr>
    <w:tcPr>
      <w:shd w:val="clear" w:color="auto" w:fill="B6EAF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6C0D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5E5" w:themeFill="accent5" w:themeFillTint="7F"/>
      </w:tcPr>
    </w:tblStylePr>
    <w:tblStylePr w:type="band1Horz">
      <w:tblPr/>
      <w:tcPr>
        <w:shd w:val="clear" w:color="auto" w:fill="6DD5E5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71C636" w:themeColor="accent6" w:themeTint="BF"/>
        <w:left w:val="single" w:sz="8" w:space="0" w:color="71C636" w:themeColor="accent6" w:themeTint="BF"/>
        <w:bottom w:val="single" w:sz="8" w:space="0" w:color="71C636" w:themeColor="accent6" w:themeTint="BF"/>
        <w:right w:val="single" w:sz="8" w:space="0" w:color="71C636" w:themeColor="accent6" w:themeTint="BF"/>
        <w:insideH w:val="single" w:sz="8" w:space="0" w:color="71C636" w:themeColor="accent6" w:themeTint="BF"/>
        <w:insideV w:val="single" w:sz="8" w:space="0" w:color="71C636" w:themeColor="accent6" w:themeTint="BF"/>
      </w:tblBorders>
    </w:tblPr>
    <w:tcPr>
      <w:shd w:val="clear" w:color="auto" w:fill="D0ECB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C63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DA78" w:themeFill="accent6" w:themeFillTint="7F"/>
      </w:tcPr>
    </w:tblStylePr>
    <w:tblStylePr w:type="band1Horz">
      <w:tblPr/>
      <w:tcPr>
        <w:shd w:val="clear" w:color="auto" w:fill="A0DA78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1D20" w:themeColor="accent1"/>
        <w:left w:val="single" w:sz="8" w:space="0" w:color="A31D20" w:themeColor="accent1"/>
        <w:bottom w:val="single" w:sz="8" w:space="0" w:color="A31D20" w:themeColor="accent1"/>
        <w:right w:val="single" w:sz="8" w:space="0" w:color="A31D20" w:themeColor="accent1"/>
        <w:insideH w:val="single" w:sz="8" w:space="0" w:color="A31D20" w:themeColor="accent1"/>
        <w:insideV w:val="single" w:sz="8" w:space="0" w:color="A31D20" w:themeColor="accent1"/>
      </w:tblBorders>
    </w:tblPr>
    <w:tcPr>
      <w:shd w:val="clear" w:color="auto" w:fill="F3BC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E4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C8C9" w:themeFill="accent1" w:themeFillTint="33"/>
      </w:tcPr>
    </w:tblStylePr>
    <w:tblStylePr w:type="band1Vert">
      <w:tblPr/>
      <w:tcPr>
        <w:shd w:val="clear" w:color="auto" w:fill="E7787A" w:themeFill="accent1" w:themeFillTint="7F"/>
      </w:tcPr>
    </w:tblStylePr>
    <w:tblStylePr w:type="band1Horz">
      <w:tblPr/>
      <w:tcPr>
        <w:tcBorders>
          <w:insideH w:val="single" w:sz="6" w:space="0" w:color="A31D20" w:themeColor="accent1"/>
          <w:insideV w:val="single" w:sz="6" w:space="0" w:color="A31D20" w:themeColor="accent1"/>
        </w:tcBorders>
        <w:shd w:val="clear" w:color="auto" w:fill="E778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7B7B" w:themeColor="accent2"/>
        <w:left w:val="single" w:sz="8" w:space="0" w:color="7B7B7B" w:themeColor="accent2"/>
        <w:bottom w:val="single" w:sz="8" w:space="0" w:color="7B7B7B" w:themeColor="accent2"/>
        <w:right w:val="single" w:sz="8" w:space="0" w:color="7B7B7B" w:themeColor="accent2"/>
        <w:insideH w:val="single" w:sz="8" w:space="0" w:color="7B7B7B" w:themeColor="accent2"/>
        <w:insideV w:val="single" w:sz="8" w:space="0" w:color="7B7B7B" w:themeColor="accent2"/>
      </w:tblBorders>
    </w:tblPr>
    <w:tcPr>
      <w:shd w:val="clear" w:color="auto" w:fill="DEDED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4E4" w:themeFill="accent2" w:themeFillTint="33"/>
      </w:tcPr>
    </w:tblStylePr>
    <w:tblStylePr w:type="band1Vert">
      <w:tblPr/>
      <w:tcPr>
        <w:shd w:val="clear" w:color="auto" w:fill="BDBDBD" w:themeFill="accent2" w:themeFillTint="7F"/>
      </w:tcPr>
    </w:tblStylePr>
    <w:tblStylePr w:type="band1Horz">
      <w:tblPr/>
      <w:tcPr>
        <w:tcBorders>
          <w:insideH w:val="single" w:sz="6" w:space="0" w:color="7B7B7B" w:themeColor="accent2"/>
          <w:insideV w:val="single" w:sz="6" w:space="0" w:color="7B7B7B" w:themeColor="accent2"/>
        </w:tcBorders>
        <w:shd w:val="clear" w:color="auto" w:fill="BDBDB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3028" w:themeColor="accent3"/>
        <w:left w:val="single" w:sz="8" w:space="0" w:color="C73028" w:themeColor="accent3"/>
        <w:bottom w:val="single" w:sz="8" w:space="0" w:color="C73028" w:themeColor="accent3"/>
        <w:right w:val="single" w:sz="8" w:space="0" w:color="C73028" w:themeColor="accent3"/>
        <w:insideH w:val="single" w:sz="8" w:space="0" w:color="C73028" w:themeColor="accent3"/>
        <w:insideV w:val="single" w:sz="8" w:space="0" w:color="C73028" w:themeColor="accent3"/>
      </w:tblBorders>
    </w:tblPr>
    <w:tcPr>
      <w:shd w:val="clear" w:color="auto" w:fill="F3C9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9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1" w:themeFill="accent3" w:themeFillTint="33"/>
      </w:tcPr>
    </w:tblStylePr>
    <w:tblStylePr w:type="band1Vert">
      <w:tblPr/>
      <w:tcPr>
        <w:shd w:val="clear" w:color="auto" w:fill="E8928E" w:themeFill="accent3" w:themeFillTint="7F"/>
      </w:tcPr>
    </w:tblStylePr>
    <w:tblStylePr w:type="band1Horz">
      <w:tblPr/>
      <w:tcPr>
        <w:tcBorders>
          <w:insideH w:val="single" w:sz="6" w:space="0" w:color="C73028" w:themeColor="accent3"/>
          <w:insideV w:val="single" w:sz="6" w:space="0" w:color="C73028" w:themeColor="accent3"/>
        </w:tcBorders>
        <w:shd w:val="clear" w:color="auto" w:fill="E892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5570" w:themeColor="accent4"/>
        <w:left w:val="single" w:sz="8" w:space="0" w:color="415570" w:themeColor="accent4"/>
        <w:bottom w:val="single" w:sz="8" w:space="0" w:color="415570" w:themeColor="accent4"/>
        <w:right w:val="single" w:sz="8" w:space="0" w:color="415570" w:themeColor="accent4"/>
        <w:insideH w:val="single" w:sz="8" w:space="0" w:color="415570" w:themeColor="accent4"/>
        <w:insideV w:val="single" w:sz="8" w:space="0" w:color="415570" w:themeColor="accent4"/>
      </w:tblBorders>
    </w:tblPr>
    <w:tcPr>
      <w:shd w:val="clear" w:color="auto" w:fill="CAD4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AED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CE6" w:themeFill="accent4" w:themeFillTint="33"/>
      </w:tcPr>
    </w:tblStylePr>
    <w:tblStylePr w:type="band1Vert">
      <w:tblPr/>
      <w:tcPr>
        <w:shd w:val="clear" w:color="auto" w:fill="95A8C2" w:themeFill="accent4" w:themeFillTint="7F"/>
      </w:tcPr>
    </w:tblStylePr>
    <w:tblStylePr w:type="band1Horz">
      <w:tblPr/>
      <w:tcPr>
        <w:tcBorders>
          <w:insideH w:val="single" w:sz="6" w:space="0" w:color="415570" w:themeColor="accent4"/>
          <w:insideV w:val="single" w:sz="6" w:space="0" w:color="415570" w:themeColor="accent4"/>
        </w:tcBorders>
        <w:shd w:val="clear" w:color="auto" w:fill="95A8C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97F8E" w:themeColor="accent5"/>
        <w:left w:val="single" w:sz="8" w:space="0" w:color="197F8E" w:themeColor="accent5"/>
        <w:bottom w:val="single" w:sz="8" w:space="0" w:color="197F8E" w:themeColor="accent5"/>
        <w:right w:val="single" w:sz="8" w:space="0" w:color="197F8E" w:themeColor="accent5"/>
        <w:insideH w:val="single" w:sz="8" w:space="0" w:color="197F8E" w:themeColor="accent5"/>
        <w:insideV w:val="single" w:sz="8" w:space="0" w:color="197F8E" w:themeColor="accent5"/>
      </w:tblBorders>
    </w:tblPr>
    <w:tcPr>
      <w:shd w:val="clear" w:color="auto" w:fill="B6EAF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4" w:themeFill="accent5" w:themeFillTint="33"/>
      </w:tcPr>
    </w:tblStylePr>
    <w:tblStylePr w:type="band1Vert">
      <w:tblPr/>
      <w:tcPr>
        <w:shd w:val="clear" w:color="auto" w:fill="6DD5E5" w:themeFill="accent5" w:themeFillTint="7F"/>
      </w:tcPr>
    </w:tblStylePr>
    <w:tblStylePr w:type="band1Horz">
      <w:tblPr/>
      <w:tcPr>
        <w:tcBorders>
          <w:insideH w:val="single" w:sz="6" w:space="0" w:color="197F8E" w:themeColor="accent5"/>
          <w:insideV w:val="single" w:sz="6" w:space="0" w:color="197F8E" w:themeColor="accent5"/>
        </w:tcBorders>
        <w:shd w:val="clear" w:color="auto" w:fill="6DD5E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8324" w:themeColor="accent6"/>
        <w:left w:val="single" w:sz="8" w:space="0" w:color="4B8324" w:themeColor="accent6"/>
        <w:bottom w:val="single" w:sz="8" w:space="0" w:color="4B8324" w:themeColor="accent6"/>
        <w:right w:val="single" w:sz="8" w:space="0" w:color="4B8324" w:themeColor="accent6"/>
        <w:insideH w:val="single" w:sz="8" w:space="0" w:color="4B8324" w:themeColor="accent6"/>
        <w:insideV w:val="single" w:sz="8" w:space="0" w:color="4B8324" w:themeColor="accent6"/>
      </w:tblBorders>
    </w:tblPr>
    <w:tcPr>
      <w:shd w:val="clear" w:color="auto" w:fill="D0ECB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7E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0C9" w:themeFill="accent6" w:themeFillTint="33"/>
      </w:tcPr>
    </w:tblStylePr>
    <w:tblStylePr w:type="band1Vert">
      <w:tblPr/>
      <w:tcPr>
        <w:shd w:val="clear" w:color="auto" w:fill="A0DA78" w:themeFill="accent6" w:themeFillTint="7F"/>
      </w:tcPr>
    </w:tblStylePr>
    <w:tblStylePr w:type="band1Horz">
      <w:tblPr/>
      <w:tcPr>
        <w:tcBorders>
          <w:insideH w:val="single" w:sz="6" w:space="0" w:color="4B8324" w:themeColor="accent6"/>
          <w:insideV w:val="single" w:sz="6" w:space="0" w:color="4B8324" w:themeColor="accent6"/>
        </w:tcBorders>
        <w:shd w:val="clear" w:color="auto" w:fill="A0DA7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BC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1D2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1D2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1D2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1D2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78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787A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DED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7B7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7B7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7B7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BDB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BDBD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9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302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302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302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302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2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28E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D4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557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557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557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557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5A8C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A8C2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AF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97F8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97F8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97F8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97F8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5E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5E5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CB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832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832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832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832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DA7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DA78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A1763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E6E6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A17639"/>
    <w:rPr>
      <w:color w:val="000000" w:themeColor="text1"/>
    </w:rPr>
    <w:tblPr>
      <w:tblStyleRowBandSize w:val="1"/>
      <w:tblStyleColBandSize w:val="1"/>
      <w:tblBorders>
        <w:top w:val="single" w:sz="8" w:space="0" w:color="A31D20" w:themeColor="accent1"/>
        <w:bottom w:val="single" w:sz="8" w:space="0" w:color="A31D2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1D20" w:themeColor="accent1"/>
        </w:tcBorders>
      </w:tcPr>
    </w:tblStylePr>
    <w:tblStylePr w:type="lastRow">
      <w:rPr>
        <w:b/>
        <w:bCs/>
        <w:color w:val="6E6E6E" w:themeColor="text2"/>
      </w:rPr>
      <w:tblPr/>
      <w:tcPr>
        <w:tcBorders>
          <w:top w:val="single" w:sz="8" w:space="0" w:color="A31D20" w:themeColor="accent1"/>
          <w:bottom w:val="single" w:sz="8" w:space="0" w:color="A31D2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1D20" w:themeColor="accent1"/>
          <w:bottom w:val="single" w:sz="8" w:space="0" w:color="A31D20" w:themeColor="accent1"/>
        </w:tcBorders>
      </w:tcPr>
    </w:tblStylePr>
    <w:tblStylePr w:type="band1Vert">
      <w:tblPr/>
      <w:tcPr>
        <w:shd w:val="clear" w:color="auto" w:fill="F3BCBD" w:themeFill="accent1" w:themeFillTint="3F"/>
      </w:tcPr>
    </w:tblStylePr>
    <w:tblStylePr w:type="band1Horz">
      <w:tblPr/>
      <w:tcPr>
        <w:shd w:val="clear" w:color="auto" w:fill="F3BCBD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A17639"/>
    <w:rPr>
      <w:color w:val="000000" w:themeColor="text1"/>
    </w:rPr>
    <w:tblPr>
      <w:tblStyleRowBandSize w:val="1"/>
      <w:tblStyleColBandSize w:val="1"/>
      <w:tblBorders>
        <w:top w:val="single" w:sz="8" w:space="0" w:color="7B7B7B" w:themeColor="accent2"/>
        <w:bottom w:val="single" w:sz="8" w:space="0" w:color="7B7B7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7B7B" w:themeColor="accent2"/>
        </w:tcBorders>
      </w:tcPr>
    </w:tblStylePr>
    <w:tblStylePr w:type="lastRow">
      <w:rPr>
        <w:b/>
        <w:bCs/>
        <w:color w:val="6E6E6E" w:themeColor="text2"/>
      </w:rPr>
      <w:tblPr/>
      <w:tcPr>
        <w:tcBorders>
          <w:top w:val="single" w:sz="8" w:space="0" w:color="7B7B7B" w:themeColor="accent2"/>
          <w:bottom w:val="single" w:sz="8" w:space="0" w:color="7B7B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7B7B" w:themeColor="accent2"/>
          <w:bottom w:val="single" w:sz="8" w:space="0" w:color="7B7B7B" w:themeColor="accent2"/>
        </w:tcBorders>
      </w:tcPr>
    </w:tblStylePr>
    <w:tblStylePr w:type="band1Vert">
      <w:tblPr/>
      <w:tcPr>
        <w:shd w:val="clear" w:color="auto" w:fill="DEDEDE" w:themeFill="accent2" w:themeFillTint="3F"/>
      </w:tcPr>
    </w:tblStylePr>
    <w:tblStylePr w:type="band1Horz">
      <w:tblPr/>
      <w:tcPr>
        <w:shd w:val="clear" w:color="auto" w:fill="DEDEDE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A17639"/>
    <w:rPr>
      <w:color w:val="000000" w:themeColor="text1"/>
    </w:rPr>
    <w:tblPr>
      <w:tblStyleRowBandSize w:val="1"/>
      <w:tblStyleColBandSize w:val="1"/>
      <w:tblBorders>
        <w:top w:val="single" w:sz="8" w:space="0" w:color="C73028" w:themeColor="accent3"/>
        <w:bottom w:val="single" w:sz="8" w:space="0" w:color="C7302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3028" w:themeColor="accent3"/>
        </w:tcBorders>
      </w:tcPr>
    </w:tblStylePr>
    <w:tblStylePr w:type="lastRow">
      <w:rPr>
        <w:b/>
        <w:bCs/>
        <w:color w:val="6E6E6E" w:themeColor="text2"/>
      </w:rPr>
      <w:tblPr/>
      <w:tcPr>
        <w:tcBorders>
          <w:top w:val="single" w:sz="8" w:space="0" w:color="C73028" w:themeColor="accent3"/>
          <w:bottom w:val="single" w:sz="8" w:space="0" w:color="C7302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3028" w:themeColor="accent3"/>
          <w:bottom w:val="single" w:sz="8" w:space="0" w:color="C73028" w:themeColor="accent3"/>
        </w:tcBorders>
      </w:tcPr>
    </w:tblStylePr>
    <w:tblStylePr w:type="band1Vert">
      <w:tblPr/>
      <w:tcPr>
        <w:shd w:val="clear" w:color="auto" w:fill="F3C9C7" w:themeFill="accent3" w:themeFillTint="3F"/>
      </w:tcPr>
    </w:tblStylePr>
    <w:tblStylePr w:type="band1Horz">
      <w:tblPr/>
      <w:tcPr>
        <w:shd w:val="clear" w:color="auto" w:fill="F3C9C7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A17639"/>
    <w:rPr>
      <w:color w:val="000000" w:themeColor="text1"/>
    </w:rPr>
    <w:tblPr>
      <w:tblStyleRowBandSize w:val="1"/>
      <w:tblStyleColBandSize w:val="1"/>
      <w:tblBorders>
        <w:top w:val="single" w:sz="8" w:space="0" w:color="415570" w:themeColor="accent4"/>
        <w:bottom w:val="single" w:sz="8" w:space="0" w:color="41557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5570" w:themeColor="accent4"/>
        </w:tcBorders>
      </w:tcPr>
    </w:tblStylePr>
    <w:tblStylePr w:type="lastRow">
      <w:rPr>
        <w:b/>
        <w:bCs/>
        <w:color w:val="6E6E6E" w:themeColor="text2"/>
      </w:rPr>
      <w:tblPr/>
      <w:tcPr>
        <w:tcBorders>
          <w:top w:val="single" w:sz="8" w:space="0" w:color="415570" w:themeColor="accent4"/>
          <w:bottom w:val="single" w:sz="8" w:space="0" w:color="4155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5570" w:themeColor="accent4"/>
          <w:bottom w:val="single" w:sz="8" w:space="0" w:color="415570" w:themeColor="accent4"/>
        </w:tcBorders>
      </w:tcPr>
    </w:tblStylePr>
    <w:tblStylePr w:type="band1Vert">
      <w:tblPr/>
      <w:tcPr>
        <w:shd w:val="clear" w:color="auto" w:fill="CAD4E0" w:themeFill="accent4" w:themeFillTint="3F"/>
      </w:tcPr>
    </w:tblStylePr>
    <w:tblStylePr w:type="band1Horz">
      <w:tblPr/>
      <w:tcPr>
        <w:shd w:val="clear" w:color="auto" w:fill="CAD4E0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A17639"/>
    <w:rPr>
      <w:color w:val="000000" w:themeColor="text1"/>
    </w:rPr>
    <w:tblPr>
      <w:tblStyleRowBandSize w:val="1"/>
      <w:tblStyleColBandSize w:val="1"/>
      <w:tblBorders>
        <w:top w:val="single" w:sz="8" w:space="0" w:color="197F8E" w:themeColor="accent5"/>
        <w:bottom w:val="single" w:sz="8" w:space="0" w:color="197F8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97F8E" w:themeColor="accent5"/>
        </w:tcBorders>
      </w:tcPr>
    </w:tblStylePr>
    <w:tblStylePr w:type="lastRow">
      <w:rPr>
        <w:b/>
        <w:bCs/>
        <w:color w:val="6E6E6E" w:themeColor="text2"/>
      </w:rPr>
      <w:tblPr/>
      <w:tcPr>
        <w:tcBorders>
          <w:top w:val="single" w:sz="8" w:space="0" w:color="197F8E" w:themeColor="accent5"/>
          <w:bottom w:val="single" w:sz="8" w:space="0" w:color="197F8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97F8E" w:themeColor="accent5"/>
          <w:bottom w:val="single" w:sz="8" w:space="0" w:color="197F8E" w:themeColor="accent5"/>
        </w:tcBorders>
      </w:tcPr>
    </w:tblStylePr>
    <w:tblStylePr w:type="band1Vert">
      <w:tblPr/>
      <w:tcPr>
        <w:shd w:val="clear" w:color="auto" w:fill="B6EAF2" w:themeFill="accent5" w:themeFillTint="3F"/>
      </w:tcPr>
    </w:tblStylePr>
    <w:tblStylePr w:type="band1Horz">
      <w:tblPr/>
      <w:tcPr>
        <w:shd w:val="clear" w:color="auto" w:fill="B6EAF2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A17639"/>
    <w:rPr>
      <w:color w:val="000000" w:themeColor="text1"/>
    </w:rPr>
    <w:tblPr>
      <w:tblStyleRowBandSize w:val="1"/>
      <w:tblStyleColBandSize w:val="1"/>
      <w:tblBorders>
        <w:top w:val="single" w:sz="8" w:space="0" w:color="4B8324" w:themeColor="accent6"/>
        <w:bottom w:val="single" w:sz="8" w:space="0" w:color="4B832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8324" w:themeColor="accent6"/>
        </w:tcBorders>
      </w:tcPr>
    </w:tblStylePr>
    <w:tblStylePr w:type="lastRow">
      <w:rPr>
        <w:b/>
        <w:bCs/>
        <w:color w:val="6E6E6E" w:themeColor="text2"/>
      </w:rPr>
      <w:tblPr/>
      <w:tcPr>
        <w:tcBorders>
          <w:top w:val="single" w:sz="8" w:space="0" w:color="4B8324" w:themeColor="accent6"/>
          <w:bottom w:val="single" w:sz="8" w:space="0" w:color="4B83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8324" w:themeColor="accent6"/>
          <w:bottom w:val="single" w:sz="8" w:space="0" w:color="4B8324" w:themeColor="accent6"/>
        </w:tcBorders>
      </w:tcPr>
    </w:tblStylePr>
    <w:tblStylePr w:type="band1Vert">
      <w:tblPr/>
      <w:tcPr>
        <w:shd w:val="clear" w:color="auto" w:fill="D0ECBC" w:themeFill="accent6" w:themeFillTint="3F"/>
      </w:tcPr>
    </w:tblStylePr>
    <w:tblStylePr w:type="band1Horz">
      <w:tblPr/>
      <w:tcPr>
        <w:shd w:val="clear" w:color="auto" w:fill="D0ECBC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1D20" w:themeColor="accent1"/>
        <w:left w:val="single" w:sz="8" w:space="0" w:color="A31D20" w:themeColor="accent1"/>
        <w:bottom w:val="single" w:sz="8" w:space="0" w:color="A31D20" w:themeColor="accent1"/>
        <w:right w:val="single" w:sz="8" w:space="0" w:color="A31D2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1D2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31D2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1D2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1D2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BC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BC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7B7B" w:themeColor="accent2"/>
        <w:left w:val="single" w:sz="8" w:space="0" w:color="7B7B7B" w:themeColor="accent2"/>
        <w:bottom w:val="single" w:sz="8" w:space="0" w:color="7B7B7B" w:themeColor="accent2"/>
        <w:right w:val="single" w:sz="8" w:space="0" w:color="7B7B7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7B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B7B7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7B7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7B7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ED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DED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3028" w:themeColor="accent3"/>
        <w:left w:val="single" w:sz="8" w:space="0" w:color="C73028" w:themeColor="accent3"/>
        <w:bottom w:val="single" w:sz="8" w:space="0" w:color="C73028" w:themeColor="accent3"/>
        <w:right w:val="single" w:sz="8" w:space="0" w:color="C7302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302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73028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302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302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9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9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5570" w:themeColor="accent4"/>
        <w:left w:val="single" w:sz="8" w:space="0" w:color="415570" w:themeColor="accent4"/>
        <w:bottom w:val="single" w:sz="8" w:space="0" w:color="415570" w:themeColor="accent4"/>
        <w:right w:val="single" w:sz="8" w:space="0" w:color="41557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557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1557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557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557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4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D4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97F8E" w:themeColor="accent5"/>
        <w:left w:val="single" w:sz="8" w:space="0" w:color="197F8E" w:themeColor="accent5"/>
        <w:bottom w:val="single" w:sz="8" w:space="0" w:color="197F8E" w:themeColor="accent5"/>
        <w:right w:val="single" w:sz="8" w:space="0" w:color="197F8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97F8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97F8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97F8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97F8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8324" w:themeColor="accent6"/>
        <w:left w:val="single" w:sz="8" w:space="0" w:color="4B8324" w:themeColor="accent6"/>
        <w:bottom w:val="single" w:sz="8" w:space="0" w:color="4B8324" w:themeColor="accent6"/>
        <w:right w:val="single" w:sz="8" w:space="0" w:color="4B832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83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8324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832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832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CB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CB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DB3437" w:themeColor="accent1" w:themeTint="BF"/>
        <w:left w:val="single" w:sz="8" w:space="0" w:color="DB3437" w:themeColor="accent1" w:themeTint="BF"/>
        <w:bottom w:val="single" w:sz="8" w:space="0" w:color="DB3437" w:themeColor="accent1" w:themeTint="BF"/>
        <w:right w:val="single" w:sz="8" w:space="0" w:color="DB3437" w:themeColor="accent1" w:themeTint="BF"/>
        <w:insideH w:val="single" w:sz="8" w:space="0" w:color="DB34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3437" w:themeColor="accent1" w:themeTint="BF"/>
          <w:left w:val="single" w:sz="8" w:space="0" w:color="DB3437" w:themeColor="accent1" w:themeTint="BF"/>
          <w:bottom w:val="single" w:sz="8" w:space="0" w:color="DB3437" w:themeColor="accent1" w:themeTint="BF"/>
          <w:right w:val="single" w:sz="8" w:space="0" w:color="DB3437" w:themeColor="accent1" w:themeTint="BF"/>
          <w:insideH w:val="nil"/>
          <w:insideV w:val="nil"/>
        </w:tcBorders>
        <w:shd w:val="clear" w:color="auto" w:fill="A31D2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3437" w:themeColor="accent1" w:themeTint="BF"/>
          <w:left w:val="single" w:sz="8" w:space="0" w:color="DB3437" w:themeColor="accent1" w:themeTint="BF"/>
          <w:bottom w:val="single" w:sz="8" w:space="0" w:color="DB3437" w:themeColor="accent1" w:themeTint="BF"/>
          <w:right w:val="single" w:sz="8" w:space="0" w:color="DB34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C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BC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9C9C9C" w:themeColor="accent2" w:themeTint="BF"/>
        <w:left w:val="single" w:sz="8" w:space="0" w:color="9C9C9C" w:themeColor="accent2" w:themeTint="BF"/>
        <w:bottom w:val="single" w:sz="8" w:space="0" w:color="9C9C9C" w:themeColor="accent2" w:themeTint="BF"/>
        <w:right w:val="single" w:sz="8" w:space="0" w:color="9C9C9C" w:themeColor="accent2" w:themeTint="BF"/>
        <w:insideH w:val="single" w:sz="8" w:space="0" w:color="9C9C9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9C9C" w:themeColor="accent2" w:themeTint="BF"/>
          <w:left w:val="single" w:sz="8" w:space="0" w:color="9C9C9C" w:themeColor="accent2" w:themeTint="BF"/>
          <w:bottom w:val="single" w:sz="8" w:space="0" w:color="9C9C9C" w:themeColor="accent2" w:themeTint="BF"/>
          <w:right w:val="single" w:sz="8" w:space="0" w:color="9C9C9C" w:themeColor="accent2" w:themeTint="BF"/>
          <w:insideH w:val="nil"/>
          <w:insideV w:val="nil"/>
        </w:tcBorders>
        <w:shd w:val="clear" w:color="auto" w:fill="7B7B7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9C9C" w:themeColor="accent2" w:themeTint="BF"/>
          <w:left w:val="single" w:sz="8" w:space="0" w:color="9C9C9C" w:themeColor="accent2" w:themeTint="BF"/>
          <w:bottom w:val="single" w:sz="8" w:space="0" w:color="9C9C9C" w:themeColor="accent2" w:themeTint="BF"/>
          <w:right w:val="single" w:sz="8" w:space="0" w:color="9C9C9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D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DED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DD5C56" w:themeColor="accent3" w:themeTint="BF"/>
        <w:left w:val="single" w:sz="8" w:space="0" w:color="DD5C56" w:themeColor="accent3" w:themeTint="BF"/>
        <w:bottom w:val="single" w:sz="8" w:space="0" w:color="DD5C56" w:themeColor="accent3" w:themeTint="BF"/>
        <w:right w:val="single" w:sz="8" w:space="0" w:color="DD5C56" w:themeColor="accent3" w:themeTint="BF"/>
        <w:insideH w:val="single" w:sz="8" w:space="0" w:color="DD5C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C56" w:themeColor="accent3" w:themeTint="BF"/>
          <w:left w:val="single" w:sz="8" w:space="0" w:color="DD5C56" w:themeColor="accent3" w:themeTint="BF"/>
          <w:bottom w:val="single" w:sz="8" w:space="0" w:color="DD5C56" w:themeColor="accent3" w:themeTint="BF"/>
          <w:right w:val="single" w:sz="8" w:space="0" w:color="DD5C56" w:themeColor="accent3" w:themeTint="BF"/>
          <w:insideH w:val="nil"/>
          <w:insideV w:val="nil"/>
        </w:tcBorders>
        <w:shd w:val="clear" w:color="auto" w:fill="C7302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C56" w:themeColor="accent3" w:themeTint="BF"/>
          <w:left w:val="single" w:sz="8" w:space="0" w:color="DD5C56" w:themeColor="accent3" w:themeTint="BF"/>
          <w:bottom w:val="single" w:sz="8" w:space="0" w:color="DD5C56" w:themeColor="accent3" w:themeTint="BF"/>
          <w:right w:val="single" w:sz="8" w:space="0" w:color="DD5C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9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9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617DA3" w:themeColor="accent4" w:themeTint="BF"/>
        <w:left w:val="single" w:sz="8" w:space="0" w:color="617DA3" w:themeColor="accent4" w:themeTint="BF"/>
        <w:bottom w:val="single" w:sz="8" w:space="0" w:color="617DA3" w:themeColor="accent4" w:themeTint="BF"/>
        <w:right w:val="single" w:sz="8" w:space="0" w:color="617DA3" w:themeColor="accent4" w:themeTint="BF"/>
        <w:insideH w:val="single" w:sz="8" w:space="0" w:color="617DA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7DA3" w:themeColor="accent4" w:themeTint="BF"/>
          <w:left w:val="single" w:sz="8" w:space="0" w:color="617DA3" w:themeColor="accent4" w:themeTint="BF"/>
          <w:bottom w:val="single" w:sz="8" w:space="0" w:color="617DA3" w:themeColor="accent4" w:themeTint="BF"/>
          <w:right w:val="single" w:sz="8" w:space="0" w:color="617DA3" w:themeColor="accent4" w:themeTint="BF"/>
          <w:insideH w:val="nil"/>
          <w:insideV w:val="nil"/>
        </w:tcBorders>
        <w:shd w:val="clear" w:color="auto" w:fill="41557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7DA3" w:themeColor="accent4" w:themeTint="BF"/>
          <w:left w:val="single" w:sz="8" w:space="0" w:color="617DA3" w:themeColor="accent4" w:themeTint="BF"/>
          <w:bottom w:val="single" w:sz="8" w:space="0" w:color="617DA3" w:themeColor="accent4" w:themeTint="BF"/>
          <w:right w:val="single" w:sz="8" w:space="0" w:color="617DA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4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D4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26C0D7" w:themeColor="accent5" w:themeTint="BF"/>
        <w:left w:val="single" w:sz="8" w:space="0" w:color="26C0D7" w:themeColor="accent5" w:themeTint="BF"/>
        <w:bottom w:val="single" w:sz="8" w:space="0" w:color="26C0D7" w:themeColor="accent5" w:themeTint="BF"/>
        <w:right w:val="single" w:sz="8" w:space="0" w:color="26C0D7" w:themeColor="accent5" w:themeTint="BF"/>
        <w:insideH w:val="single" w:sz="8" w:space="0" w:color="26C0D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6C0D7" w:themeColor="accent5" w:themeTint="BF"/>
          <w:left w:val="single" w:sz="8" w:space="0" w:color="26C0D7" w:themeColor="accent5" w:themeTint="BF"/>
          <w:bottom w:val="single" w:sz="8" w:space="0" w:color="26C0D7" w:themeColor="accent5" w:themeTint="BF"/>
          <w:right w:val="single" w:sz="8" w:space="0" w:color="26C0D7" w:themeColor="accent5" w:themeTint="BF"/>
          <w:insideH w:val="nil"/>
          <w:insideV w:val="nil"/>
        </w:tcBorders>
        <w:shd w:val="clear" w:color="auto" w:fill="197F8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C0D7" w:themeColor="accent5" w:themeTint="BF"/>
          <w:left w:val="single" w:sz="8" w:space="0" w:color="26C0D7" w:themeColor="accent5" w:themeTint="BF"/>
          <w:bottom w:val="single" w:sz="8" w:space="0" w:color="26C0D7" w:themeColor="accent5" w:themeTint="BF"/>
          <w:right w:val="single" w:sz="8" w:space="0" w:color="26C0D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AF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AF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71C636" w:themeColor="accent6" w:themeTint="BF"/>
        <w:left w:val="single" w:sz="8" w:space="0" w:color="71C636" w:themeColor="accent6" w:themeTint="BF"/>
        <w:bottom w:val="single" w:sz="8" w:space="0" w:color="71C636" w:themeColor="accent6" w:themeTint="BF"/>
        <w:right w:val="single" w:sz="8" w:space="0" w:color="71C636" w:themeColor="accent6" w:themeTint="BF"/>
        <w:insideH w:val="single" w:sz="8" w:space="0" w:color="71C63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C636" w:themeColor="accent6" w:themeTint="BF"/>
          <w:left w:val="single" w:sz="8" w:space="0" w:color="71C636" w:themeColor="accent6" w:themeTint="BF"/>
          <w:bottom w:val="single" w:sz="8" w:space="0" w:color="71C636" w:themeColor="accent6" w:themeTint="BF"/>
          <w:right w:val="single" w:sz="8" w:space="0" w:color="71C636" w:themeColor="accent6" w:themeTint="BF"/>
          <w:insideH w:val="nil"/>
          <w:insideV w:val="nil"/>
        </w:tcBorders>
        <w:shd w:val="clear" w:color="auto" w:fill="4B83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C636" w:themeColor="accent6" w:themeTint="BF"/>
          <w:left w:val="single" w:sz="8" w:space="0" w:color="71C636" w:themeColor="accent6" w:themeTint="BF"/>
          <w:bottom w:val="single" w:sz="8" w:space="0" w:color="71C636" w:themeColor="accent6" w:themeTint="BF"/>
          <w:right w:val="single" w:sz="8" w:space="0" w:color="71C63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CB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CB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1D2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1D2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1D2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7B7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7B7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7B7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302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302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302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557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557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557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97F8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97F8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97F8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832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83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832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1"/>
    <w:qFormat/>
    <w:rsid w:val="00A17639"/>
  </w:style>
  <w:style w:type="character" w:styleId="Pladsholdertekst">
    <w:name w:val="Placeholder Text"/>
    <w:basedOn w:val="Standardskrifttypeiafsnit"/>
    <w:uiPriority w:val="99"/>
    <w:semiHidden/>
    <w:rsid w:val="00A17639"/>
    <w:rPr>
      <w:color w:val="808080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DA4D07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DA4D07"/>
    <w:rPr>
      <w:i/>
      <w:iCs/>
      <w:color w:val="000000" w:themeColor="text1"/>
    </w:rPr>
  </w:style>
  <w:style w:type="character" w:styleId="Svagfremhvning">
    <w:name w:val="Subtle Emphasis"/>
    <w:basedOn w:val="Standardskrifttypeiafsnit"/>
    <w:uiPriority w:val="99"/>
    <w:semiHidden/>
    <w:qFormat/>
    <w:rsid w:val="00DA4D07"/>
    <w:rPr>
      <w:i/>
      <w:iCs/>
      <w:color w:val="auto"/>
    </w:rPr>
  </w:style>
  <w:style w:type="character" w:styleId="Svaghenvisning">
    <w:name w:val="Subtle Reference"/>
    <w:basedOn w:val="Standardskrifttypeiafsnit"/>
    <w:uiPriority w:val="99"/>
    <w:semiHidden/>
    <w:qFormat/>
    <w:rsid w:val="00DA4D07"/>
    <w:rPr>
      <w:smallCaps/>
      <w:color w:val="auto"/>
      <w:u w:val="single"/>
    </w:rPr>
  </w:style>
  <w:style w:type="paragraph" w:styleId="Citatsamling">
    <w:name w:val="table of authorities"/>
    <w:basedOn w:val="Normal"/>
    <w:next w:val="Normal"/>
    <w:uiPriority w:val="99"/>
    <w:semiHidden/>
    <w:rsid w:val="00A17639"/>
    <w:pPr>
      <w:ind w:left="240" w:hanging="240"/>
    </w:pPr>
  </w:style>
  <w:style w:type="paragraph" w:styleId="Listeoverfigurer">
    <w:name w:val="table of figures"/>
    <w:basedOn w:val="Normal"/>
    <w:next w:val="Normal"/>
    <w:uiPriority w:val="99"/>
    <w:semiHidden/>
    <w:rsid w:val="00A17639"/>
  </w:style>
  <w:style w:type="paragraph" w:styleId="Citatoverskrift">
    <w:name w:val="toa heading"/>
    <w:basedOn w:val="Normal"/>
    <w:next w:val="Normal"/>
    <w:uiPriority w:val="99"/>
    <w:semiHidden/>
    <w:rsid w:val="004B62F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dholdsfortegnelse2">
    <w:name w:val="toc 2"/>
    <w:basedOn w:val="Normal"/>
    <w:next w:val="Normal"/>
    <w:uiPriority w:val="39"/>
    <w:rsid w:val="004B62FD"/>
    <w:pPr>
      <w:spacing w:after="100"/>
      <w:ind w:left="227" w:right="567"/>
    </w:pPr>
  </w:style>
  <w:style w:type="paragraph" w:styleId="Indholdsfortegnelse3">
    <w:name w:val="toc 3"/>
    <w:basedOn w:val="Normal"/>
    <w:next w:val="Normal"/>
    <w:uiPriority w:val="39"/>
    <w:rsid w:val="004B62FD"/>
    <w:pPr>
      <w:spacing w:after="100"/>
      <w:ind w:left="482" w:right="567"/>
    </w:pPr>
  </w:style>
  <w:style w:type="paragraph" w:styleId="Indholdsfortegnelse4">
    <w:name w:val="toc 4"/>
    <w:basedOn w:val="Normal"/>
    <w:next w:val="Normal"/>
    <w:uiPriority w:val="10"/>
    <w:semiHidden/>
    <w:rsid w:val="004B62FD"/>
    <w:pPr>
      <w:spacing w:after="100"/>
      <w:ind w:left="720"/>
    </w:pPr>
  </w:style>
  <w:style w:type="paragraph" w:styleId="Indholdsfortegnelse5">
    <w:name w:val="toc 5"/>
    <w:basedOn w:val="Normal"/>
    <w:next w:val="Normal"/>
    <w:uiPriority w:val="10"/>
    <w:semiHidden/>
    <w:rsid w:val="004B62FD"/>
    <w:pPr>
      <w:spacing w:after="100"/>
      <w:ind w:left="960"/>
    </w:pPr>
  </w:style>
  <w:style w:type="paragraph" w:styleId="Indholdsfortegnelse6">
    <w:name w:val="toc 6"/>
    <w:basedOn w:val="Normal"/>
    <w:next w:val="Normal"/>
    <w:uiPriority w:val="10"/>
    <w:semiHidden/>
    <w:rsid w:val="004B62FD"/>
    <w:pPr>
      <w:spacing w:after="100"/>
      <w:ind w:left="1200"/>
    </w:pPr>
  </w:style>
  <w:style w:type="paragraph" w:styleId="Indholdsfortegnelse7">
    <w:name w:val="toc 7"/>
    <w:basedOn w:val="Normal"/>
    <w:next w:val="Normal"/>
    <w:uiPriority w:val="10"/>
    <w:semiHidden/>
    <w:rsid w:val="004B62FD"/>
    <w:pPr>
      <w:spacing w:after="100"/>
      <w:ind w:left="1440"/>
    </w:pPr>
  </w:style>
  <w:style w:type="paragraph" w:styleId="Indholdsfortegnelse8">
    <w:name w:val="toc 8"/>
    <w:basedOn w:val="Normal"/>
    <w:next w:val="Normal"/>
    <w:uiPriority w:val="10"/>
    <w:semiHidden/>
    <w:rsid w:val="004B62FD"/>
    <w:pPr>
      <w:spacing w:after="100"/>
      <w:ind w:left="1680"/>
    </w:pPr>
  </w:style>
  <w:style w:type="paragraph" w:styleId="Indholdsfortegnelse9">
    <w:name w:val="toc 9"/>
    <w:basedOn w:val="Normal"/>
    <w:next w:val="Normal"/>
    <w:uiPriority w:val="10"/>
    <w:semiHidden/>
    <w:rsid w:val="004B62FD"/>
    <w:pPr>
      <w:spacing w:after="100"/>
      <w:ind w:left="1920"/>
    </w:pPr>
  </w:style>
  <w:style w:type="paragraph" w:styleId="Overskrift">
    <w:name w:val="TOC Heading"/>
    <w:basedOn w:val="Overskrift1"/>
    <w:next w:val="Normal"/>
    <w:uiPriority w:val="99"/>
    <w:semiHidden/>
    <w:qFormat/>
    <w:rsid w:val="004B62FD"/>
    <w:pPr>
      <w:keepLines/>
      <w:spacing w:before="480" w:after="0"/>
      <w:outlineLvl w:val="9"/>
    </w:pPr>
    <w:rPr>
      <w:rFonts w:ascii="Arial" w:eastAsiaTheme="majorEastAsia" w:hAnsi="Arial" w:cstheme="majorBidi"/>
      <w:bCs/>
      <w:sz w:val="28"/>
      <w:szCs w:val="28"/>
    </w:rPr>
  </w:style>
  <w:style w:type="paragraph" w:customStyle="1" w:styleId="Emne">
    <w:name w:val="Emne"/>
    <w:basedOn w:val="Brdtekst"/>
    <w:qFormat/>
    <w:rsid w:val="001C648C"/>
    <w:pPr>
      <w:outlineLvl w:val="0"/>
    </w:pPr>
  </w:style>
  <w:style w:type="paragraph" w:styleId="Korrektur">
    <w:name w:val="Revision"/>
    <w:hidden/>
    <w:uiPriority w:val="99"/>
    <w:semiHidden/>
    <w:rsid w:val="00906B0D"/>
    <w:pPr>
      <w:spacing w:line="240" w:lineRule="auto"/>
    </w:pPr>
    <w:rPr>
      <w:lang w:val="en-GB"/>
    </w:rPr>
  </w:style>
  <w:style w:type="paragraph" w:customStyle="1" w:styleId="AdDagsorden">
    <w:name w:val="Ad_Dagsorden"/>
    <w:basedOn w:val="Normal"/>
    <w:uiPriority w:val="4"/>
    <w:qFormat/>
    <w:rsid w:val="00906B0D"/>
    <w:pPr>
      <w:numPr>
        <w:numId w:val="31"/>
      </w:numPr>
    </w:pPr>
    <w:rPr>
      <w:szCs w:val="20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06B0D"/>
    <w:rPr>
      <w:i/>
      <w:lang w:val="en-GB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06B0D"/>
    <w:rPr>
      <w:i/>
      <w:lang w:val="en-GB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06B0D"/>
    <w:rPr>
      <w:b/>
      <w:lang w:val="en-GB"/>
    </w:rPr>
  </w:style>
  <w:style w:type="character" w:customStyle="1" w:styleId="SidehovedTegn">
    <w:name w:val="Sidehoved Tegn"/>
    <w:basedOn w:val="Standardskrifttypeiafsnit"/>
    <w:link w:val="Sidehoved"/>
    <w:uiPriority w:val="99"/>
    <w:rsid w:val="00906B0D"/>
    <w:rPr>
      <w:sz w:val="14"/>
      <w:lang w:val="en-GB"/>
    </w:rPr>
  </w:style>
  <w:style w:type="character" w:customStyle="1" w:styleId="SidefodTegn">
    <w:name w:val="Sidefod Tegn"/>
    <w:basedOn w:val="Standardskrifttypeiafsnit"/>
    <w:link w:val="Sidefod"/>
    <w:uiPriority w:val="99"/>
    <w:rsid w:val="00906B0D"/>
    <w:rPr>
      <w:sz w:val="14"/>
      <w:lang w:val="en-GB"/>
    </w:rPr>
  </w:style>
  <w:style w:type="character" w:styleId="Ulstomtale">
    <w:name w:val="Unresolved Mention"/>
    <w:basedOn w:val="Standardskrifttypeiafsnit"/>
    <w:uiPriority w:val="99"/>
    <w:semiHidden/>
    <w:unhideWhenUsed/>
    <w:rsid w:val="008A6835"/>
    <w:rPr>
      <w:color w:val="605E5C"/>
      <w:shd w:val="clear" w:color="auto" w:fill="E1DFDD"/>
    </w:rPr>
  </w:style>
  <w:style w:type="paragraph" w:customStyle="1" w:styleId="pf0">
    <w:name w:val="pf0"/>
    <w:basedOn w:val="Normal"/>
    <w:rsid w:val="00BB2AC2"/>
    <w:pPr>
      <w:spacing w:before="100" w:beforeAutospacing="1" w:after="100" w:afterAutospacing="1" w:line="240" w:lineRule="auto"/>
    </w:pPr>
    <w:rPr>
      <w:lang w:val="da-DK"/>
    </w:rPr>
  </w:style>
  <w:style w:type="character" w:customStyle="1" w:styleId="cf01">
    <w:name w:val="cf01"/>
    <w:basedOn w:val="Standardskrifttypeiafsnit"/>
    <w:rsid w:val="00BB2AC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2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pd293\AppData\Local\Microsoft\Windows\INetCache\Content.Outlook\9WIRZ3K6\Postdoc-politik%20ved%20Det%20Humanistiske%20Fakultet,%20K&#248;benhavns%20Universit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fm.dk/forskning-og-innovation/rad-og-udvalg/danmarks-forsknings-og-innovationspolitiske-rad/projekter/afsluttede-projekter/karrierer-i-forskningen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hared\Templates\Word\M&#248;dedokumenter\Sagsnotat.dotm" TargetMode="External"/></Relationships>
</file>

<file path=word/theme/theme1.xml><?xml version="1.0" encoding="utf-8"?>
<a:theme xmlns:a="http://schemas.openxmlformats.org/drawingml/2006/main" name="Office Theme">
  <a:themeElements>
    <a:clrScheme name="KU 2023">
      <a:dk1>
        <a:srgbClr val="000000"/>
      </a:dk1>
      <a:lt1>
        <a:srgbClr val="FFFFFF"/>
      </a:lt1>
      <a:dk2>
        <a:srgbClr val="6E6E6E"/>
      </a:dk2>
      <a:lt2>
        <a:srgbClr val="E7E6E6"/>
      </a:lt2>
      <a:accent1>
        <a:srgbClr val="A31D20"/>
      </a:accent1>
      <a:accent2>
        <a:srgbClr val="7B7B7B"/>
      </a:accent2>
      <a:accent3>
        <a:srgbClr val="C73028"/>
      </a:accent3>
      <a:accent4>
        <a:srgbClr val="415570"/>
      </a:accent4>
      <a:accent5>
        <a:srgbClr val="197F8E"/>
      </a:accent5>
      <a:accent6>
        <a:srgbClr val="4B8324"/>
      </a:accent6>
      <a:hlink>
        <a:srgbClr val="A31D2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AAC95-F87B-4166-82D8-B8944DE7150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6a2630e2-1ac5-455e-8217-0156b1936a76}" enabled="1" method="Standard" siteId="{a3927f91-cda1-4696-af89-8c9f1ceffa9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Sagsnotat.dotm</Template>
  <TotalTime>1</TotalTime>
  <Pages>4</Pages>
  <Words>929</Words>
  <Characters>6134</Characters>
  <Application>Microsoft Office Word</Application>
  <DocSecurity>4</DocSecurity>
  <Lines>142</Lines>
  <Paragraphs>58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</Company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Charlott Hoffmann Jensen</dc:creator>
  <cp:lastModifiedBy>Charlott Hoffmann Jensen</cp:lastModifiedBy>
  <cp:revision>2</cp:revision>
  <dcterms:created xsi:type="dcterms:W3CDTF">2023-11-10T13:16:00Z</dcterms:created>
  <dcterms:modified xsi:type="dcterms:W3CDTF">2023-11-10T13:16:00Z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SD_RunWordEngine">
    <vt:lpwstr>True</vt:lpwstr>
  </property>
  <property fmtid="{D5CDD505-2E9C-101B-9397-08002B2CF9AE}" pid="7" name="ContentRemapped">
    <vt:lpwstr>true</vt:lpwstr>
  </property>
  <property fmtid="{D5CDD505-2E9C-101B-9397-08002B2CF9AE}" pid="8" name="SD_DocumentLanguage">
    <vt:lpwstr>en-GB</vt:lpwstr>
  </property>
  <property fmtid="{D5CDD505-2E9C-101B-9397-08002B2CF9AE}" pid="9" name="sdDocumentDate">
    <vt:lpwstr>45140</vt:lpwstr>
  </property>
  <property fmtid="{D5CDD505-2E9C-101B-9397-08002B2CF9AE}" pid="10" name="sdDocumentDateFormat">
    <vt:lpwstr>en-GB:d MMMM yyyy</vt:lpwstr>
  </property>
  <property fmtid="{D5CDD505-2E9C-101B-9397-08002B2CF9AE}" pid="11" name="SD_DocumentLanguageString">
    <vt:lpwstr>Engelsk (Britisk)</vt:lpwstr>
  </property>
  <property fmtid="{D5CDD505-2E9C-101B-9397-08002B2CF9AE}" pid="12" name="SD_CtlText_Usersettings_Userprofile">
    <vt:lpwstr>ToRS dansk</vt:lpwstr>
  </property>
  <property fmtid="{D5CDD505-2E9C-101B-9397-08002B2CF9AE}" pid="13" name="SD_CtlText_General_Sagsnummer">
    <vt:lpwstr/>
  </property>
  <property fmtid="{D5CDD505-2E9C-101B-9397-08002B2CF9AE}" pid="14" name="SD_UserprofileName">
    <vt:lpwstr>ToRS dansk</vt:lpwstr>
  </property>
  <property fmtid="{D5CDD505-2E9C-101B-9397-08002B2CF9AE}" pid="15" name="SD_Office_SD_OFF_ID">
    <vt:lpwstr>7</vt:lpwstr>
  </property>
  <property fmtid="{D5CDD505-2E9C-101B-9397-08002B2CF9AE}" pid="16" name="CurrentOfficeID">
    <vt:lpwstr>7</vt:lpwstr>
  </property>
  <property fmtid="{D5CDD505-2E9C-101B-9397-08002B2CF9AE}" pid="17" name="SD_Office_SD_OFF_Office">
    <vt:lpwstr>Det Humanistiske Fakultet</vt:lpwstr>
  </property>
  <property fmtid="{D5CDD505-2E9C-101B-9397-08002B2CF9AE}" pid="18" name="SD_Office_SD_OFF_Institute">
    <vt:lpwstr>Department of Cross-Cultural and Regional Studies</vt:lpwstr>
  </property>
  <property fmtid="{D5CDD505-2E9C-101B-9397-08002B2CF9AE}" pid="19" name="SD_Office_SD_OFF_Line1">
    <vt:lpwstr>UNIVERSITY OF COPENHAGEN</vt:lpwstr>
  </property>
  <property fmtid="{D5CDD505-2E9C-101B-9397-08002B2CF9AE}" pid="20" name="SD_Office_SD_OFF_Line3">
    <vt:lpwstr>DEPARTMENT OF CROSS-CULTURAL AND REGIONAL STUDIES</vt:lpwstr>
  </property>
  <property fmtid="{D5CDD505-2E9C-101B-9397-08002B2CF9AE}" pid="21" name="SD_Office_SD_OFF_Line4">
    <vt:lpwstr/>
  </property>
  <property fmtid="{D5CDD505-2E9C-101B-9397-08002B2CF9AE}" pid="22" name="SD_Office_SD_OFF_LineWeb1">
    <vt:lpwstr>University of Copenhagen</vt:lpwstr>
  </property>
  <property fmtid="{D5CDD505-2E9C-101B-9397-08002B2CF9AE}" pid="23" name="SD_Office_SD_OFF_LineWeb4">
    <vt:lpwstr>Department of Cross-Cultural and Regional Studies</vt:lpwstr>
  </property>
  <property fmtid="{D5CDD505-2E9C-101B-9397-08002B2CF9AE}" pid="24" name="SD_Office_SD_OFF_InstitutEnabled">
    <vt:lpwstr>TRUE</vt:lpwstr>
  </property>
  <property fmtid="{D5CDD505-2E9C-101B-9397-08002B2CF9AE}" pid="25" name="SD_Office_SD_OFF_AutotextName">
    <vt:lpwstr>tmpFakultet2linier</vt:lpwstr>
  </property>
  <property fmtid="{D5CDD505-2E9C-101B-9397-08002B2CF9AE}" pid="26" name="SD_Office_SD_OFF_LogoFileName">
    <vt:lpwstr>KU</vt:lpwstr>
  </property>
  <property fmtid="{D5CDD505-2E9C-101B-9397-08002B2CF9AE}" pid="27" name="SD_Office_SD_OFF_EmailLogoFileName">
    <vt:lpwstr>KU</vt:lpwstr>
  </property>
  <property fmtid="{D5CDD505-2E9C-101B-9397-08002B2CF9AE}" pid="28" name="SD_Office_SD_OFF_ImageDefinition">
    <vt:lpwstr>Standard</vt:lpwstr>
  </property>
  <property fmtid="{D5CDD505-2E9C-101B-9397-08002B2CF9AE}" pid="29" name="SD_Office_SD_OFF_LineRGB">
    <vt:lpwstr>144,26,30</vt:lpwstr>
  </property>
  <property fmtid="{D5CDD505-2E9C-101B-9397-08002B2CF9AE}" pid="30" name="SD_Office_SD_OFF_ColorTheme">
    <vt:lpwstr>KU</vt:lpwstr>
  </property>
  <property fmtid="{D5CDD505-2E9C-101B-9397-08002B2CF9AE}" pid="31" name="SD_USR_Name">
    <vt:lpwstr>Charlott Hoffmann Jensen</vt:lpwstr>
  </property>
  <property fmtid="{D5CDD505-2E9C-101B-9397-08002B2CF9AE}" pid="32" name="SD_USR_Title">
    <vt:lpwstr>Senior Consultant Research Support</vt:lpwstr>
  </property>
  <property fmtid="{D5CDD505-2E9C-101B-9397-08002B2CF9AE}" pid="33" name="SD_USR_Education">
    <vt:lpwstr/>
  </property>
  <property fmtid="{D5CDD505-2E9C-101B-9397-08002B2CF9AE}" pid="34" name="SD_USR_Initials">
    <vt:lpwstr/>
  </property>
  <property fmtid="{D5CDD505-2E9C-101B-9397-08002B2CF9AE}" pid="35" name="SD_OFF_Office">
    <vt:lpwstr>Ingen</vt:lpwstr>
  </property>
  <property fmtid="{D5CDD505-2E9C-101B-9397-08002B2CF9AE}" pid="36" name="SD_USR_Institute">
    <vt:lpwstr>Institut for Tværkulturelle og Regionale Studier</vt:lpwstr>
  </property>
  <property fmtid="{D5CDD505-2E9C-101B-9397-08002B2CF9AE}" pid="37" name="SD_USR_Afdeling">
    <vt:lpwstr/>
  </property>
  <property fmtid="{D5CDD505-2E9C-101B-9397-08002B2CF9AE}" pid="38" name="SD_USR_Adresse">
    <vt:lpwstr>Karen Blixens Plads 8_x000d_
DK-2300 Copenhagen S</vt:lpwstr>
  </property>
  <property fmtid="{D5CDD505-2E9C-101B-9397-08002B2CF9AE}" pid="39" name="SD_USR_Telefon">
    <vt:lpwstr>35 32 89 00</vt:lpwstr>
  </property>
  <property fmtid="{D5CDD505-2E9C-101B-9397-08002B2CF9AE}" pid="40" name="SD_USR_Mobile">
    <vt:lpwstr>28 60 46 45</vt:lpwstr>
  </property>
  <property fmtid="{D5CDD505-2E9C-101B-9397-08002B2CF9AE}" pid="41" name="SD_USR_DirectPhone">
    <vt:lpwstr/>
  </property>
  <property fmtid="{D5CDD505-2E9C-101B-9397-08002B2CF9AE}" pid="42" name="SD_USR_Email">
    <vt:lpwstr/>
  </property>
  <property fmtid="{D5CDD505-2E9C-101B-9397-08002B2CF9AE}" pid="43" name="SD_USR_Web">
    <vt:lpwstr/>
  </property>
  <property fmtid="{D5CDD505-2E9C-101B-9397-08002B2CF9AE}" pid="44" name="SD_USR_SupplerendeTekst">
    <vt:lpwstr/>
  </property>
  <property fmtid="{D5CDD505-2E9C-101B-9397-08002B2CF9AE}" pid="45" name="SD_USR_Signup">
    <vt:lpwstr/>
  </property>
  <property fmtid="{D5CDD505-2E9C-101B-9397-08002B2CF9AE}" pid="46" name="SD_USR_Medarbejderprofil">
    <vt:lpwstr>Vælg …</vt:lpwstr>
  </property>
  <property fmtid="{D5CDD505-2E9C-101B-9397-08002B2CF9AE}" pid="47" name="DocumentInfoFinished">
    <vt:lpwstr>True</vt:lpwstr>
  </property>
  <property fmtid="{D5CDD505-2E9C-101B-9397-08002B2CF9AE}" pid="48" name="MSIP_Label_6a2630e2-1ac5-455e-8217-0156b1936a76_Enabled">
    <vt:lpwstr>true</vt:lpwstr>
  </property>
  <property fmtid="{D5CDD505-2E9C-101B-9397-08002B2CF9AE}" pid="49" name="MSIP_Label_6a2630e2-1ac5-455e-8217-0156b1936a76_SetDate">
    <vt:lpwstr>2023-08-02T14:02:51Z</vt:lpwstr>
  </property>
  <property fmtid="{D5CDD505-2E9C-101B-9397-08002B2CF9AE}" pid="50" name="MSIP_Label_6a2630e2-1ac5-455e-8217-0156b1936a76_Method">
    <vt:lpwstr>Standard</vt:lpwstr>
  </property>
  <property fmtid="{D5CDD505-2E9C-101B-9397-08002B2CF9AE}" pid="51" name="MSIP_Label_6a2630e2-1ac5-455e-8217-0156b1936a76_Name">
    <vt:lpwstr>Notclass</vt:lpwstr>
  </property>
  <property fmtid="{D5CDD505-2E9C-101B-9397-08002B2CF9AE}" pid="52" name="MSIP_Label_6a2630e2-1ac5-455e-8217-0156b1936a76_SiteId">
    <vt:lpwstr>a3927f91-cda1-4696-af89-8c9f1ceffa91</vt:lpwstr>
  </property>
  <property fmtid="{D5CDD505-2E9C-101B-9397-08002B2CF9AE}" pid="53" name="MSIP_Label_6a2630e2-1ac5-455e-8217-0156b1936a76_ActionId">
    <vt:lpwstr>a07f3322-d679-49b3-83f6-58fcc0792681</vt:lpwstr>
  </property>
  <property fmtid="{D5CDD505-2E9C-101B-9397-08002B2CF9AE}" pid="54" name="MSIP_Label_6a2630e2-1ac5-455e-8217-0156b1936a76_ContentBits">
    <vt:lpwstr>0</vt:lpwstr>
  </property>
</Properties>
</file>