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Layout w:type="fixed"/>
        <w:tblCellMar>
          <w:left w:w="0" w:type="dxa"/>
          <w:right w:w="0" w:type="dxa"/>
        </w:tblCellMar>
        <w:tblLook w:val="01E0" w:firstRow="1" w:lastRow="1" w:firstColumn="1" w:lastColumn="1" w:noHBand="0" w:noVBand="0"/>
        <w:tblDescription w:val="#LayoutTable"/>
      </w:tblPr>
      <w:tblGrid>
        <w:gridCol w:w="7371"/>
        <w:gridCol w:w="3402"/>
      </w:tblGrid>
      <w:tr w:rsidR="00240E4C" w:rsidRPr="00EA656C" w14:paraId="52943A8B" w14:textId="77777777" w:rsidTr="00EA656C">
        <w:trPr>
          <w:trHeight w:hRule="exact" w:val="2353"/>
        </w:trPr>
        <w:tc>
          <w:tcPr>
            <w:tcW w:w="7371" w:type="dxa"/>
          </w:tcPr>
          <w:p w14:paraId="2A65740B" w14:textId="77777777" w:rsidR="00240E4C" w:rsidRPr="00EA656C" w:rsidRDefault="00240E4C" w:rsidP="0052001B">
            <w:pPr>
              <w:pStyle w:val="Dokumenttype"/>
            </w:pPr>
          </w:p>
        </w:tc>
        <w:tc>
          <w:tcPr>
            <w:tcW w:w="3402" w:type="dxa"/>
            <w:tcMar>
              <w:left w:w="482" w:type="dxa"/>
            </w:tcMar>
          </w:tcPr>
          <w:p w14:paraId="1121A3C3" w14:textId="77777777" w:rsidR="00240E4C" w:rsidRPr="00EA656C" w:rsidRDefault="00240E4C" w:rsidP="003654CC"/>
        </w:tc>
      </w:tr>
    </w:tbl>
    <w:p w14:paraId="1B96C402" w14:textId="77777777" w:rsidR="00E077C2" w:rsidRDefault="00E077C2" w:rsidP="00C10339">
      <w:pPr>
        <w:pStyle w:val="Brdtekst"/>
      </w:pPr>
    </w:p>
    <w:p w14:paraId="01EA4E95" w14:textId="77777777" w:rsidR="00EA656C" w:rsidRDefault="00EA656C" w:rsidP="00C10339">
      <w:pPr>
        <w:pStyle w:val="Brdtekst"/>
      </w:pPr>
      <w:r>
        <w:rPr>
          <w:noProof/>
          <w:lang w:val="en-US" w:eastAsia="en-US"/>
        </w:rPr>
        <mc:AlternateContent>
          <mc:Choice Requires="wps">
            <w:drawing>
              <wp:anchor distT="0" distB="0" distL="114300" distR="114300" simplePos="0" relativeHeight="251656704" behindDoc="0" locked="0" layoutInCell="1" allowOverlap="1" wp14:anchorId="504AB065" wp14:editId="5C5DF8E4">
                <wp:simplePos x="0" y="0"/>
                <wp:positionH relativeFrom="column">
                  <wp:posOffset>-147320</wp:posOffset>
                </wp:positionH>
                <wp:positionV relativeFrom="paragraph">
                  <wp:posOffset>200025</wp:posOffset>
                </wp:positionV>
                <wp:extent cx="6250305" cy="612140"/>
                <wp:effectExtent l="0" t="0" r="2540" b="0"/>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030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65B5E" w14:textId="269AD9CA" w:rsidR="00EA656C" w:rsidRPr="00955F93" w:rsidRDefault="00EA656C" w:rsidP="00EA656C">
                            <w:pPr>
                              <w:pStyle w:val="Default"/>
                              <w:rPr>
                                <w:color w:val="auto"/>
                                <w:sz w:val="19"/>
                                <w:szCs w:val="19"/>
                              </w:rPr>
                            </w:pPr>
                            <w:r>
                              <w:rPr>
                                <w:rFonts w:ascii="Arial" w:hAnsi="Arial" w:cs="Arial"/>
                                <w:b/>
                                <w:sz w:val="36"/>
                                <w:szCs w:val="36"/>
                              </w:rPr>
                              <w:t>Undervisningse</w:t>
                            </w:r>
                            <w:r w:rsidRPr="00955F93">
                              <w:rPr>
                                <w:rFonts w:ascii="Arial" w:hAnsi="Arial" w:cs="Arial"/>
                                <w:b/>
                                <w:sz w:val="36"/>
                                <w:szCs w:val="36"/>
                              </w:rPr>
                              <w:t xml:space="preserve">valueringsrapport for </w:t>
                            </w:r>
                            <w:r w:rsidR="00150E9C">
                              <w:rPr>
                                <w:rFonts w:ascii="Arial" w:hAnsi="Arial" w:cs="Arial"/>
                                <w:b/>
                                <w:color w:val="FF0000"/>
                                <w:sz w:val="36"/>
                                <w:szCs w:val="36"/>
                              </w:rPr>
                              <w:t>E21</w:t>
                            </w:r>
                            <w:r w:rsidRPr="00955F93">
                              <w:rPr>
                                <w:rFonts w:ascii="Arial" w:hAnsi="Arial" w:cs="Arial"/>
                                <w:b/>
                                <w:sz w:val="36"/>
                                <w:szCs w:val="36"/>
                              </w:rPr>
                              <w:t xml:space="preserve"> på </w:t>
                            </w:r>
                            <w:r w:rsidRPr="00955F93">
                              <w:rPr>
                                <w:rFonts w:ascii="Arial" w:hAnsi="Arial" w:cs="Arial"/>
                                <w:b/>
                                <w:color w:val="FF0000"/>
                                <w:sz w:val="36"/>
                                <w:szCs w:val="36"/>
                              </w:rPr>
                              <w:t>institut</w:t>
                            </w:r>
                            <w:r w:rsidR="00150E9C">
                              <w:rPr>
                                <w:rFonts w:ascii="Arial" w:hAnsi="Arial" w:cs="Arial"/>
                                <w:b/>
                                <w:color w:val="FF0000"/>
                                <w:sz w:val="36"/>
                                <w:szCs w:val="36"/>
                              </w:rPr>
                              <w:t xml:space="preserve"> for Tværkulturelle og Regionale Studier (ToRS)</w:t>
                            </w:r>
                          </w:p>
                          <w:p w14:paraId="61CBE5A9" w14:textId="77777777" w:rsidR="00EA656C" w:rsidRPr="000F566E" w:rsidRDefault="00EA656C" w:rsidP="00EA656C">
                            <w:pPr>
                              <w:pStyle w:val="Overskrift1"/>
                              <w:spacing w:line="276"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AB065" id="Rektangel 4" o:spid="_x0000_s1026" style="position:absolute;margin-left:-11.6pt;margin-top:15.75pt;width:492.15pt;height:4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" filled="f" stroked="f">
                <v:textbox>
                  <w:txbxContent>
                    <w:p w14:paraId="30665B5E" w14:textId="269AD9CA" w:rsidR="00EA656C" w:rsidRPr="00955F93" w:rsidRDefault="00EA656C" w:rsidP="00EA656C">
                      <w:pPr>
                        <w:pStyle w:val="Default"/>
                        <w:rPr>
                          <w:color w:val="auto"/>
                          <w:sz w:val="19"/>
                          <w:szCs w:val="19"/>
                        </w:rPr>
                      </w:pPr>
                      <w:r>
                        <w:rPr>
                          <w:rFonts w:ascii="Arial" w:hAnsi="Arial" w:cs="Arial"/>
                          <w:b/>
                          <w:sz w:val="36"/>
                          <w:szCs w:val="36"/>
                        </w:rPr>
                        <w:t>Undervisningse</w:t>
                      </w:r>
                      <w:r w:rsidRPr="00955F93">
                        <w:rPr>
                          <w:rFonts w:ascii="Arial" w:hAnsi="Arial" w:cs="Arial"/>
                          <w:b/>
                          <w:sz w:val="36"/>
                          <w:szCs w:val="36"/>
                        </w:rPr>
                        <w:t xml:space="preserve">valueringsrapport for </w:t>
                      </w:r>
                      <w:r w:rsidR="00150E9C">
                        <w:rPr>
                          <w:rFonts w:ascii="Arial" w:hAnsi="Arial" w:cs="Arial"/>
                          <w:b/>
                          <w:color w:val="FF0000"/>
                          <w:sz w:val="36"/>
                          <w:szCs w:val="36"/>
                        </w:rPr>
                        <w:t>E21</w:t>
                      </w:r>
                      <w:r w:rsidRPr="00955F93">
                        <w:rPr>
                          <w:rFonts w:ascii="Arial" w:hAnsi="Arial" w:cs="Arial"/>
                          <w:b/>
                          <w:sz w:val="36"/>
                          <w:szCs w:val="36"/>
                        </w:rPr>
                        <w:t xml:space="preserve"> på </w:t>
                      </w:r>
                      <w:r w:rsidRPr="00955F93">
                        <w:rPr>
                          <w:rFonts w:ascii="Arial" w:hAnsi="Arial" w:cs="Arial"/>
                          <w:b/>
                          <w:color w:val="FF0000"/>
                          <w:sz w:val="36"/>
                          <w:szCs w:val="36"/>
                        </w:rPr>
                        <w:t>institut</w:t>
                      </w:r>
                      <w:r w:rsidR="00150E9C">
                        <w:rPr>
                          <w:rFonts w:ascii="Arial" w:hAnsi="Arial" w:cs="Arial"/>
                          <w:b/>
                          <w:color w:val="FF0000"/>
                          <w:sz w:val="36"/>
                          <w:szCs w:val="36"/>
                        </w:rPr>
                        <w:t xml:space="preserve"> for Tværkulturelle og Regionale Studier (ToRS)</w:t>
                      </w:r>
                    </w:p>
                    <w:p w14:paraId="61CBE5A9" w14:textId="77777777" w:rsidR="00EA656C" w:rsidRPr="000F566E" w:rsidRDefault="00EA656C" w:rsidP="00EA656C">
                      <w:pPr>
                        <w:pStyle w:val="Overskrift1"/>
                        <w:spacing w:line="276" w:lineRule="auto"/>
                      </w:pPr>
                    </w:p>
                  </w:txbxContent>
                </v:textbox>
              </v:rect>
            </w:pict>
          </mc:Fallback>
        </mc:AlternateContent>
      </w:r>
    </w:p>
    <w:p w14:paraId="14D5530B" w14:textId="77777777" w:rsidR="00EA656C" w:rsidRDefault="00EA656C" w:rsidP="00C10339">
      <w:pPr>
        <w:pStyle w:val="Brdtekst"/>
      </w:pPr>
    </w:p>
    <w:p w14:paraId="56DF8737" w14:textId="77777777" w:rsidR="00EA656C" w:rsidRDefault="00EA656C" w:rsidP="00C10339">
      <w:pPr>
        <w:pStyle w:val="Brdtekst"/>
      </w:pPr>
    </w:p>
    <w:p w14:paraId="58533EFE" w14:textId="77777777" w:rsidR="00EA656C" w:rsidRDefault="00EA656C" w:rsidP="00C10339">
      <w:pPr>
        <w:pStyle w:val="Brdtekst"/>
      </w:pPr>
    </w:p>
    <w:p w14:paraId="0CA47356" w14:textId="77777777" w:rsidR="00EA656C" w:rsidRDefault="00EA656C" w:rsidP="00C10339">
      <w:pPr>
        <w:pStyle w:val="Brdtek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CA5B4F" w14:paraId="662CC5F1" w14:textId="77777777" w:rsidTr="00823745">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1BE974A6" w14:textId="77777777" w:rsidR="00EA656C" w:rsidRPr="00CA5B4F" w:rsidRDefault="00EA656C" w:rsidP="006E1A40">
            <w:pPr>
              <w:pStyle w:val="Overskrift1"/>
            </w:pPr>
            <w:r w:rsidRPr="00397D50">
              <w:t>Fordeling af evalueringsresultater</w:t>
            </w:r>
          </w:p>
        </w:tc>
      </w:tr>
    </w:tbl>
    <w:p w14:paraId="5EB28CE2" w14:textId="77777777" w:rsidR="00EA656C" w:rsidRPr="00CA5B4F" w:rsidRDefault="00EA656C" w:rsidP="00EA656C"/>
    <w:p w14:paraId="02D3AE3F" w14:textId="77777777" w:rsidR="00EA656C" w:rsidRDefault="00EA656C" w:rsidP="00EA656C">
      <w:r>
        <w:t>Indledningsvis angives, hvor mange af de evaluerede kurser, der placerer sig i de enkelte kategorier.</w:t>
      </w:r>
    </w:p>
    <w:p w14:paraId="0DD048D5" w14:textId="77777777" w:rsidR="00EA656C" w:rsidRDefault="00EA656C" w:rsidP="00EA656C">
      <w:r>
        <w:t xml:space="preserve">For hvert kursus angives i hvilken kategori, kurset </w:t>
      </w:r>
      <w:r>
        <w:rPr>
          <w:b/>
        </w:rPr>
        <w:t>samlet set</w:t>
      </w:r>
      <w:r w:rsidRPr="0057182F">
        <w:t xml:space="preserve"> befinder sig.</w:t>
      </w:r>
      <w:r>
        <w:t xml:space="preserve"> Selv om en evaluering indeholder både A-, B- og C-elementer, skal den kun angives i én kategori.</w:t>
      </w:r>
    </w:p>
    <w:p w14:paraId="5D4BA023" w14:textId="77777777" w:rsidR="00150E9C" w:rsidRDefault="00150E9C" w:rsidP="00EA656C"/>
    <w:tbl>
      <w:tblPr>
        <w:tblStyle w:val="Tabel-Gitter"/>
        <w:tblW w:w="0" w:type="auto"/>
        <w:tblLook w:val="04A0" w:firstRow="1" w:lastRow="0" w:firstColumn="1" w:lastColumn="0" w:noHBand="0" w:noVBand="1"/>
      </w:tblPr>
      <w:tblGrid>
        <w:gridCol w:w="9488"/>
      </w:tblGrid>
      <w:tr w:rsidR="00150E9C" w14:paraId="174FF3ED" w14:textId="77777777" w:rsidTr="00150E9C">
        <w:tc>
          <w:tcPr>
            <w:tcW w:w="9488" w:type="dxa"/>
          </w:tcPr>
          <w:p w14:paraId="13BFD88B" w14:textId="77777777" w:rsidR="00150E9C" w:rsidRDefault="00150E9C" w:rsidP="00150E9C">
            <w:r>
              <w:t>De kurser der har fået en B – indplacering med opfølgning indgår i opregningen af antal B kurser på den konkrete uddannelse, men står derudover i parentes ved hver uddannelse.</w:t>
            </w:r>
          </w:p>
          <w:p w14:paraId="41E309DD" w14:textId="77777777" w:rsidR="00150E9C" w:rsidRDefault="00150E9C" w:rsidP="00150E9C"/>
          <w:p w14:paraId="3DFE340F" w14:textId="77777777" w:rsidR="00150E9C" w:rsidRDefault="00150E9C" w:rsidP="00150E9C">
            <w:r>
              <w:t xml:space="preserve">ÅU-kurser er ikke medregnet, men har deres egen statistik i den interne rapport for Studienævnet. Denne evalueringsrapport bygger på udtryk fra den mere detaljerede interne rapport. </w:t>
            </w:r>
          </w:p>
          <w:p w14:paraId="5C1FF5F2" w14:textId="77777777" w:rsidR="00150E9C" w:rsidRDefault="00150E9C" w:rsidP="00150E9C">
            <w:pPr>
              <w:rPr>
                <w:b/>
              </w:rPr>
            </w:pPr>
          </w:p>
          <w:p w14:paraId="512B1E3A" w14:textId="77777777" w:rsidR="00150E9C" w:rsidRDefault="00150E9C" w:rsidP="00150E9C">
            <w:r>
              <w:rPr>
                <w:b/>
              </w:rPr>
              <w:t xml:space="preserve">Udbudte kurser: </w:t>
            </w:r>
            <w:r>
              <w:rPr>
                <w:b/>
              </w:rPr>
              <w:tab/>
            </w:r>
            <w:r>
              <w:t>96</w:t>
            </w:r>
          </w:p>
          <w:p w14:paraId="7E3384B0" w14:textId="77777777" w:rsidR="00150E9C" w:rsidRDefault="00150E9C" w:rsidP="00150E9C">
            <w:r>
              <w:rPr>
                <w:b/>
              </w:rPr>
              <w:t>Kurser evalueret:</w:t>
            </w:r>
            <w:r>
              <w:rPr>
                <w:b/>
              </w:rPr>
              <w:tab/>
            </w:r>
            <w:r>
              <w:t>91 (94,8%)</w:t>
            </w:r>
          </w:p>
          <w:p w14:paraId="19764A2D" w14:textId="77777777" w:rsidR="00150E9C" w:rsidRDefault="00150E9C" w:rsidP="00150E9C">
            <w:r>
              <w:rPr>
                <w:b/>
              </w:rPr>
              <w:t>Besvarelser i alt:</w:t>
            </w:r>
            <w:r>
              <w:rPr>
                <w:b/>
              </w:rPr>
              <w:tab/>
            </w:r>
            <w:r>
              <w:t>1201</w:t>
            </w:r>
            <w:r>
              <w:tab/>
              <w:t xml:space="preserve">         </w:t>
            </w:r>
          </w:p>
          <w:p w14:paraId="6A086C19" w14:textId="77777777" w:rsidR="00150E9C" w:rsidRDefault="00150E9C" w:rsidP="00150E9C">
            <w:pPr>
              <w:rPr>
                <w:b/>
              </w:rPr>
            </w:pPr>
            <w:r>
              <w:rPr>
                <w:b/>
              </w:rPr>
              <w:t>Indplaceringer:</w:t>
            </w:r>
          </w:p>
          <w:p w14:paraId="6027ED6C" w14:textId="400A67F5" w:rsidR="00150E9C" w:rsidRDefault="00150E9C" w:rsidP="00150E9C">
            <w:pPr>
              <w:rPr>
                <w:b/>
              </w:rPr>
            </w:pPr>
            <w:r>
              <w:rPr>
                <w:b/>
              </w:rPr>
              <w:tab/>
              <w:t xml:space="preserve">         A:</w:t>
            </w:r>
            <w:r>
              <w:t xml:space="preserve"> </w:t>
            </w:r>
            <w:r>
              <w:tab/>
              <w:t>5 (5,5%)</w:t>
            </w:r>
            <w:r>
              <w:rPr>
                <w:b/>
              </w:rPr>
              <w:tab/>
              <w:t xml:space="preserve">                  </w:t>
            </w:r>
          </w:p>
          <w:p w14:paraId="76CC291D" w14:textId="5C376DA8" w:rsidR="00150E9C" w:rsidRDefault="00150E9C" w:rsidP="00150E9C">
            <w:pPr>
              <w:rPr>
                <w:b/>
              </w:rPr>
            </w:pPr>
            <w:r>
              <w:rPr>
                <w:b/>
              </w:rPr>
              <w:tab/>
              <w:t xml:space="preserve">         B:</w:t>
            </w:r>
            <w:r>
              <w:t xml:space="preserve"> </w:t>
            </w:r>
            <w:r>
              <w:tab/>
              <w:t>82 (90,1%)</w:t>
            </w:r>
          </w:p>
          <w:p w14:paraId="1152386C" w14:textId="7E45F5DE" w:rsidR="00150E9C" w:rsidRDefault="00150E9C" w:rsidP="00150E9C">
            <w:r>
              <w:rPr>
                <w:b/>
              </w:rPr>
              <w:tab/>
              <w:t xml:space="preserve">         C:</w:t>
            </w:r>
            <w:r>
              <w:rPr>
                <w:b/>
              </w:rPr>
              <w:tab/>
            </w:r>
            <w:r>
              <w:t>4 (4,4%)</w:t>
            </w:r>
          </w:p>
          <w:p w14:paraId="4FF223B0" w14:textId="77777777" w:rsidR="00150E9C" w:rsidRDefault="00150E9C" w:rsidP="00EA656C"/>
        </w:tc>
      </w:tr>
    </w:tbl>
    <w:p w14:paraId="15BFB185" w14:textId="77777777" w:rsidR="00150E9C" w:rsidRDefault="00150E9C" w:rsidP="00EA656C"/>
    <w:p w14:paraId="09C7D653" w14:textId="77777777" w:rsidR="00150E9C" w:rsidRDefault="00150E9C" w:rsidP="00150E9C"/>
    <w:p w14:paraId="5275D26B" w14:textId="77777777" w:rsidR="00150E9C" w:rsidRDefault="00150E9C" w:rsidP="00150E9C"/>
    <w:p w14:paraId="0D16296B" w14:textId="77777777" w:rsidR="00150E9C" w:rsidRDefault="00150E9C" w:rsidP="00150E9C"/>
    <w:tbl>
      <w:tblPr>
        <w:tblW w:w="101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9"/>
        <w:gridCol w:w="1134"/>
        <w:gridCol w:w="1974"/>
        <w:gridCol w:w="708"/>
        <w:gridCol w:w="1701"/>
      </w:tblGrid>
      <w:tr w:rsidR="00150E9C" w14:paraId="124E3F3A" w14:textId="77777777" w:rsidTr="00A163C9">
        <w:tc>
          <w:tcPr>
            <w:tcW w:w="4679" w:type="dxa"/>
          </w:tcPr>
          <w:p w14:paraId="263F997B" w14:textId="77777777" w:rsidR="00150E9C" w:rsidRDefault="00150E9C" w:rsidP="00A163C9">
            <w:r>
              <w:t>Uddannelse og niveau</w:t>
            </w:r>
          </w:p>
        </w:tc>
        <w:tc>
          <w:tcPr>
            <w:tcW w:w="1134" w:type="dxa"/>
          </w:tcPr>
          <w:p w14:paraId="70EFD295" w14:textId="77777777" w:rsidR="00150E9C" w:rsidRDefault="00150E9C" w:rsidP="00A163C9">
            <w:r>
              <w:t>A</w:t>
            </w:r>
          </w:p>
        </w:tc>
        <w:tc>
          <w:tcPr>
            <w:tcW w:w="1974" w:type="dxa"/>
          </w:tcPr>
          <w:p w14:paraId="3B6E823C" w14:textId="77777777" w:rsidR="00150E9C" w:rsidRDefault="00150E9C" w:rsidP="00A163C9">
            <w:r>
              <w:t>B</w:t>
            </w:r>
          </w:p>
        </w:tc>
        <w:tc>
          <w:tcPr>
            <w:tcW w:w="708" w:type="dxa"/>
          </w:tcPr>
          <w:p w14:paraId="1987050D" w14:textId="77777777" w:rsidR="00150E9C" w:rsidRDefault="00150E9C" w:rsidP="00A163C9">
            <w:r>
              <w:t>C</w:t>
            </w:r>
          </w:p>
        </w:tc>
        <w:tc>
          <w:tcPr>
            <w:tcW w:w="1701" w:type="dxa"/>
          </w:tcPr>
          <w:p w14:paraId="6BD9819C" w14:textId="77777777" w:rsidR="00150E9C" w:rsidRDefault="00150E9C" w:rsidP="00A163C9">
            <w:pPr>
              <w:rPr>
                <w:color w:val="FF0000"/>
              </w:rPr>
            </w:pPr>
            <w:r>
              <w:t>Mangler evaluering</w:t>
            </w:r>
          </w:p>
        </w:tc>
      </w:tr>
      <w:tr w:rsidR="00150E9C" w14:paraId="1CFE988D" w14:textId="77777777" w:rsidTr="00A163C9">
        <w:tc>
          <w:tcPr>
            <w:tcW w:w="4679" w:type="dxa"/>
          </w:tcPr>
          <w:p w14:paraId="5EDC49CB" w14:textId="77777777" w:rsidR="00150E9C" w:rsidRPr="007C32F1" w:rsidRDefault="00150E9C" w:rsidP="00A163C9">
            <w:pPr>
              <w:rPr>
                <w:b/>
                <w:bCs/>
                <w:i/>
                <w:iCs/>
              </w:rPr>
            </w:pPr>
          </w:p>
        </w:tc>
        <w:tc>
          <w:tcPr>
            <w:tcW w:w="1134" w:type="dxa"/>
          </w:tcPr>
          <w:p w14:paraId="4407D3A7" w14:textId="77777777" w:rsidR="00150E9C" w:rsidRDefault="00150E9C" w:rsidP="00A163C9"/>
        </w:tc>
        <w:tc>
          <w:tcPr>
            <w:tcW w:w="1974" w:type="dxa"/>
          </w:tcPr>
          <w:p w14:paraId="7B4F7E83" w14:textId="77777777" w:rsidR="00150E9C" w:rsidRPr="007C32F1" w:rsidRDefault="00150E9C" w:rsidP="00A163C9">
            <w:pPr>
              <w:rPr>
                <w:b/>
                <w:bCs/>
                <w:i/>
                <w:iCs/>
              </w:rPr>
            </w:pPr>
          </w:p>
        </w:tc>
        <w:tc>
          <w:tcPr>
            <w:tcW w:w="708" w:type="dxa"/>
          </w:tcPr>
          <w:p w14:paraId="33B5676B" w14:textId="77777777" w:rsidR="00150E9C" w:rsidRDefault="00150E9C" w:rsidP="00A163C9"/>
        </w:tc>
        <w:tc>
          <w:tcPr>
            <w:tcW w:w="1701" w:type="dxa"/>
          </w:tcPr>
          <w:p w14:paraId="514D4937" w14:textId="77777777" w:rsidR="00150E9C" w:rsidRPr="007C32F1" w:rsidRDefault="00150E9C" w:rsidP="00A163C9">
            <w:pPr>
              <w:rPr>
                <w:b/>
                <w:bCs/>
                <w:i/>
                <w:iCs/>
              </w:rPr>
            </w:pPr>
          </w:p>
        </w:tc>
      </w:tr>
      <w:tr w:rsidR="00150E9C" w14:paraId="49963006" w14:textId="77777777" w:rsidTr="00A163C9">
        <w:tc>
          <w:tcPr>
            <w:tcW w:w="4679" w:type="dxa"/>
          </w:tcPr>
          <w:p w14:paraId="6E2F1D54" w14:textId="77777777" w:rsidR="00150E9C" w:rsidRDefault="00150E9C" w:rsidP="00A163C9">
            <w:r>
              <w:t>Assyriologi (BA+KA)</w:t>
            </w:r>
          </w:p>
        </w:tc>
        <w:tc>
          <w:tcPr>
            <w:tcW w:w="1134" w:type="dxa"/>
          </w:tcPr>
          <w:p w14:paraId="208523FE" w14:textId="77777777" w:rsidR="00150E9C" w:rsidRDefault="00150E9C" w:rsidP="00A163C9">
            <w:r>
              <w:t>0</w:t>
            </w:r>
          </w:p>
        </w:tc>
        <w:tc>
          <w:tcPr>
            <w:tcW w:w="1974" w:type="dxa"/>
          </w:tcPr>
          <w:p w14:paraId="2EC28025" w14:textId="77777777" w:rsidR="00150E9C" w:rsidRDefault="00150E9C" w:rsidP="00A163C9">
            <w:r>
              <w:t>1 (pil op)</w:t>
            </w:r>
          </w:p>
        </w:tc>
        <w:tc>
          <w:tcPr>
            <w:tcW w:w="708" w:type="dxa"/>
          </w:tcPr>
          <w:p w14:paraId="76BAE01B" w14:textId="77777777" w:rsidR="00150E9C" w:rsidRDefault="00150E9C" w:rsidP="00A163C9">
            <w:r>
              <w:t>0</w:t>
            </w:r>
          </w:p>
        </w:tc>
        <w:tc>
          <w:tcPr>
            <w:tcW w:w="1701" w:type="dxa"/>
          </w:tcPr>
          <w:p w14:paraId="7A3475C0" w14:textId="77777777" w:rsidR="00150E9C" w:rsidRDefault="00150E9C" w:rsidP="00A163C9">
            <w:r>
              <w:t>0</w:t>
            </w:r>
          </w:p>
        </w:tc>
      </w:tr>
      <w:tr w:rsidR="00150E9C" w14:paraId="59C933C1" w14:textId="77777777" w:rsidTr="00A163C9">
        <w:tc>
          <w:tcPr>
            <w:tcW w:w="4679" w:type="dxa"/>
          </w:tcPr>
          <w:p w14:paraId="21BD37F7" w14:textId="77777777" w:rsidR="00150E9C" w:rsidRDefault="00150E9C" w:rsidP="00A163C9">
            <w:r>
              <w:t>Asienstudier (KA)</w:t>
            </w:r>
          </w:p>
        </w:tc>
        <w:tc>
          <w:tcPr>
            <w:tcW w:w="1134" w:type="dxa"/>
          </w:tcPr>
          <w:p w14:paraId="7318B3C7" w14:textId="77777777" w:rsidR="00150E9C" w:rsidRDefault="00150E9C" w:rsidP="00A163C9">
            <w:r>
              <w:t>0</w:t>
            </w:r>
          </w:p>
        </w:tc>
        <w:tc>
          <w:tcPr>
            <w:tcW w:w="1974" w:type="dxa"/>
          </w:tcPr>
          <w:p w14:paraId="15B5CA36" w14:textId="77777777" w:rsidR="00150E9C" w:rsidRDefault="00150E9C" w:rsidP="00A163C9">
            <w:r>
              <w:t>2 (inkl. 1 hold med opfølgning, )</w:t>
            </w:r>
          </w:p>
        </w:tc>
        <w:tc>
          <w:tcPr>
            <w:tcW w:w="708" w:type="dxa"/>
          </w:tcPr>
          <w:p w14:paraId="7A1B4943" w14:textId="77777777" w:rsidR="00150E9C" w:rsidRDefault="00150E9C" w:rsidP="00A163C9">
            <w:r>
              <w:t>0</w:t>
            </w:r>
          </w:p>
        </w:tc>
        <w:tc>
          <w:tcPr>
            <w:tcW w:w="1701" w:type="dxa"/>
          </w:tcPr>
          <w:p w14:paraId="03D692C5" w14:textId="77777777" w:rsidR="00150E9C" w:rsidRDefault="00150E9C" w:rsidP="00A163C9">
            <w:r>
              <w:t>0</w:t>
            </w:r>
          </w:p>
        </w:tc>
      </w:tr>
      <w:tr w:rsidR="00150E9C" w14:paraId="7B2444AE" w14:textId="77777777" w:rsidTr="00A163C9">
        <w:tc>
          <w:tcPr>
            <w:tcW w:w="4679" w:type="dxa"/>
          </w:tcPr>
          <w:p w14:paraId="16D3690E" w14:textId="77777777" w:rsidR="00150E9C" w:rsidRDefault="00150E9C" w:rsidP="00A163C9">
            <w:r>
              <w:t>Grønlandske og arktiske studier (BA+KA)</w:t>
            </w:r>
          </w:p>
        </w:tc>
        <w:tc>
          <w:tcPr>
            <w:tcW w:w="1134" w:type="dxa"/>
          </w:tcPr>
          <w:p w14:paraId="4771EDD1" w14:textId="77777777" w:rsidR="00150E9C" w:rsidRDefault="00150E9C" w:rsidP="00A163C9">
            <w:r>
              <w:t>0</w:t>
            </w:r>
          </w:p>
        </w:tc>
        <w:tc>
          <w:tcPr>
            <w:tcW w:w="1974" w:type="dxa"/>
          </w:tcPr>
          <w:p w14:paraId="78BD3973" w14:textId="77777777" w:rsidR="00150E9C" w:rsidRDefault="00150E9C" w:rsidP="00A163C9">
            <w:r>
              <w:t xml:space="preserve">6 (inkl. 2 med pil op) </w:t>
            </w:r>
          </w:p>
        </w:tc>
        <w:tc>
          <w:tcPr>
            <w:tcW w:w="708" w:type="dxa"/>
          </w:tcPr>
          <w:p w14:paraId="0E51D868" w14:textId="77777777" w:rsidR="00150E9C" w:rsidRDefault="00150E9C" w:rsidP="00A163C9">
            <w:r>
              <w:t>0</w:t>
            </w:r>
          </w:p>
        </w:tc>
        <w:tc>
          <w:tcPr>
            <w:tcW w:w="1701" w:type="dxa"/>
          </w:tcPr>
          <w:p w14:paraId="74E7C959" w14:textId="77777777" w:rsidR="00150E9C" w:rsidRDefault="00150E9C" w:rsidP="00A163C9">
            <w:r>
              <w:t>0</w:t>
            </w:r>
          </w:p>
        </w:tc>
      </w:tr>
      <w:tr w:rsidR="00150E9C" w14:paraId="47306A59" w14:textId="77777777" w:rsidTr="00A163C9">
        <w:tc>
          <w:tcPr>
            <w:tcW w:w="4679" w:type="dxa"/>
          </w:tcPr>
          <w:p w14:paraId="396BB009" w14:textId="77777777" w:rsidR="00150E9C" w:rsidRDefault="00150E9C" w:rsidP="00A163C9">
            <w:r>
              <w:t>Indianske Sprog og Kulturer (BA+KA)</w:t>
            </w:r>
          </w:p>
        </w:tc>
        <w:tc>
          <w:tcPr>
            <w:tcW w:w="1134" w:type="dxa"/>
          </w:tcPr>
          <w:p w14:paraId="734D279A" w14:textId="77777777" w:rsidR="00150E9C" w:rsidRDefault="00150E9C" w:rsidP="00A163C9">
            <w:r>
              <w:t>0</w:t>
            </w:r>
          </w:p>
        </w:tc>
        <w:tc>
          <w:tcPr>
            <w:tcW w:w="1974" w:type="dxa"/>
          </w:tcPr>
          <w:p w14:paraId="71F53315" w14:textId="77777777" w:rsidR="00150E9C" w:rsidRDefault="00150E9C" w:rsidP="00A163C9">
            <w:r>
              <w:t>4 (inkl. 1 med opfølgning)</w:t>
            </w:r>
          </w:p>
        </w:tc>
        <w:tc>
          <w:tcPr>
            <w:tcW w:w="708" w:type="dxa"/>
          </w:tcPr>
          <w:p w14:paraId="66B59B72" w14:textId="77777777" w:rsidR="00150E9C" w:rsidRDefault="00150E9C" w:rsidP="00A163C9">
            <w:r>
              <w:t>0</w:t>
            </w:r>
          </w:p>
        </w:tc>
        <w:tc>
          <w:tcPr>
            <w:tcW w:w="1701" w:type="dxa"/>
          </w:tcPr>
          <w:p w14:paraId="60195721" w14:textId="77777777" w:rsidR="00150E9C" w:rsidRDefault="00150E9C" w:rsidP="00A163C9">
            <w:r>
              <w:t>0</w:t>
            </w:r>
          </w:p>
        </w:tc>
      </w:tr>
      <w:tr w:rsidR="00150E9C" w14:paraId="680C9A35" w14:textId="77777777" w:rsidTr="00A163C9">
        <w:tc>
          <w:tcPr>
            <w:tcW w:w="4679" w:type="dxa"/>
          </w:tcPr>
          <w:p w14:paraId="276CBE9C" w14:textId="77777777" w:rsidR="00150E9C" w:rsidRDefault="00150E9C" w:rsidP="00A163C9">
            <w:r>
              <w:t>Japanstudier (BA)</w:t>
            </w:r>
          </w:p>
        </w:tc>
        <w:tc>
          <w:tcPr>
            <w:tcW w:w="1134" w:type="dxa"/>
          </w:tcPr>
          <w:p w14:paraId="11D93E31" w14:textId="77777777" w:rsidR="00150E9C" w:rsidRDefault="00150E9C" w:rsidP="00A163C9">
            <w:r>
              <w:t>1</w:t>
            </w:r>
          </w:p>
        </w:tc>
        <w:tc>
          <w:tcPr>
            <w:tcW w:w="1974" w:type="dxa"/>
          </w:tcPr>
          <w:p w14:paraId="56339745" w14:textId="77777777" w:rsidR="00150E9C" w:rsidRDefault="00150E9C" w:rsidP="00A163C9">
            <w:r>
              <w:t xml:space="preserve">5 (inkl. 1 med pil op og 1 med opfølgning) </w:t>
            </w:r>
          </w:p>
        </w:tc>
        <w:tc>
          <w:tcPr>
            <w:tcW w:w="708" w:type="dxa"/>
          </w:tcPr>
          <w:p w14:paraId="143F181F" w14:textId="77777777" w:rsidR="00150E9C" w:rsidRDefault="00150E9C" w:rsidP="00A163C9">
            <w:r>
              <w:t>1</w:t>
            </w:r>
          </w:p>
        </w:tc>
        <w:tc>
          <w:tcPr>
            <w:tcW w:w="1701" w:type="dxa"/>
          </w:tcPr>
          <w:p w14:paraId="538D1FDF" w14:textId="77777777" w:rsidR="00150E9C" w:rsidRDefault="00150E9C" w:rsidP="00A163C9">
            <w:r>
              <w:t>0</w:t>
            </w:r>
          </w:p>
        </w:tc>
      </w:tr>
      <w:tr w:rsidR="00150E9C" w14:paraId="08D1C7BC" w14:textId="77777777" w:rsidTr="00A163C9">
        <w:tc>
          <w:tcPr>
            <w:tcW w:w="4679" w:type="dxa"/>
          </w:tcPr>
          <w:p w14:paraId="4684C82F" w14:textId="77777777" w:rsidR="00150E9C" w:rsidRDefault="00150E9C" w:rsidP="00A163C9">
            <w:r>
              <w:t>Kinastudier (BA)</w:t>
            </w:r>
          </w:p>
        </w:tc>
        <w:tc>
          <w:tcPr>
            <w:tcW w:w="1134" w:type="dxa"/>
          </w:tcPr>
          <w:p w14:paraId="6F00803F" w14:textId="77777777" w:rsidR="00150E9C" w:rsidRDefault="00150E9C" w:rsidP="00A163C9">
            <w:r>
              <w:t>0</w:t>
            </w:r>
          </w:p>
        </w:tc>
        <w:tc>
          <w:tcPr>
            <w:tcW w:w="1974" w:type="dxa"/>
          </w:tcPr>
          <w:p w14:paraId="0144F48A" w14:textId="77777777" w:rsidR="00150E9C" w:rsidRDefault="00150E9C" w:rsidP="00A163C9">
            <w:r>
              <w:t>9 (inkl. 4 med pil op og 1 med opfølgning)</w:t>
            </w:r>
          </w:p>
        </w:tc>
        <w:tc>
          <w:tcPr>
            <w:tcW w:w="708" w:type="dxa"/>
          </w:tcPr>
          <w:p w14:paraId="4D660B27" w14:textId="77777777" w:rsidR="00150E9C" w:rsidRDefault="00150E9C" w:rsidP="00A163C9">
            <w:r>
              <w:t>0</w:t>
            </w:r>
          </w:p>
        </w:tc>
        <w:tc>
          <w:tcPr>
            <w:tcW w:w="1701" w:type="dxa"/>
          </w:tcPr>
          <w:p w14:paraId="5EC6B9C6" w14:textId="77777777" w:rsidR="00150E9C" w:rsidRDefault="00150E9C" w:rsidP="00A163C9">
            <w:r>
              <w:t>0</w:t>
            </w:r>
          </w:p>
        </w:tc>
      </w:tr>
      <w:tr w:rsidR="00150E9C" w14:paraId="2805D09D" w14:textId="77777777" w:rsidTr="00A163C9">
        <w:tc>
          <w:tcPr>
            <w:tcW w:w="4679" w:type="dxa"/>
          </w:tcPr>
          <w:p w14:paraId="72E832DD" w14:textId="77777777" w:rsidR="00150E9C" w:rsidRDefault="00150E9C" w:rsidP="00A163C9">
            <w:r>
              <w:t>Komparative Kulturstudier (BA+KA)</w:t>
            </w:r>
          </w:p>
        </w:tc>
        <w:tc>
          <w:tcPr>
            <w:tcW w:w="1134" w:type="dxa"/>
          </w:tcPr>
          <w:p w14:paraId="50F431A2" w14:textId="77777777" w:rsidR="00150E9C" w:rsidRDefault="00150E9C" w:rsidP="00A163C9">
            <w:r>
              <w:t>0</w:t>
            </w:r>
          </w:p>
        </w:tc>
        <w:tc>
          <w:tcPr>
            <w:tcW w:w="1974" w:type="dxa"/>
          </w:tcPr>
          <w:p w14:paraId="4320FCAD" w14:textId="77777777" w:rsidR="00150E9C" w:rsidRDefault="00150E9C" w:rsidP="00A163C9">
            <w:r>
              <w:t>3 (inkl. 1 med opfølgning)</w:t>
            </w:r>
          </w:p>
        </w:tc>
        <w:tc>
          <w:tcPr>
            <w:tcW w:w="708" w:type="dxa"/>
          </w:tcPr>
          <w:p w14:paraId="638A571B" w14:textId="77777777" w:rsidR="00150E9C" w:rsidRDefault="00150E9C" w:rsidP="00A163C9">
            <w:r>
              <w:t>0</w:t>
            </w:r>
          </w:p>
        </w:tc>
        <w:tc>
          <w:tcPr>
            <w:tcW w:w="1701" w:type="dxa"/>
          </w:tcPr>
          <w:p w14:paraId="4D3C93FB" w14:textId="77777777" w:rsidR="00150E9C" w:rsidRDefault="00150E9C" w:rsidP="00A163C9">
            <w:r>
              <w:t>0</w:t>
            </w:r>
          </w:p>
        </w:tc>
      </w:tr>
      <w:tr w:rsidR="00150E9C" w14:paraId="28D7379E" w14:textId="77777777" w:rsidTr="00A163C9">
        <w:tc>
          <w:tcPr>
            <w:tcW w:w="4679" w:type="dxa"/>
          </w:tcPr>
          <w:p w14:paraId="0220D501" w14:textId="77777777" w:rsidR="00150E9C" w:rsidRDefault="00150E9C" w:rsidP="00A163C9">
            <w:r>
              <w:t>Koreastudier (BA)</w:t>
            </w:r>
          </w:p>
        </w:tc>
        <w:tc>
          <w:tcPr>
            <w:tcW w:w="1134" w:type="dxa"/>
          </w:tcPr>
          <w:p w14:paraId="40984328" w14:textId="77777777" w:rsidR="00150E9C" w:rsidRDefault="00150E9C" w:rsidP="00A163C9">
            <w:r>
              <w:t>0</w:t>
            </w:r>
          </w:p>
        </w:tc>
        <w:tc>
          <w:tcPr>
            <w:tcW w:w="1974" w:type="dxa"/>
          </w:tcPr>
          <w:p w14:paraId="2C552D6D" w14:textId="77777777" w:rsidR="00150E9C" w:rsidRDefault="00150E9C" w:rsidP="00A163C9">
            <w:r>
              <w:t>4 (inkl. 1 med pil op)</w:t>
            </w:r>
          </w:p>
        </w:tc>
        <w:tc>
          <w:tcPr>
            <w:tcW w:w="708" w:type="dxa"/>
          </w:tcPr>
          <w:p w14:paraId="5ABC7B8C" w14:textId="77777777" w:rsidR="00150E9C" w:rsidRDefault="00150E9C" w:rsidP="00A163C9">
            <w:r>
              <w:t>0</w:t>
            </w:r>
          </w:p>
        </w:tc>
        <w:tc>
          <w:tcPr>
            <w:tcW w:w="1701" w:type="dxa"/>
          </w:tcPr>
          <w:p w14:paraId="0BDC989B" w14:textId="77777777" w:rsidR="00150E9C" w:rsidRDefault="00150E9C" w:rsidP="00A163C9">
            <w:r>
              <w:t>0</w:t>
            </w:r>
          </w:p>
        </w:tc>
      </w:tr>
      <w:tr w:rsidR="00150E9C" w14:paraId="3240ADA3" w14:textId="77777777" w:rsidTr="00A163C9">
        <w:tc>
          <w:tcPr>
            <w:tcW w:w="4679" w:type="dxa"/>
          </w:tcPr>
          <w:p w14:paraId="637D82E9" w14:textId="77777777" w:rsidR="00150E9C" w:rsidRDefault="00150E9C" w:rsidP="00A163C9">
            <w:r>
              <w:t>Minoritetsstudier (BA+KA)</w:t>
            </w:r>
          </w:p>
        </w:tc>
        <w:tc>
          <w:tcPr>
            <w:tcW w:w="1134" w:type="dxa"/>
          </w:tcPr>
          <w:p w14:paraId="61140EAB" w14:textId="77777777" w:rsidR="00150E9C" w:rsidRDefault="00150E9C" w:rsidP="00A163C9"/>
        </w:tc>
        <w:tc>
          <w:tcPr>
            <w:tcW w:w="1974" w:type="dxa"/>
          </w:tcPr>
          <w:p w14:paraId="598390C8" w14:textId="77777777" w:rsidR="00150E9C" w:rsidRDefault="00150E9C" w:rsidP="00A163C9">
            <w:r>
              <w:t>3 (inkl. 1 pil op)</w:t>
            </w:r>
          </w:p>
        </w:tc>
        <w:tc>
          <w:tcPr>
            <w:tcW w:w="708" w:type="dxa"/>
          </w:tcPr>
          <w:p w14:paraId="2756409E" w14:textId="77777777" w:rsidR="00150E9C" w:rsidRDefault="00150E9C" w:rsidP="00A163C9">
            <w:r>
              <w:t>0</w:t>
            </w:r>
          </w:p>
        </w:tc>
        <w:tc>
          <w:tcPr>
            <w:tcW w:w="1701" w:type="dxa"/>
          </w:tcPr>
          <w:p w14:paraId="32F9BFD2" w14:textId="77777777" w:rsidR="00150E9C" w:rsidRDefault="00150E9C" w:rsidP="00A163C9">
            <w:r>
              <w:t>0</w:t>
            </w:r>
          </w:p>
        </w:tc>
      </w:tr>
      <w:tr w:rsidR="00150E9C" w14:paraId="7CA5C939" w14:textId="77777777" w:rsidTr="00A163C9">
        <w:tc>
          <w:tcPr>
            <w:tcW w:w="4679" w:type="dxa"/>
          </w:tcPr>
          <w:p w14:paraId="76521197" w14:textId="77777777" w:rsidR="00150E9C" w:rsidRDefault="00150E9C" w:rsidP="00A163C9">
            <w:r>
              <w:t>Moderne Indien og Sydasienstudier (BA)</w:t>
            </w:r>
          </w:p>
        </w:tc>
        <w:tc>
          <w:tcPr>
            <w:tcW w:w="1134" w:type="dxa"/>
          </w:tcPr>
          <w:p w14:paraId="4579C3B8" w14:textId="77777777" w:rsidR="00150E9C" w:rsidRDefault="00150E9C" w:rsidP="00A163C9">
            <w:r>
              <w:t>0</w:t>
            </w:r>
          </w:p>
        </w:tc>
        <w:tc>
          <w:tcPr>
            <w:tcW w:w="1974" w:type="dxa"/>
          </w:tcPr>
          <w:p w14:paraId="6B56390A" w14:textId="77777777" w:rsidR="00150E9C" w:rsidRDefault="00150E9C" w:rsidP="00A163C9">
            <w:r>
              <w:t xml:space="preserve">4 (inkl. 1 med pil op) </w:t>
            </w:r>
          </w:p>
        </w:tc>
        <w:tc>
          <w:tcPr>
            <w:tcW w:w="708" w:type="dxa"/>
          </w:tcPr>
          <w:p w14:paraId="65D7349C" w14:textId="77777777" w:rsidR="00150E9C" w:rsidRDefault="00150E9C" w:rsidP="00A163C9">
            <w:r>
              <w:t>0</w:t>
            </w:r>
          </w:p>
        </w:tc>
        <w:tc>
          <w:tcPr>
            <w:tcW w:w="1701" w:type="dxa"/>
          </w:tcPr>
          <w:p w14:paraId="0C0A27CE" w14:textId="77777777" w:rsidR="00150E9C" w:rsidRDefault="00150E9C" w:rsidP="00A163C9">
            <w:r>
              <w:t>0</w:t>
            </w:r>
          </w:p>
        </w:tc>
      </w:tr>
      <w:tr w:rsidR="00150E9C" w14:paraId="18340544" w14:textId="77777777" w:rsidTr="00A163C9">
        <w:tc>
          <w:tcPr>
            <w:tcW w:w="4679" w:type="dxa"/>
          </w:tcPr>
          <w:p w14:paraId="7F25832B" w14:textId="77777777" w:rsidR="00150E9C" w:rsidRDefault="00150E9C" w:rsidP="00A163C9">
            <w:r>
              <w:t>Mellemøststudier (BA+KA)</w:t>
            </w:r>
          </w:p>
        </w:tc>
        <w:tc>
          <w:tcPr>
            <w:tcW w:w="1134" w:type="dxa"/>
          </w:tcPr>
          <w:p w14:paraId="5D260560" w14:textId="77777777" w:rsidR="00150E9C" w:rsidRDefault="00150E9C" w:rsidP="00A163C9">
            <w:r>
              <w:t>1</w:t>
            </w:r>
          </w:p>
        </w:tc>
        <w:tc>
          <w:tcPr>
            <w:tcW w:w="1974" w:type="dxa"/>
          </w:tcPr>
          <w:p w14:paraId="16A91E5A" w14:textId="77777777" w:rsidR="00150E9C" w:rsidRDefault="00150E9C" w:rsidP="00A163C9">
            <w:r>
              <w:t xml:space="preserve">14 (inkl. 1 hold med pil op; 6 med opfølgning, herunder 3 hold) </w:t>
            </w:r>
          </w:p>
        </w:tc>
        <w:tc>
          <w:tcPr>
            <w:tcW w:w="708" w:type="dxa"/>
          </w:tcPr>
          <w:p w14:paraId="70FE1A70" w14:textId="77777777" w:rsidR="00150E9C" w:rsidRDefault="00150E9C" w:rsidP="00A163C9">
            <w:r>
              <w:t>0</w:t>
            </w:r>
          </w:p>
        </w:tc>
        <w:tc>
          <w:tcPr>
            <w:tcW w:w="1701" w:type="dxa"/>
          </w:tcPr>
          <w:p w14:paraId="5F494048" w14:textId="77777777" w:rsidR="00150E9C" w:rsidRDefault="00150E9C" w:rsidP="00A163C9">
            <w:r>
              <w:t>3 (inkl. 6 hold)</w:t>
            </w:r>
          </w:p>
        </w:tc>
      </w:tr>
      <w:tr w:rsidR="00150E9C" w14:paraId="519EA099" w14:textId="77777777" w:rsidTr="00A163C9">
        <w:tc>
          <w:tcPr>
            <w:tcW w:w="4679" w:type="dxa"/>
          </w:tcPr>
          <w:p w14:paraId="1EBAC5E4" w14:textId="77777777" w:rsidR="00150E9C" w:rsidRDefault="00150E9C" w:rsidP="00A163C9">
            <w:r>
              <w:t>Nærorientalsk Arkæologi (BA+KA)</w:t>
            </w:r>
          </w:p>
        </w:tc>
        <w:tc>
          <w:tcPr>
            <w:tcW w:w="1134" w:type="dxa"/>
          </w:tcPr>
          <w:p w14:paraId="7E467A8A" w14:textId="77777777" w:rsidR="00150E9C" w:rsidRDefault="00150E9C" w:rsidP="00A163C9">
            <w:r>
              <w:t>0</w:t>
            </w:r>
          </w:p>
        </w:tc>
        <w:tc>
          <w:tcPr>
            <w:tcW w:w="1974" w:type="dxa"/>
          </w:tcPr>
          <w:p w14:paraId="70D8019B" w14:textId="77777777" w:rsidR="00150E9C" w:rsidRDefault="00150E9C" w:rsidP="00A163C9">
            <w:r>
              <w:t>6 (inkl. 2 med pil op)</w:t>
            </w:r>
          </w:p>
        </w:tc>
        <w:tc>
          <w:tcPr>
            <w:tcW w:w="708" w:type="dxa"/>
          </w:tcPr>
          <w:p w14:paraId="29C292B8" w14:textId="77777777" w:rsidR="00150E9C" w:rsidRDefault="00150E9C" w:rsidP="00A163C9">
            <w:r>
              <w:t>0</w:t>
            </w:r>
          </w:p>
        </w:tc>
        <w:tc>
          <w:tcPr>
            <w:tcW w:w="1701" w:type="dxa"/>
          </w:tcPr>
          <w:p w14:paraId="2883569D" w14:textId="77777777" w:rsidR="00150E9C" w:rsidRDefault="00150E9C" w:rsidP="00A163C9">
            <w:r>
              <w:t>0</w:t>
            </w:r>
          </w:p>
        </w:tc>
      </w:tr>
      <w:tr w:rsidR="00150E9C" w14:paraId="1EA3CFC0" w14:textId="77777777" w:rsidTr="00A163C9">
        <w:tc>
          <w:tcPr>
            <w:tcW w:w="4679" w:type="dxa"/>
          </w:tcPr>
          <w:p w14:paraId="4D83E612" w14:textId="77777777" w:rsidR="00150E9C" w:rsidRDefault="00150E9C" w:rsidP="00A163C9">
            <w:r>
              <w:t>Religionsvidenskab (BA+KA)</w:t>
            </w:r>
          </w:p>
        </w:tc>
        <w:tc>
          <w:tcPr>
            <w:tcW w:w="1134" w:type="dxa"/>
          </w:tcPr>
          <w:p w14:paraId="581E2E3C" w14:textId="77777777" w:rsidR="00150E9C" w:rsidRDefault="00150E9C" w:rsidP="00A163C9">
            <w:r>
              <w:t>1</w:t>
            </w:r>
          </w:p>
        </w:tc>
        <w:tc>
          <w:tcPr>
            <w:tcW w:w="1974" w:type="dxa"/>
          </w:tcPr>
          <w:p w14:paraId="18E08AA4" w14:textId="77777777" w:rsidR="00150E9C" w:rsidRDefault="00150E9C" w:rsidP="00A163C9">
            <w:r>
              <w:t>5 (inkl. 1 pil op)</w:t>
            </w:r>
          </w:p>
        </w:tc>
        <w:tc>
          <w:tcPr>
            <w:tcW w:w="708" w:type="dxa"/>
          </w:tcPr>
          <w:p w14:paraId="79337D0E" w14:textId="77777777" w:rsidR="00150E9C" w:rsidRDefault="00150E9C" w:rsidP="00A163C9">
            <w:r>
              <w:t>2</w:t>
            </w:r>
          </w:p>
        </w:tc>
        <w:tc>
          <w:tcPr>
            <w:tcW w:w="1701" w:type="dxa"/>
          </w:tcPr>
          <w:p w14:paraId="47518D3A" w14:textId="77777777" w:rsidR="00150E9C" w:rsidRDefault="00150E9C" w:rsidP="00A163C9">
            <w:r>
              <w:t>0</w:t>
            </w:r>
          </w:p>
        </w:tc>
      </w:tr>
      <w:tr w:rsidR="00150E9C" w14:paraId="23DA1268" w14:textId="77777777" w:rsidTr="00A163C9">
        <w:tc>
          <w:tcPr>
            <w:tcW w:w="4679" w:type="dxa"/>
          </w:tcPr>
          <w:p w14:paraId="0D65BEE3" w14:textId="77777777" w:rsidR="00150E9C" w:rsidRDefault="00150E9C" w:rsidP="00A163C9">
            <w:r>
              <w:t>ToRS fælles udbud (BA)</w:t>
            </w:r>
          </w:p>
        </w:tc>
        <w:tc>
          <w:tcPr>
            <w:tcW w:w="1134" w:type="dxa"/>
          </w:tcPr>
          <w:p w14:paraId="1358BE8B" w14:textId="77777777" w:rsidR="00150E9C" w:rsidRDefault="00150E9C" w:rsidP="00A163C9">
            <w:r>
              <w:t>0</w:t>
            </w:r>
          </w:p>
        </w:tc>
        <w:tc>
          <w:tcPr>
            <w:tcW w:w="1974" w:type="dxa"/>
          </w:tcPr>
          <w:p w14:paraId="4E929730" w14:textId="77777777" w:rsidR="00150E9C" w:rsidRDefault="00150E9C" w:rsidP="00A163C9">
            <w:r>
              <w:t>1</w:t>
            </w:r>
          </w:p>
        </w:tc>
        <w:tc>
          <w:tcPr>
            <w:tcW w:w="708" w:type="dxa"/>
          </w:tcPr>
          <w:p w14:paraId="68BEEB38" w14:textId="77777777" w:rsidR="00150E9C" w:rsidRDefault="00150E9C" w:rsidP="00A163C9">
            <w:r>
              <w:t>0</w:t>
            </w:r>
          </w:p>
        </w:tc>
        <w:tc>
          <w:tcPr>
            <w:tcW w:w="1701" w:type="dxa"/>
          </w:tcPr>
          <w:p w14:paraId="7F52BAED" w14:textId="77777777" w:rsidR="00150E9C" w:rsidRDefault="00150E9C" w:rsidP="00A163C9">
            <w:r>
              <w:t>0</w:t>
            </w:r>
          </w:p>
        </w:tc>
      </w:tr>
      <w:tr w:rsidR="00150E9C" w14:paraId="5B0A1C98" w14:textId="77777777" w:rsidTr="00A163C9">
        <w:tc>
          <w:tcPr>
            <w:tcW w:w="4679" w:type="dxa"/>
          </w:tcPr>
          <w:p w14:paraId="0000E073" w14:textId="77777777" w:rsidR="00150E9C" w:rsidRDefault="00150E9C" w:rsidP="00A163C9">
            <w:r>
              <w:t>Tværkulturelle Studier (KA)</w:t>
            </w:r>
          </w:p>
        </w:tc>
        <w:tc>
          <w:tcPr>
            <w:tcW w:w="1134" w:type="dxa"/>
          </w:tcPr>
          <w:p w14:paraId="3CAF45E3" w14:textId="77777777" w:rsidR="00150E9C" w:rsidRDefault="00150E9C" w:rsidP="00A163C9">
            <w:r>
              <w:t>0</w:t>
            </w:r>
          </w:p>
        </w:tc>
        <w:tc>
          <w:tcPr>
            <w:tcW w:w="1974" w:type="dxa"/>
          </w:tcPr>
          <w:p w14:paraId="2B18F274" w14:textId="77777777" w:rsidR="00150E9C" w:rsidRDefault="00150E9C" w:rsidP="00A163C9">
            <w:bookmarkStart w:id="0" w:name="_heading=h.30j0zll" w:colFirst="0" w:colLast="0"/>
            <w:bookmarkEnd w:id="0"/>
            <w:r>
              <w:t>4 (inkl. 2 med opfølgning)</w:t>
            </w:r>
          </w:p>
        </w:tc>
        <w:tc>
          <w:tcPr>
            <w:tcW w:w="708" w:type="dxa"/>
          </w:tcPr>
          <w:p w14:paraId="771A1D5C" w14:textId="77777777" w:rsidR="00150E9C" w:rsidRDefault="00150E9C" w:rsidP="00A163C9">
            <w:r>
              <w:t>0</w:t>
            </w:r>
          </w:p>
        </w:tc>
        <w:tc>
          <w:tcPr>
            <w:tcW w:w="1701" w:type="dxa"/>
          </w:tcPr>
          <w:p w14:paraId="3FE54EBA" w14:textId="77777777" w:rsidR="00150E9C" w:rsidRDefault="00150E9C" w:rsidP="00A163C9">
            <w:r>
              <w:t>0</w:t>
            </w:r>
          </w:p>
        </w:tc>
      </w:tr>
      <w:tr w:rsidR="00150E9C" w14:paraId="0824F4B0" w14:textId="77777777" w:rsidTr="00A163C9">
        <w:trPr>
          <w:trHeight w:val="315"/>
        </w:trPr>
        <w:tc>
          <w:tcPr>
            <w:tcW w:w="4679" w:type="dxa"/>
          </w:tcPr>
          <w:p w14:paraId="2DF7EA0E" w14:textId="77777777" w:rsidR="00150E9C" w:rsidRDefault="00150E9C" w:rsidP="00A163C9">
            <w:r>
              <w:t>Ægyptologi (BA+KA)</w:t>
            </w:r>
          </w:p>
        </w:tc>
        <w:tc>
          <w:tcPr>
            <w:tcW w:w="1134" w:type="dxa"/>
          </w:tcPr>
          <w:p w14:paraId="1ADAF813" w14:textId="77777777" w:rsidR="00150E9C" w:rsidRDefault="00150E9C" w:rsidP="00A163C9">
            <w:r>
              <w:t>0</w:t>
            </w:r>
          </w:p>
        </w:tc>
        <w:tc>
          <w:tcPr>
            <w:tcW w:w="1974" w:type="dxa"/>
          </w:tcPr>
          <w:p w14:paraId="5D6BB456" w14:textId="77777777" w:rsidR="00150E9C" w:rsidRDefault="00150E9C" w:rsidP="00A163C9">
            <w:r>
              <w:t xml:space="preserve">3 </w:t>
            </w:r>
          </w:p>
        </w:tc>
        <w:tc>
          <w:tcPr>
            <w:tcW w:w="708" w:type="dxa"/>
          </w:tcPr>
          <w:p w14:paraId="07F2335E" w14:textId="77777777" w:rsidR="00150E9C" w:rsidRDefault="00150E9C" w:rsidP="00A163C9">
            <w:r>
              <w:t>0</w:t>
            </w:r>
          </w:p>
        </w:tc>
        <w:tc>
          <w:tcPr>
            <w:tcW w:w="1701" w:type="dxa"/>
          </w:tcPr>
          <w:p w14:paraId="71A954BE" w14:textId="77777777" w:rsidR="00150E9C" w:rsidRDefault="00150E9C" w:rsidP="00A163C9">
            <w:r>
              <w:t>0</w:t>
            </w:r>
          </w:p>
        </w:tc>
      </w:tr>
      <w:tr w:rsidR="00150E9C" w14:paraId="6789A807" w14:textId="77777777" w:rsidTr="00A163C9">
        <w:tc>
          <w:tcPr>
            <w:tcW w:w="4679" w:type="dxa"/>
          </w:tcPr>
          <w:p w14:paraId="0CCBBA90" w14:textId="77777777" w:rsidR="00150E9C" w:rsidRDefault="00150E9C" w:rsidP="00A163C9">
            <w:r>
              <w:t>Østeuropastudier (BA+KA)</w:t>
            </w:r>
          </w:p>
        </w:tc>
        <w:tc>
          <w:tcPr>
            <w:tcW w:w="1134" w:type="dxa"/>
          </w:tcPr>
          <w:p w14:paraId="7EC0E9BF" w14:textId="77777777" w:rsidR="00150E9C" w:rsidRDefault="00150E9C" w:rsidP="00A163C9">
            <w:r>
              <w:t>2</w:t>
            </w:r>
          </w:p>
        </w:tc>
        <w:tc>
          <w:tcPr>
            <w:tcW w:w="1974" w:type="dxa"/>
          </w:tcPr>
          <w:p w14:paraId="49D43082" w14:textId="77777777" w:rsidR="00150E9C" w:rsidRDefault="00150E9C" w:rsidP="00A163C9">
            <w:r>
              <w:t>6</w:t>
            </w:r>
          </w:p>
          <w:p w14:paraId="6C55C942" w14:textId="77777777" w:rsidR="00150E9C" w:rsidRDefault="00150E9C" w:rsidP="00A163C9"/>
        </w:tc>
        <w:tc>
          <w:tcPr>
            <w:tcW w:w="708" w:type="dxa"/>
          </w:tcPr>
          <w:p w14:paraId="3216E79B" w14:textId="77777777" w:rsidR="00150E9C" w:rsidRDefault="00150E9C" w:rsidP="00A163C9">
            <w:r>
              <w:t>1</w:t>
            </w:r>
          </w:p>
        </w:tc>
        <w:tc>
          <w:tcPr>
            <w:tcW w:w="1701" w:type="dxa"/>
          </w:tcPr>
          <w:p w14:paraId="33BFFE40" w14:textId="77777777" w:rsidR="00150E9C" w:rsidRDefault="00150E9C" w:rsidP="00A163C9">
            <w:r>
              <w:t>2</w:t>
            </w:r>
          </w:p>
        </w:tc>
      </w:tr>
      <w:tr w:rsidR="00150E9C" w14:paraId="7CB0BA84" w14:textId="77777777" w:rsidTr="00A163C9">
        <w:trPr>
          <w:trHeight w:val="300"/>
        </w:trPr>
        <w:tc>
          <w:tcPr>
            <w:tcW w:w="4679" w:type="dxa"/>
          </w:tcPr>
          <w:p w14:paraId="26FFF906" w14:textId="77777777" w:rsidR="00150E9C" w:rsidRDefault="00150E9C" w:rsidP="00A163C9">
            <w:r>
              <w:t>Åbent Universitet</w:t>
            </w:r>
          </w:p>
        </w:tc>
        <w:tc>
          <w:tcPr>
            <w:tcW w:w="1134" w:type="dxa"/>
          </w:tcPr>
          <w:p w14:paraId="450124E9" w14:textId="77777777" w:rsidR="00150E9C" w:rsidRDefault="00150E9C" w:rsidP="00A163C9">
            <w:r>
              <w:t>0</w:t>
            </w:r>
          </w:p>
        </w:tc>
        <w:tc>
          <w:tcPr>
            <w:tcW w:w="1974" w:type="dxa"/>
          </w:tcPr>
          <w:p w14:paraId="57F1CE4B" w14:textId="77777777" w:rsidR="00150E9C" w:rsidRDefault="00150E9C" w:rsidP="00A163C9">
            <w:r>
              <w:t>2 (inkl. 1 pil op)</w:t>
            </w:r>
          </w:p>
        </w:tc>
        <w:tc>
          <w:tcPr>
            <w:tcW w:w="708" w:type="dxa"/>
          </w:tcPr>
          <w:p w14:paraId="7283F04E" w14:textId="77777777" w:rsidR="00150E9C" w:rsidRDefault="00150E9C" w:rsidP="00A163C9">
            <w:r>
              <w:t>0</w:t>
            </w:r>
          </w:p>
        </w:tc>
        <w:tc>
          <w:tcPr>
            <w:tcW w:w="1701" w:type="dxa"/>
          </w:tcPr>
          <w:p w14:paraId="4AA6D11A" w14:textId="77777777" w:rsidR="00150E9C" w:rsidRDefault="00150E9C" w:rsidP="00A163C9">
            <w:r>
              <w:t>0</w:t>
            </w:r>
          </w:p>
        </w:tc>
      </w:tr>
      <w:tr w:rsidR="00150E9C" w14:paraId="48EF9CA7" w14:textId="77777777" w:rsidTr="00A163C9">
        <w:tc>
          <w:tcPr>
            <w:tcW w:w="4679" w:type="dxa"/>
          </w:tcPr>
          <w:p w14:paraId="22F0659F" w14:textId="77777777" w:rsidR="00150E9C" w:rsidRDefault="00150E9C" w:rsidP="00A163C9">
            <w:r>
              <w:t xml:space="preserve">I alt </w:t>
            </w:r>
          </w:p>
        </w:tc>
        <w:tc>
          <w:tcPr>
            <w:tcW w:w="1134" w:type="dxa"/>
          </w:tcPr>
          <w:p w14:paraId="7B774E6A" w14:textId="77777777" w:rsidR="00150E9C" w:rsidRDefault="00150E9C" w:rsidP="00A163C9">
            <w:pPr>
              <w:rPr>
                <w:b/>
              </w:rPr>
            </w:pPr>
            <w:r>
              <w:rPr>
                <w:b/>
              </w:rPr>
              <w:t>5</w:t>
            </w:r>
          </w:p>
        </w:tc>
        <w:tc>
          <w:tcPr>
            <w:tcW w:w="1974" w:type="dxa"/>
          </w:tcPr>
          <w:p w14:paraId="2B08278E" w14:textId="77777777" w:rsidR="00150E9C" w:rsidRDefault="00150E9C" w:rsidP="00A163C9">
            <w:pPr>
              <w:rPr>
                <w:b/>
              </w:rPr>
            </w:pPr>
            <w:r>
              <w:rPr>
                <w:b/>
              </w:rPr>
              <w:t>82</w:t>
            </w:r>
          </w:p>
        </w:tc>
        <w:tc>
          <w:tcPr>
            <w:tcW w:w="708" w:type="dxa"/>
          </w:tcPr>
          <w:p w14:paraId="72E22D8D" w14:textId="77777777" w:rsidR="00150E9C" w:rsidRDefault="00150E9C" w:rsidP="00A163C9">
            <w:pPr>
              <w:rPr>
                <w:b/>
              </w:rPr>
            </w:pPr>
            <w:r>
              <w:rPr>
                <w:b/>
              </w:rPr>
              <w:t>4</w:t>
            </w:r>
          </w:p>
        </w:tc>
        <w:tc>
          <w:tcPr>
            <w:tcW w:w="1701" w:type="dxa"/>
          </w:tcPr>
          <w:p w14:paraId="69FA788D" w14:textId="77777777" w:rsidR="00150E9C" w:rsidRDefault="00150E9C" w:rsidP="00A163C9">
            <w:pPr>
              <w:rPr>
                <w:b/>
              </w:rPr>
            </w:pPr>
            <w:r>
              <w:rPr>
                <w:b/>
              </w:rPr>
              <w:t>5</w:t>
            </w:r>
          </w:p>
        </w:tc>
      </w:tr>
    </w:tbl>
    <w:p w14:paraId="2B598DEF" w14:textId="77777777" w:rsidR="00150E9C" w:rsidRDefault="00150E9C" w:rsidP="00150E9C"/>
    <w:p w14:paraId="5300C9C6" w14:textId="77777777" w:rsidR="00EA656C" w:rsidRDefault="00EA656C" w:rsidP="00EA656C">
      <w:r>
        <w:t>Nedenfor bedes studienævnet uddybe evalueringsresultaterne samlet for hver kategori.</w:t>
      </w:r>
    </w:p>
    <w:p w14:paraId="604986B9" w14:textId="77777777" w:rsidR="00EA656C" w:rsidRDefault="00EA656C" w:rsidP="00EA656C"/>
    <w:tbl>
      <w:tblPr>
        <w:tblStyle w:val="Tabel-Gitter"/>
        <w:tblW w:w="0" w:type="auto"/>
        <w:tblLook w:val="04A0" w:firstRow="1" w:lastRow="0" w:firstColumn="1" w:lastColumn="0" w:noHBand="0" w:noVBand="1"/>
      </w:tblPr>
      <w:tblGrid>
        <w:gridCol w:w="9488"/>
      </w:tblGrid>
      <w:tr w:rsidR="00150E9C" w14:paraId="3A49911F" w14:textId="77777777" w:rsidTr="00150E9C">
        <w:tc>
          <w:tcPr>
            <w:tcW w:w="9488" w:type="dxa"/>
          </w:tcPr>
          <w:p w14:paraId="45D9D4B4" w14:textId="22D0C0AC" w:rsidR="00150E9C" w:rsidRDefault="00150E9C" w:rsidP="00150E9C">
            <w:pPr>
              <w:autoSpaceDE w:val="0"/>
              <w:autoSpaceDN w:val="0"/>
              <w:adjustRightInd w:val="0"/>
              <w:rPr>
                <w:color w:val="000000"/>
                <w:sz w:val="23"/>
                <w:szCs w:val="23"/>
              </w:rPr>
            </w:pPr>
            <w:r>
              <w:rPr>
                <w:color w:val="000000"/>
                <w:sz w:val="23"/>
                <w:szCs w:val="23"/>
              </w:rPr>
              <w:lastRenderedPageBreak/>
              <w:t>K</w:t>
            </w:r>
            <w:r w:rsidRPr="00A62435">
              <w:rPr>
                <w:color w:val="000000"/>
                <w:sz w:val="23"/>
                <w:szCs w:val="23"/>
              </w:rPr>
              <w:t xml:space="preserve">urser udbudt under Åbent universitet </w:t>
            </w:r>
            <w:r>
              <w:rPr>
                <w:color w:val="000000"/>
                <w:sz w:val="23"/>
                <w:szCs w:val="23"/>
              </w:rPr>
              <w:t xml:space="preserve">bliver </w:t>
            </w:r>
            <w:r w:rsidRPr="002B38A8">
              <w:rPr>
                <w:color w:val="000000"/>
                <w:sz w:val="23"/>
                <w:szCs w:val="23"/>
              </w:rPr>
              <w:t>evaluere</w:t>
            </w:r>
            <w:r>
              <w:rPr>
                <w:color w:val="000000"/>
                <w:sz w:val="23"/>
                <w:szCs w:val="23"/>
              </w:rPr>
              <w:t>t særskilt i den interne rapport men indgår dog</w:t>
            </w:r>
            <w:r w:rsidRPr="00A62435">
              <w:rPr>
                <w:color w:val="000000"/>
                <w:sz w:val="23"/>
                <w:szCs w:val="23"/>
              </w:rPr>
              <w:t xml:space="preserve"> i ovenståend</w:t>
            </w:r>
            <w:r>
              <w:rPr>
                <w:color w:val="000000"/>
                <w:sz w:val="23"/>
                <w:szCs w:val="23"/>
              </w:rPr>
              <w:t xml:space="preserve">e skema og </w:t>
            </w:r>
            <w:r w:rsidRPr="00A62435">
              <w:rPr>
                <w:color w:val="000000"/>
                <w:sz w:val="23"/>
                <w:szCs w:val="23"/>
              </w:rPr>
              <w:t>i den overordnede statisti</w:t>
            </w:r>
            <w:r>
              <w:rPr>
                <w:color w:val="000000"/>
                <w:sz w:val="23"/>
                <w:szCs w:val="23"/>
              </w:rPr>
              <w:t>sk. Der er i alt tale om 2 ÅU-kurser.</w:t>
            </w:r>
          </w:p>
          <w:p w14:paraId="249A4F36" w14:textId="77777777" w:rsidR="00150E9C" w:rsidRDefault="00150E9C" w:rsidP="00150E9C"/>
          <w:p w14:paraId="387BD7D2" w14:textId="7D13D5BA" w:rsidR="00150E9C" w:rsidRDefault="00150E9C" w:rsidP="00150E9C">
            <w:r>
              <w:t xml:space="preserve">Nogle af ”Coronaspørgsmålene” er efter vores mening uklare – og der var i E21 hold, der blev undervist stort set normalt – dog med adgang til streaming, andre der var hybride etc. Dette har gjort det svært at vurdere hvad de studerende egl. har svaret på i de spørgsmål. </w:t>
            </w:r>
          </w:p>
          <w:p w14:paraId="7B9FBE04" w14:textId="77777777" w:rsidR="00150E9C" w:rsidRDefault="00150E9C" w:rsidP="00EA656C"/>
        </w:tc>
      </w:tr>
    </w:tbl>
    <w:p w14:paraId="0FDD1B93" w14:textId="77777777" w:rsidR="00150E9C" w:rsidRDefault="00150E9C" w:rsidP="00EA656C"/>
    <w:p w14:paraId="195B3A27" w14:textId="77777777" w:rsidR="00150E9C" w:rsidRDefault="00150E9C" w:rsidP="00EA656C"/>
    <w:p w14:paraId="7FC24038" w14:textId="77777777" w:rsidR="00EA656C" w:rsidRPr="00CA5B4F" w:rsidRDefault="00EA656C" w:rsidP="00EA656C">
      <w:pPr>
        <w:autoSpaceDE w:val="0"/>
        <w:autoSpaceDN w:val="0"/>
        <w:adjustRightInd w:val="0"/>
        <w:rPr>
          <w:rFonts w:cs="Verdana"/>
          <w:b/>
          <w:color w:val="000000"/>
          <w:szCs w:val="20"/>
        </w:rPr>
      </w:pPr>
      <w:r>
        <w:rPr>
          <w:rFonts w:cs="Verdana"/>
          <w:b/>
          <w:color w:val="000000"/>
          <w:szCs w:val="20"/>
        </w:rPr>
        <w:t>Kategori A</w:t>
      </w:r>
    </w:p>
    <w:p w14:paraId="5A269C74" w14:textId="77777777" w:rsidR="00EA656C" w:rsidRDefault="00EA656C" w:rsidP="00EA656C">
      <w:pPr>
        <w:autoSpaceDE w:val="0"/>
        <w:autoSpaceDN w:val="0"/>
        <w:adjustRightInd w:val="0"/>
      </w:pPr>
      <w:r>
        <w:t>Her fokuseres primært på positive erfaringer og tiltag, andre kan drage nytte af.</w:t>
      </w:r>
    </w:p>
    <w:p w14:paraId="164CEE94" w14:textId="77777777" w:rsidR="00EA656C" w:rsidRPr="00CA5B4F" w:rsidRDefault="00EA656C" w:rsidP="00EA656C">
      <w:pPr>
        <w:autoSpaceDE w:val="0"/>
        <w:autoSpaceDN w:val="0"/>
        <w:adjustRightInd w:val="0"/>
        <w:rPr>
          <w:rFonts w:cs="Verdana"/>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488"/>
      </w:tblGrid>
      <w:tr w:rsidR="00EA656C" w:rsidRPr="00CA5B4F" w14:paraId="02F46655" w14:textId="77777777" w:rsidTr="00823745">
        <w:tc>
          <w:tcPr>
            <w:tcW w:w="9823" w:type="dxa"/>
            <w:tcBorders>
              <w:top w:val="single" w:sz="4" w:space="0" w:color="auto"/>
              <w:left w:val="single" w:sz="4" w:space="0" w:color="auto"/>
              <w:bottom w:val="single" w:sz="4" w:space="0" w:color="auto"/>
              <w:right w:val="single" w:sz="4" w:space="0" w:color="auto"/>
            </w:tcBorders>
          </w:tcPr>
          <w:p w14:paraId="0B83DD4F" w14:textId="77777777"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t xml:space="preserve">Fire kurser i Forårssemesteret 2021 har modtaget en A-kategorisering. De kurser, som ligger i kategori A, er kurser, som har været ekstraordinære gode i form af særdeles positive evalueringer fra alle de deltagende studerende. I disse evalueringer har næsten alle eller flertallet af de studerende nævnt kurset som værende velorganiseret, dynamisk, konstruktivt læringsmiljø og højt læringsudbytte, god brug af nye typer materialer og digitaltmateriale. God naturlig progression af emner og Intended learning Outcomes. Brug af opfølgningsskema, hvor de studerende kunne skrive hvordan en uge forløb og feedback på dette. Et kursus fremhæves som et forbillede på KU for moderne tværfaglig undervisning. </w:t>
            </w:r>
          </w:p>
          <w:p w14:paraId="5CCDD951" w14:textId="77777777" w:rsidR="00150E9C" w:rsidRPr="00150E9C" w:rsidRDefault="00150E9C" w:rsidP="00150E9C">
            <w:pPr>
              <w:autoSpaceDE w:val="0"/>
              <w:autoSpaceDN w:val="0"/>
              <w:adjustRightInd w:val="0"/>
              <w:rPr>
                <w:rFonts w:eastAsia="Calibri" w:cs="Verdana"/>
                <w:color w:val="000000"/>
              </w:rPr>
            </w:pPr>
          </w:p>
          <w:p w14:paraId="6016EC6A" w14:textId="77777777"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t xml:space="preserve">De kurser, der har modtaget A-kategorisering er: </w:t>
            </w:r>
          </w:p>
          <w:p w14:paraId="6A787F3D" w14:textId="77777777" w:rsidR="00150E9C" w:rsidRPr="00150E9C" w:rsidRDefault="00150E9C" w:rsidP="00150E9C">
            <w:pPr>
              <w:pStyle w:val="Listeafsnit"/>
              <w:numPr>
                <w:ilvl w:val="0"/>
                <w:numId w:val="37"/>
              </w:numPr>
              <w:autoSpaceDE w:val="0"/>
              <w:autoSpaceDN w:val="0"/>
              <w:adjustRightInd w:val="0"/>
              <w:rPr>
                <w:rFonts w:eastAsia="Calibri" w:cs="Verdana"/>
                <w:color w:val="000000"/>
              </w:rPr>
            </w:pPr>
            <w:r w:rsidRPr="00150E9C">
              <w:rPr>
                <w:rFonts w:eastAsia="Calibri" w:cs="Verdana"/>
                <w:color w:val="000000"/>
              </w:rPr>
              <w:t>MØK, Medier i Mellemøsten</w:t>
            </w:r>
          </w:p>
          <w:p w14:paraId="07F9CDB3" w14:textId="7CD5D052" w:rsidR="00150E9C" w:rsidRPr="00150E9C" w:rsidRDefault="00150E9C" w:rsidP="00150E9C">
            <w:pPr>
              <w:pStyle w:val="Listeafsnit"/>
              <w:numPr>
                <w:ilvl w:val="0"/>
                <w:numId w:val="37"/>
              </w:numPr>
              <w:autoSpaceDE w:val="0"/>
              <w:autoSpaceDN w:val="0"/>
              <w:adjustRightInd w:val="0"/>
              <w:rPr>
                <w:rFonts w:eastAsia="Calibri" w:cs="Verdana"/>
                <w:color w:val="000000"/>
                <w:lang w:val="en-US"/>
              </w:rPr>
            </w:pPr>
            <w:r w:rsidRPr="00150E9C">
              <w:rPr>
                <w:rFonts w:eastAsia="Calibri" w:cs="Verdana"/>
                <w:color w:val="000000"/>
                <w:lang w:val="en-US"/>
              </w:rPr>
              <w:t xml:space="preserve">JAP, </w:t>
            </w:r>
            <w:r>
              <w:rPr>
                <w:rFonts w:eastAsia="Calibri" w:cs="Verdana"/>
                <w:color w:val="000000"/>
                <w:lang w:val="en-US"/>
              </w:rPr>
              <w:t>J</w:t>
            </w:r>
            <w:r w:rsidRPr="00150E9C">
              <w:rPr>
                <w:rFonts w:eastAsia="Calibri" w:cs="Verdana"/>
                <w:color w:val="000000"/>
                <w:lang w:val="en-US"/>
              </w:rPr>
              <w:t>apansk propædeutik 1</w:t>
            </w:r>
          </w:p>
          <w:p w14:paraId="7687C44D" w14:textId="77777777" w:rsidR="00150E9C" w:rsidRPr="00150E9C" w:rsidRDefault="00150E9C" w:rsidP="00150E9C">
            <w:pPr>
              <w:pStyle w:val="Listeafsnit"/>
              <w:numPr>
                <w:ilvl w:val="0"/>
                <w:numId w:val="37"/>
              </w:numPr>
              <w:autoSpaceDE w:val="0"/>
              <w:autoSpaceDN w:val="0"/>
              <w:adjustRightInd w:val="0"/>
              <w:rPr>
                <w:rFonts w:eastAsia="Calibri" w:cs="Verdana"/>
                <w:color w:val="000000"/>
                <w:lang w:val="en-US"/>
              </w:rPr>
            </w:pPr>
            <w:r w:rsidRPr="00150E9C">
              <w:rPr>
                <w:rFonts w:eastAsia="Calibri" w:cs="Verdana"/>
                <w:color w:val="000000"/>
                <w:lang w:val="en-US"/>
              </w:rPr>
              <w:t>REL, Ancient Near Eastern Religions</w:t>
            </w:r>
          </w:p>
          <w:p w14:paraId="5182C6CA" w14:textId="77777777" w:rsidR="00150E9C" w:rsidRPr="00150E9C" w:rsidRDefault="00150E9C" w:rsidP="00150E9C">
            <w:pPr>
              <w:pStyle w:val="Listeafsnit"/>
              <w:numPr>
                <w:ilvl w:val="0"/>
                <w:numId w:val="37"/>
              </w:numPr>
              <w:autoSpaceDE w:val="0"/>
              <w:autoSpaceDN w:val="0"/>
              <w:adjustRightInd w:val="0"/>
              <w:rPr>
                <w:rFonts w:eastAsia="Calibri" w:cs="Verdana"/>
                <w:color w:val="000000"/>
              </w:rPr>
            </w:pPr>
            <w:r w:rsidRPr="00150E9C">
              <w:rPr>
                <w:rFonts w:eastAsia="Calibri" w:cs="Verdana"/>
                <w:color w:val="000000"/>
              </w:rPr>
              <w:t>ØST, Forståelse af materiale på polsk</w:t>
            </w:r>
          </w:p>
          <w:p w14:paraId="20694E7A" w14:textId="2111274D" w:rsidR="00EA656C" w:rsidRPr="00150E9C" w:rsidRDefault="00150E9C" w:rsidP="00150E9C">
            <w:pPr>
              <w:pStyle w:val="Listeafsnit"/>
              <w:numPr>
                <w:ilvl w:val="0"/>
                <w:numId w:val="37"/>
              </w:numPr>
              <w:autoSpaceDE w:val="0"/>
              <w:autoSpaceDN w:val="0"/>
              <w:adjustRightInd w:val="0"/>
              <w:rPr>
                <w:rFonts w:eastAsia="Calibri" w:cs="Verdana"/>
                <w:color w:val="000000"/>
                <w:sz w:val="19"/>
                <w:szCs w:val="19"/>
              </w:rPr>
            </w:pPr>
            <w:r w:rsidRPr="00150E9C">
              <w:rPr>
                <w:rFonts w:eastAsia="Calibri" w:cs="Verdana"/>
                <w:color w:val="000000"/>
              </w:rPr>
              <w:t>ØST, Oversættelse til dansk af materiale på polsk</w:t>
            </w:r>
          </w:p>
        </w:tc>
      </w:tr>
    </w:tbl>
    <w:p w14:paraId="75066D58" w14:textId="77777777" w:rsidR="00EA656C" w:rsidRPr="00CA5B4F" w:rsidRDefault="00EA656C" w:rsidP="00EA656C">
      <w:pPr>
        <w:autoSpaceDE w:val="0"/>
        <w:autoSpaceDN w:val="0"/>
        <w:adjustRightInd w:val="0"/>
        <w:rPr>
          <w:rFonts w:cs="Verdana"/>
          <w:color w:val="000000"/>
          <w:sz w:val="19"/>
          <w:szCs w:val="19"/>
        </w:rPr>
      </w:pPr>
    </w:p>
    <w:p w14:paraId="129DB818" w14:textId="77777777" w:rsidR="00EA656C" w:rsidRDefault="00EA656C" w:rsidP="00EA656C">
      <w:pPr>
        <w:autoSpaceDE w:val="0"/>
        <w:autoSpaceDN w:val="0"/>
        <w:adjustRightInd w:val="0"/>
        <w:rPr>
          <w:rFonts w:cs="Verdana"/>
          <w:b/>
          <w:color w:val="000000"/>
          <w:szCs w:val="20"/>
        </w:rPr>
      </w:pPr>
      <w:r>
        <w:rPr>
          <w:rFonts w:cs="Verdana"/>
          <w:b/>
          <w:color w:val="000000"/>
          <w:szCs w:val="20"/>
        </w:rPr>
        <w:t>Kategori B</w:t>
      </w:r>
    </w:p>
    <w:p w14:paraId="47AC2325" w14:textId="77777777" w:rsidR="00EA656C" w:rsidRPr="00CA5B4F" w:rsidRDefault="00EA656C" w:rsidP="00EA656C">
      <w:pPr>
        <w:autoSpaceDE w:val="0"/>
        <w:autoSpaceDN w:val="0"/>
        <w:adjustRightInd w:val="0"/>
        <w:rPr>
          <w:color w:val="000000"/>
        </w:rPr>
      </w:pPr>
      <w:r>
        <w:rPr>
          <w:color w:val="000000"/>
        </w:rPr>
        <w:t>Her kommenteres ganske kort.</w:t>
      </w:r>
    </w:p>
    <w:p w14:paraId="31CD25A6" w14:textId="77777777" w:rsidR="00EA656C" w:rsidRPr="00CA5B4F" w:rsidRDefault="00EA656C" w:rsidP="00EA656C">
      <w:pPr>
        <w:autoSpaceDE w:val="0"/>
        <w:autoSpaceDN w:val="0"/>
        <w:adjustRightInd w:val="0"/>
        <w:rPr>
          <w:rFonts w:cs="Verdana"/>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488"/>
      </w:tblGrid>
      <w:tr w:rsidR="00EA656C" w:rsidRPr="00CA5B4F" w14:paraId="37DA9DBD" w14:textId="77777777" w:rsidTr="00823745">
        <w:tc>
          <w:tcPr>
            <w:tcW w:w="9823" w:type="dxa"/>
            <w:tcBorders>
              <w:top w:val="single" w:sz="4" w:space="0" w:color="auto"/>
              <w:left w:val="single" w:sz="4" w:space="0" w:color="auto"/>
              <w:bottom w:val="single" w:sz="4" w:space="0" w:color="auto"/>
              <w:right w:val="single" w:sz="4" w:space="0" w:color="auto"/>
            </w:tcBorders>
          </w:tcPr>
          <w:p w14:paraId="628F0C2F" w14:textId="77777777"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t>De fleste kurser (82) falder under kategori B, da det drejer sig om kurser, der har modtaget overvejende positive evalueringer fra de deltagende studerende. Kurset har fungeret tilfredsstillende i forhold til de studerendes læringsudbytte og faglige indhold nogle gange med enkelte konstruktive kritikpunkter. I 14 kurser samt 1 hold er der blevet givet et B pil op, da det drejer sig om kurser og hold, som har fået meget positive evalueringer, men hvor der ikke har været nævnt de ekstraordinære pædagogiske og faglige tiltag som giver anledning til en A-kategori-placering.</w:t>
            </w:r>
          </w:p>
          <w:p w14:paraId="24D34629" w14:textId="77777777" w:rsidR="00150E9C" w:rsidRPr="00150E9C" w:rsidRDefault="00150E9C" w:rsidP="00150E9C">
            <w:pPr>
              <w:autoSpaceDE w:val="0"/>
              <w:autoSpaceDN w:val="0"/>
              <w:adjustRightInd w:val="0"/>
              <w:rPr>
                <w:rFonts w:eastAsia="Calibri" w:cs="Verdana"/>
                <w:color w:val="000000"/>
              </w:rPr>
            </w:pPr>
          </w:p>
          <w:p w14:paraId="583759A0" w14:textId="184E6AE2"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t xml:space="preserve">13 B-kurser (heraf dog nogle der bare er et hold ud af flere på et B-kursus) falder dog inden for kategorien B med opfølgning. Det handler her  om f.eks. om kurser, som har været samlæst og hvor profilen er blevet oplevet som mindre relevant for flere studerende, hvor flere studerende </w:t>
            </w:r>
            <w:r w:rsidRPr="00150E9C">
              <w:rPr>
                <w:rFonts w:eastAsia="Calibri" w:cs="Verdana"/>
                <w:color w:val="000000"/>
              </w:rPr>
              <w:lastRenderedPageBreak/>
              <w:t xml:space="preserve">har oplevet at undervisere ikke var lydhøre overfor de studerende, hvor der er blevet givet meget lidt eller måske ingen feedback, hvor der har været uklarhed omkring forhold vedrørende rammerne for kurset, hvor for meget er blevet taget for givet på forhånd, hvor der har manglet feedback, struktur og/ eller koordinering eller hvor der har været manglende / utilstrækkelig info om eksamen. Studerende fra små specialiseringer på de sammenlagte uddannelser kan også efterlyse mere om deres område. </w:t>
            </w:r>
          </w:p>
          <w:p w14:paraId="5E763AF2" w14:textId="77777777" w:rsidR="00150E9C" w:rsidRPr="00150E9C" w:rsidRDefault="00150E9C" w:rsidP="00150E9C">
            <w:pPr>
              <w:autoSpaceDE w:val="0"/>
              <w:autoSpaceDN w:val="0"/>
              <w:adjustRightInd w:val="0"/>
              <w:rPr>
                <w:rFonts w:eastAsia="Calibri" w:cs="Verdana"/>
                <w:color w:val="000000"/>
              </w:rPr>
            </w:pPr>
          </w:p>
          <w:p w14:paraId="78C03E5C" w14:textId="13672A95"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t xml:space="preserve">Tallet for B- med opfølgning ligger højere end ved sidste evaluering. </w:t>
            </w:r>
          </w:p>
          <w:p w14:paraId="02255792" w14:textId="45FC6BBD"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t xml:space="preserve">Opfølgning foretages af en relevant person i forhold til de i evalueringerne der har givet grundlag for kritikken. F.eks. af studieleder, studienævnsformand, et nævnsmedlem, eller uddannelsesleder. Studienævnet anbefaler en konkret opfølgning, men studieleder kan vælge andre løsninger. </w:t>
            </w:r>
          </w:p>
          <w:p w14:paraId="3B64014C" w14:textId="77777777" w:rsidR="00150E9C" w:rsidRDefault="00150E9C" w:rsidP="00150E9C">
            <w:pPr>
              <w:autoSpaceDE w:val="0"/>
              <w:autoSpaceDN w:val="0"/>
              <w:adjustRightInd w:val="0"/>
              <w:rPr>
                <w:rFonts w:eastAsia="Calibri" w:cs="Verdana"/>
                <w:color w:val="000000"/>
              </w:rPr>
            </w:pPr>
          </w:p>
          <w:p w14:paraId="4273E9C8" w14:textId="7FBE1CCE"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t xml:space="preserve">Studienævnets kommentar til det forholdsvist høje tal B – kurser med opfølgning: </w:t>
            </w:r>
          </w:p>
          <w:p w14:paraId="262A17AA" w14:textId="59514A18" w:rsidR="00EA656C" w:rsidRPr="00CA5B4F" w:rsidRDefault="00150E9C" w:rsidP="00150E9C">
            <w:pPr>
              <w:autoSpaceDE w:val="0"/>
              <w:autoSpaceDN w:val="0"/>
              <w:adjustRightInd w:val="0"/>
              <w:rPr>
                <w:rFonts w:eastAsia="Calibri" w:cs="Verdana"/>
                <w:color w:val="000000"/>
                <w:sz w:val="19"/>
                <w:szCs w:val="19"/>
              </w:rPr>
            </w:pPr>
            <w:r w:rsidRPr="00150E9C">
              <w:rPr>
                <w:rFonts w:eastAsia="Calibri" w:cs="Verdana"/>
                <w:color w:val="000000"/>
              </w:rPr>
              <w:t>De seneste Corona- år har været opslidende for både studerende og undervisere og de mange ændringer i nedlukning, oplukning, hybrid – nedlukning for nogle, fuld undervisning for andre hold etc. kan i nogle sammenhænge have været til at skabe et klima præget af kommunikationsproblemer.</w:t>
            </w:r>
          </w:p>
        </w:tc>
      </w:tr>
    </w:tbl>
    <w:p w14:paraId="58E2325A" w14:textId="77777777" w:rsidR="00EA656C" w:rsidRPr="00CA5B4F" w:rsidRDefault="00EA656C" w:rsidP="00EA656C">
      <w:pPr>
        <w:autoSpaceDE w:val="0"/>
        <w:autoSpaceDN w:val="0"/>
        <w:adjustRightInd w:val="0"/>
        <w:rPr>
          <w:rFonts w:cs="Verdana"/>
          <w:color w:val="000000"/>
          <w:sz w:val="19"/>
          <w:szCs w:val="19"/>
        </w:rPr>
      </w:pPr>
    </w:p>
    <w:p w14:paraId="78B2869A" w14:textId="77777777" w:rsidR="00EA656C" w:rsidRPr="00CA5B4F" w:rsidRDefault="00EA656C" w:rsidP="00EA656C">
      <w:pPr>
        <w:autoSpaceDE w:val="0"/>
        <w:autoSpaceDN w:val="0"/>
        <w:adjustRightInd w:val="0"/>
        <w:rPr>
          <w:rFonts w:cs="Verdana"/>
          <w:b/>
          <w:color w:val="000000"/>
          <w:szCs w:val="20"/>
        </w:rPr>
      </w:pPr>
      <w:r>
        <w:rPr>
          <w:rFonts w:cs="Verdana"/>
          <w:b/>
          <w:color w:val="000000"/>
          <w:szCs w:val="20"/>
        </w:rPr>
        <w:t>Kategori C</w:t>
      </w:r>
    </w:p>
    <w:p w14:paraId="73E2AEF7" w14:textId="77777777" w:rsidR="00EA656C" w:rsidRPr="00CA5B4F" w:rsidRDefault="00EA656C" w:rsidP="00EA656C">
      <w:pPr>
        <w:autoSpaceDE w:val="0"/>
        <w:autoSpaceDN w:val="0"/>
        <w:adjustRightInd w:val="0"/>
        <w:rPr>
          <w:rFonts w:cs="Verdana"/>
          <w:b/>
          <w:color w:val="000000"/>
          <w:szCs w:val="20"/>
        </w:rPr>
      </w:pPr>
    </w:p>
    <w:p w14:paraId="5A5F1EA8" w14:textId="77777777" w:rsidR="00EA656C" w:rsidRPr="00CA5B4F" w:rsidRDefault="00EA656C" w:rsidP="00EA656C">
      <w:pPr>
        <w:autoSpaceDE w:val="0"/>
        <w:autoSpaceDN w:val="0"/>
        <w:adjustRightInd w:val="0"/>
        <w:rPr>
          <w:color w:val="000000"/>
        </w:rPr>
      </w:pPr>
      <w:r>
        <w:rPr>
          <w:color w:val="000000"/>
        </w:rPr>
        <w:t>Her angives særlige opmærksomhedspunkter samt hvilke justeringer og øvrige initiativer, de har givet anledning til.</w:t>
      </w:r>
    </w:p>
    <w:p w14:paraId="0E2806A6" w14:textId="77777777" w:rsidR="00EA656C" w:rsidRPr="00CA5B4F" w:rsidRDefault="00EA656C" w:rsidP="00EA656C">
      <w:pPr>
        <w:autoSpaceDE w:val="0"/>
        <w:autoSpaceDN w:val="0"/>
        <w:adjustRightInd w:val="0"/>
        <w:rPr>
          <w:rFonts w:cs="Verdana"/>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488"/>
      </w:tblGrid>
      <w:tr w:rsidR="00EA656C" w:rsidRPr="00CA5B4F" w14:paraId="310D755A" w14:textId="77777777" w:rsidTr="00823745">
        <w:tc>
          <w:tcPr>
            <w:tcW w:w="9823" w:type="dxa"/>
            <w:tcBorders>
              <w:top w:val="single" w:sz="4" w:space="0" w:color="auto"/>
              <w:left w:val="single" w:sz="4" w:space="0" w:color="auto"/>
              <w:bottom w:val="single" w:sz="4" w:space="0" w:color="auto"/>
              <w:right w:val="single" w:sz="4" w:space="0" w:color="auto"/>
            </w:tcBorders>
          </w:tcPr>
          <w:p w14:paraId="5AED65A6" w14:textId="0A04DBE2"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t>Der har været 4 C kurser i Efteråret 2021. Dette er et usædvanligt antal, da der plejer at være mellem 0 og 2 C- kurser pr. semester. Kurserne er fordelt på tre forskellige afdelinger og kritikpunkterne</w:t>
            </w:r>
            <w:r w:rsidR="00123408">
              <w:rPr>
                <w:rFonts w:eastAsia="Calibri" w:cs="Verdana"/>
                <w:color w:val="000000"/>
              </w:rPr>
              <w:t>,</w:t>
            </w:r>
            <w:r w:rsidRPr="00150E9C">
              <w:rPr>
                <w:rFonts w:eastAsia="Calibri" w:cs="Verdana"/>
                <w:color w:val="000000"/>
              </w:rPr>
              <w:t xml:space="preserve"> der har gjort</w:t>
            </w:r>
            <w:r w:rsidR="00123408">
              <w:rPr>
                <w:rFonts w:eastAsia="Calibri" w:cs="Verdana"/>
                <w:color w:val="000000"/>
              </w:rPr>
              <w:t>,</w:t>
            </w:r>
            <w:r w:rsidRPr="00150E9C">
              <w:rPr>
                <w:rFonts w:eastAsia="Calibri" w:cs="Verdana"/>
                <w:color w:val="000000"/>
              </w:rPr>
              <w:t xml:space="preserve"> at de er blevet til C-kurser</w:t>
            </w:r>
            <w:r w:rsidR="00123408">
              <w:rPr>
                <w:rFonts w:eastAsia="Calibri" w:cs="Verdana"/>
                <w:color w:val="000000"/>
              </w:rPr>
              <w:t>,</w:t>
            </w:r>
            <w:r w:rsidRPr="00150E9C">
              <w:rPr>
                <w:rFonts w:eastAsia="Calibri" w:cs="Verdana"/>
                <w:color w:val="000000"/>
              </w:rPr>
              <w:t xml:space="preserve"> er meget forskellige. I et tilfælde handler det om uklar formidling, demotiverende, uklarhed om læringsmål. På et af de andre C–kurser er det selve kurset</w:t>
            </w:r>
            <w:r w:rsidR="00123408">
              <w:rPr>
                <w:rFonts w:eastAsia="Calibri" w:cs="Verdana"/>
                <w:color w:val="000000"/>
              </w:rPr>
              <w:t>,</w:t>
            </w:r>
            <w:r w:rsidRPr="00150E9C">
              <w:rPr>
                <w:rFonts w:eastAsia="Calibri" w:cs="Verdana"/>
                <w:color w:val="000000"/>
              </w:rPr>
              <w:t xml:space="preserve"> der er målet for kritikken, i det underviserne anerkendes for at have gjort deres bedste. Et andet kursus har en meget kraftig kritik af en enkelt underviser. </w:t>
            </w:r>
          </w:p>
          <w:p w14:paraId="3093CC32" w14:textId="60617F73" w:rsidR="00EA656C" w:rsidRPr="00CA5B4F" w:rsidRDefault="00150E9C" w:rsidP="00150E9C">
            <w:pPr>
              <w:autoSpaceDE w:val="0"/>
              <w:autoSpaceDN w:val="0"/>
              <w:adjustRightInd w:val="0"/>
              <w:rPr>
                <w:rFonts w:eastAsia="Calibri" w:cs="Verdana"/>
                <w:color w:val="000000"/>
                <w:sz w:val="19"/>
                <w:szCs w:val="19"/>
              </w:rPr>
            </w:pPr>
            <w:r w:rsidRPr="00150E9C">
              <w:rPr>
                <w:rFonts w:eastAsia="Calibri" w:cs="Verdana"/>
                <w:color w:val="000000"/>
              </w:rPr>
              <w:t>På et kursus er det et ukonstruktivt læringsmiljø, der er i fokus.</w:t>
            </w:r>
          </w:p>
        </w:tc>
      </w:tr>
    </w:tbl>
    <w:p w14:paraId="6C5BD9B4" w14:textId="77777777" w:rsidR="00EA656C" w:rsidRDefault="00EA656C" w:rsidP="00EA656C">
      <w:pPr>
        <w:autoSpaceDE w:val="0"/>
        <w:autoSpaceDN w:val="0"/>
        <w:adjustRightInd w:val="0"/>
        <w:rPr>
          <w:rFonts w:cs="Verdana"/>
          <w:color w:val="000000"/>
          <w:sz w:val="19"/>
          <w:szCs w:val="19"/>
        </w:rPr>
      </w:pPr>
    </w:p>
    <w:p w14:paraId="1ABBD0B2" w14:textId="77777777" w:rsidR="00EA656C" w:rsidRPr="00CA5B4F" w:rsidRDefault="00EA656C" w:rsidP="00EA656C">
      <w:pPr>
        <w:autoSpaceDE w:val="0"/>
        <w:autoSpaceDN w:val="0"/>
        <w:adjustRightInd w:val="0"/>
        <w:rPr>
          <w:rFonts w:cs="Verdana"/>
          <w:color w:val="000000"/>
          <w:sz w:val="19"/>
          <w:szCs w:val="19"/>
        </w:rPr>
      </w:pPr>
    </w:p>
    <w:p w14:paraId="3241EB58" w14:textId="77777777" w:rsidR="00EA656C" w:rsidRPr="00CA5B4F" w:rsidRDefault="00EA656C" w:rsidP="00EA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CA5B4F" w14:paraId="47263423" w14:textId="77777777" w:rsidTr="00823745">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25EE6F07" w14:textId="77777777" w:rsidR="00EA656C" w:rsidRPr="00CA5B4F" w:rsidRDefault="00EA656C" w:rsidP="006E1A40">
            <w:pPr>
              <w:pStyle w:val="Overskrift1"/>
            </w:pPr>
            <w:r>
              <w:t>Evaluering af andre undervisningsaktiviteter</w:t>
            </w:r>
          </w:p>
        </w:tc>
      </w:tr>
    </w:tbl>
    <w:p w14:paraId="1FAAFF54" w14:textId="77777777" w:rsidR="00EA656C" w:rsidRPr="00CA5B4F" w:rsidRDefault="00EA656C" w:rsidP="00EA656C"/>
    <w:p w14:paraId="7E120078" w14:textId="77777777" w:rsidR="00EA656C" w:rsidRDefault="00EA656C" w:rsidP="00EA656C">
      <w:r>
        <w:t>Her beskriver studienævnet kort, hvordan det har evalueret bachelorprojekter, specialer, projektorienterede forløb og udlagt undervisning samt angiver de vigtigste pointer fra evalueringerne af samme.</w:t>
      </w:r>
    </w:p>
    <w:tbl>
      <w:tblPr>
        <w:tblpPr w:leftFromText="141" w:rightFromText="141" w:vertAnchor="text" w:horzAnchor="margin" w:tblpY="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488"/>
      </w:tblGrid>
      <w:tr w:rsidR="00EA656C" w:rsidRPr="00CA5B4F" w14:paraId="54E4B206" w14:textId="77777777" w:rsidTr="00823745">
        <w:tc>
          <w:tcPr>
            <w:tcW w:w="9823" w:type="dxa"/>
            <w:tcBorders>
              <w:top w:val="single" w:sz="4" w:space="0" w:color="auto"/>
              <w:left w:val="single" w:sz="4" w:space="0" w:color="auto"/>
              <w:bottom w:val="single" w:sz="4" w:space="0" w:color="auto"/>
              <w:right w:val="single" w:sz="4" w:space="0" w:color="auto"/>
            </w:tcBorders>
          </w:tcPr>
          <w:p w14:paraId="09BE0043" w14:textId="77777777"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lastRenderedPageBreak/>
              <w:t>I det følgende gives der et kort resumé af:</w:t>
            </w:r>
          </w:p>
          <w:p w14:paraId="591CAE3B" w14:textId="77777777" w:rsidR="00150E9C" w:rsidRPr="00150E9C" w:rsidRDefault="00150E9C" w:rsidP="00150E9C">
            <w:pPr>
              <w:autoSpaceDE w:val="0"/>
              <w:autoSpaceDN w:val="0"/>
              <w:adjustRightInd w:val="0"/>
              <w:rPr>
                <w:rFonts w:eastAsia="Calibri" w:cs="Verdana"/>
                <w:color w:val="000000"/>
              </w:rPr>
            </w:pPr>
          </w:p>
          <w:p w14:paraId="3C54E77F" w14:textId="77777777" w:rsidR="00150E9C" w:rsidRPr="00150E9C" w:rsidRDefault="00150E9C" w:rsidP="00150E9C">
            <w:pPr>
              <w:pStyle w:val="Listeafsnit"/>
              <w:numPr>
                <w:ilvl w:val="0"/>
                <w:numId w:val="38"/>
              </w:numPr>
              <w:autoSpaceDE w:val="0"/>
              <w:autoSpaceDN w:val="0"/>
              <w:adjustRightInd w:val="0"/>
              <w:rPr>
                <w:rFonts w:eastAsia="Calibri" w:cs="Verdana"/>
                <w:color w:val="000000"/>
              </w:rPr>
            </w:pPr>
            <w:r w:rsidRPr="00150E9C">
              <w:rPr>
                <w:rFonts w:eastAsia="Calibri" w:cs="Verdana"/>
                <w:color w:val="000000"/>
              </w:rPr>
              <w:t>Specialevejledning. Studerende, der har afleveret i perioden 31/8 og frem til d. 31/1-21)</w:t>
            </w:r>
          </w:p>
          <w:p w14:paraId="2041D9B7" w14:textId="77777777" w:rsidR="00150E9C" w:rsidRPr="00150E9C" w:rsidRDefault="00150E9C" w:rsidP="00150E9C">
            <w:pPr>
              <w:autoSpaceDE w:val="0"/>
              <w:autoSpaceDN w:val="0"/>
              <w:adjustRightInd w:val="0"/>
              <w:rPr>
                <w:rFonts w:eastAsia="Calibri" w:cs="Verdana"/>
                <w:color w:val="000000"/>
              </w:rPr>
            </w:pPr>
          </w:p>
          <w:p w14:paraId="194A0E82" w14:textId="77777777" w:rsidR="00150E9C" w:rsidRPr="00150E9C" w:rsidRDefault="00150E9C" w:rsidP="00150E9C">
            <w:pPr>
              <w:pStyle w:val="Listeafsnit"/>
              <w:numPr>
                <w:ilvl w:val="0"/>
                <w:numId w:val="38"/>
              </w:numPr>
              <w:autoSpaceDE w:val="0"/>
              <w:autoSpaceDN w:val="0"/>
              <w:adjustRightInd w:val="0"/>
              <w:rPr>
                <w:rFonts w:eastAsia="Calibri" w:cs="Verdana"/>
                <w:color w:val="000000"/>
              </w:rPr>
            </w:pPr>
            <w:r w:rsidRPr="00150E9C">
              <w:rPr>
                <w:rFonts w:eastAsia="Calibri" w:cs="Verdana"/>
                <w:color w:val="000000"/>
              </w:rPr>
              <w:t>Bachelorvejledning. Inkl. studerende tilmeldt ordinær eksamenstermin i V21/22 og  re-eksamenstermin i V21/22</w:t>
            </w:r>
          </w:p>
          <w:p w14:paraId="491B6093" w14:textId="77777777" w:rsidR="00150E9C" w:rsidRPr="00150E9C" w:rsidRDefault="00150E9C" w:rsidP="00150E9C">
            <w:pPr>
              <w:autoSpaceDE w:val="0"/>
              <w:autoSpaceDN w:val="0"/>
              <w:adjustRightInd w:val="0"/>
              <w:rPr>
                <w:rFonts w:eastAsia="Calibri" w:cs="Verdana"/>
                <w:color w:val="000000"/>
              </w:rPr>
            </w:pPr>
          </w:p>
          <w:p w14:paraId="3A54CEF4" w14:textId="77777777" w:rsidR="00150E9C" w:rsidRPr="00150E9C" w:rsidRDefault="00150E9C" w:rsidP="00150E9C">
            <w:pPr>
              <w:pStyle w:val="Listeafsnit"/>
              <w:numPr>
                <w:ilvl w:val="0"/>
                <w:numId w:val="38"/>
              </w:numPr>
              <w:autoSpaceDE w:val="0"/>
              <w:autoSpaceDN w:val="0"/>
              <w:adjustRightInd w:val="0"/>
              <w:rPr>
                <w:rFonts w:eastAsia="Calibri" w:cs="Verdana"/>
                <w:color w:val="000000"/>
              </w:rPr>
            </w:pPr>
            <w:r w:rsidRPr="00150E9C">
              <w:rPr>
                <w:rFonts w:eastAsia="Calibri" w:cs="Verdana"/>
                <w:color w:val="000000"/>
              </w:rPr>
              <w:t>Projektorienterede forløb. Studerende tilmeldt ordinær eksamenstermin i V21/22 og  re-eksamenstermin i V21/22</w:t>
            </w:r>
          </w:p>
          <w:p w14:paraId="62944187" w14:textId="77777777" w:rsidR="00150E9C" w:rsidRPr="00150E9C" w:rsidRDefault="00150E9C" w:rsidP="00150E9C">
            <w:pPr>
              <w:autoSpaceDE w:val="0"/>
              <w:autoSpaceDN w:val="0"/>
              <w:adjustRightInd w:val="0"/>
              <w:rPr>
                <w:rFonts w:eastAsia="Calibri" w:cs="Verdana"/>
                <w:color w:val="000000"/>
              </w:rPr>
            </w:pPr>
          </w:p>
          <w:p w14:paraId="6CA2BE8B" w14:textId="77777777"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t xml:space="preserve">I den interne rapport er der længere resumeer tilgængelige – de kan rekvireres ved henvendelse til Studienævnet. </w:t>
            </w:r>
          </w:p>
          <w:p w14:paraId="3A74C6EB" w14:textId="77777777" w:rsidR="00150E9C" w:rsidRPr="00150E9C" w:rsidRDefault="00150E9C" w:rsidP="00150E9C">
            <w:pPr>
              <w:autoSpaceDE w:val="0"/>
              <w:autoSpaceDN w:val="0"/>
              <w:adjustRightInd w:val="0"/>
              <w:rPr>
                <w:rFonts w:eastAsia="Calibri" w:cs="Verdana"/>
                <w:color w:val="000000"/>
              </w:rPr>
            </w:pPr>
          </w:p>
          <w:p w14:paraId="2CFFF8EB" w14:textId="77777777"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t xml:space="preserve">”Gode råd fra medstuderende” fra alle 3 evalueringsrapporter er kopieret (og ”renset”) og sendt til studievejledningen d. 14. marts, så rådene kan benyttes i vejledning/eventuelle oplæg, hvor det er relevant samtidigt med at de er fuldt anonymiseret. </w:t>
            </w:r>
          </w:p>
          <w:p w14:paraId="726E0D74" w14:textId="77777777" w:rsidR="00150E9C" w:rsidRPr="00150E9C" w:rsidRDefault="00150E9C" w:rsidP="00150E9C">
            <w:pPr>
              <w:autoSpaceDE w:val="0"/>
              <w:autoSpaceDN w:val="0"/>
              <w:adjustRightInd w:val="0"/>
              <w:rPr>
                <w:rFonts w:eastAsia="Calibri" w:cs="Verdana"/>
                <w:b/>
                <w:bCs/>
                <w:color w:val="000000"/>
              </w:rPr>
            </w:pPr>
          </w:p>
          <w:p w14:paraId="030716B4" w14:textId="7135293A" w:rsidR="00150E9C" w:rsidRPr="00150E9C" w:rsidRDefault="00150E9C" w:rsidP="00150E9C">
            <w:pPr>
              <w:autoSpaceDE w:val="0"/>
              <w:autoSpaceDN w:val="0"/>
              <w:adjustRightInd w:val="0"/>
              <w:rPr>
                <w:rFonts w:eastAsia="Calibri" w:cs="Verdana"/>
                <w:b/>
                <w:bCs/>
                <w:color w:val="000000"/>
              </w:rPr>
            </w:pPr>
            <w:r w:rsidRPr="00150E9C">
              <w:rPr>
                <w:rFonts w:eastAsia="Calibri" w:cs="Verdana"/>
                <w:b/>
                <w:bCs/>
                <w:color w:val="000000"/>
              </w:rPr>
              <w:t>Særligt om BA-projekter</w:t>
            </w:r>
          </w:p>
          <w:p w14:paraId="5F36379E" w14:textId="77777777"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t>Til den ordinære eksamen og sygereeksamen er der distribueret 74 skemaer og 26 har svaret..</w:t>
            </w:r>
          </w:p>
          <w:p w14:paraId="3E0098A4" w14:textId="77777777"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t xml:space="preserve"> </w:t>
            </w:r>
          </w:p>
          <w:p w14:paraId="37ECA92A" w14:textId="77777777"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t>Blandt informationskilderne til viden om BA projektet er studieordningen den mest anvendte: 15% af respondenterne angiver ”med meget stort udbytte; 42% angiver ”med stort udbytte”; 31% angiver ”med mindre udbytte”; 12% angiver ”med ringe udbytte”; 8% angiver ”ikke relevant/har ikke gjort brug af”. Bachelorintroduktion, informationssøgningskurser, skriveworkshops samt studievejledningen anvendes også men i mindre grad ( under 50 procent)  end studieordningen.</w:t>
            </w:r>
          </w:p>
          <w:p w14:paraId="0D228514" w14:textId="77777777"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t>74 procent af respondenterne angiver de har fået meget eller stort udbytte af vejledningen. 13 procent har fået ringe og 13 procent mindre udbytte.</w:t>
            </w:r>
          </w:p>
          <w:p w14:paraId="00581B6C" w14:textId="77777777"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t xml:space="preserve">Det understreges af de studerende hvor vigtig vejledningen er. Der hvor vejledningen betegnes som mindre god drejer det sig f.eks. om at vejleder ikke svarer på mail eller på anden måde er svær at lave en aftale med, ikke ser ud til at interessere sig for det den studerende skriver om eller ikke hjælper den studerende med at sætte nogle rammer for arbejdet med projektet. </w:t>
            </w:r>
          </w:p>
          <w:p w14:paraId="4F20B8D4" w14:textId="77777777" w:rsidR="00150E9C" w:rsidRPr="00150E9C" w:rsidRDefault="00150E9C" w:rsidP="00150E9C">
            <w:pPr>
              <w:autoSpaceDE w:val="0"/>
              <w:autoSpaceDN w:val="0"/>
              <w:adjustRightInd w:val="0"/>
              <w:rPr>
                <w:rFonts w:eastAsia="Calibri" w:cs="Verdana"/>
                <w:color w:val="000000"/>
              </w:rPr>
            </w:pPr>
          </w:p>
          <w:p w14:paraId="355F7881" w14:textId="77777777" w:rsidR="00150E9C" w:rsidRPr="00150E9C" w:rsidRDefault="00150E9C" w:rsidP="00150E9C">
            <w:pPr>
              <w:autoSpaceDE w:val="0"/>
              <w:autoSpaceDN w:val="0"/>
              <w:adjustRightInd w:val="0"/>
              <w:rPr>
                <w:rFonts w:eastAsia="Calibri" w:cs="Verdana"/>
                <w:color w:val="000000"/>
              </w:rPr>
            </w:pPr>
          </w:p>
          <w:p w14:paraId="2A9ECCC6" w14:textId="77777777" w:rsidR="00150E9C" w:rsidRPr="00150E9C" w:rsidRDefault="00150E9C" w:rsidP="00150E9C">
            <w:pPr>
              <w:autoSpaceDE w:val="0"/>
              <w:autoSpaceDN w:val="0"/>
              <w:adjustRightInd w:val="0"/>
              <w:rPr>
                <w:rFonts w:eastAsia="Calibri" w:cs="Verdana"/>
                <w:b/>
                <w:bCs/>
                <w:color w:val="000000"/>
              </w:rPr>
            </w:pPr>
            <w:r w:rsidRPr="00150E9C">
              <w:rPr>
                <w:rFonts w:eastAsia="Calibri" w:cs="Verdana"/>
                <w:b/>
                <w:bCs/>
                <w:color w:val="000000"/>
              </w:rPr>
              <w:t xml:space="preserve">Særligt angående specialer: </w:t>
            </w:r>
          </w:p>
          <w:p w14:paraId="29228E97" w14:textId="77777777"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t>Alle 9 respondenter gjorde ikke brug af/så ingen relevans i Informationskurser</w:t>
            </w:r>
          </w:p>
          <w:p w14:paraId="2DC4F559" w14:textId="77777777"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t xml:space="preserve">2 af 9 respondenter har deltaget i skriveworkshops, som angiver ”stort udbytte”.  </w:t>
            </w:r>
          </w:p>
          <w:p w14:paraId="78051D89" w14:textId="77777777"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t xml:space="preserve">5 har brugt studievejledningen. Alle (9) har brugt studieordningen. Under halvdelen fandt det med mindre eller ringe udbytte. Alle (9) har brugt specialekontrakten, kun 2 havde stort udbytte. </w:t>
            </w:r>
          </w:p>
          <w:p w14:paraId="774B1889" w14:textId="77777777"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t>3 af respondenterne svarede ”Andet”, som dækker over:</w:t>
            </w:r>
          </w:p>
          <w:p w14:paraId="16F94512" w14:textId="4DE98F40"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t>-</w:t>
            </w:r>
            <w:r>
              <w:rPr>
                <w:rFonts w:eastAsia="Calibri" w:cs="Verdana"/>
                <w:color w:val="000000"/>
              </w:rPr>
              <w:t xml:space="preserve"> </w:t>
            </w:r>
            <w:r w:rsidRPr="00150E9C">
              <w:rPr>
                <w:rFonts w:eastAsia="Calibri" w:cs="Verdana"/>
                <w:color w:val="000000"/>
              </w:rPr>
              <w:t xml:space="preserve">Sparring med sin søster, som havde skrevet speciale før </w:t>
            </w:r>
          </w:p>
          <w:p w14:paraId="73DB7C68" w14:textId="15F11580"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lastRenderedPageBreak/>
              <w:t>-</w:t>
            </w:r>
            <w:r>
              <w:rPr>
                <w:rFonts w:eastAsia="Calibri" w:cs="Verdana"/>
                <w:color w:val="000000"/>
              </w:rPr>
              <w:t xml:space="preserve"> </w:t>
            </w:r>
            <w:r w:rsidRPr="00150E9C">
              <w:rPr>
                <w:rFonts w:eastAsia="Calibri" w:cs="Verdana"/>
                <w:color w:val="000000"/>
              </w:rPr>
              <w:t>Sparring med venner via online forum</w:t>
            </w:r>
          </w:p>
          <w:p w14:paraId="4E784A51" w14:textId="77777777" w:rsidR="00150E9C" w:rsidRDefault="00150E9C" w:rsidP="00150E9C">
            <w:pPr>
              <w:autoSpaceDE w:val="0"/>
              <w:autoSpaceDN w:val="0"/>
              <w:adjustRightInd w:val="0"/>
              <w:rPr>
                <w:rFonts w:eastAsia="Calibri" w:cs="Verdana"/>
                <w:color w:val="000000"/>
              </w:rPr>
            </w:pPr>
            <w:r w:rsidRPr="00150E9C">
              <w:rPr>
                <w:rFonts w:eastAsia="Calibri" w:cs="Verdana"/>
                <w:color w:val="000000"/>
              </w:rPr>
              <w:t>-</w:t>
            </w:r>
            <w:r>
              <w:rPr>
                <w:rFonts w:eastAsia="Calibri" w:cs="Verdana"/>
                <w:color w:val="000000"/>
              </w:rPr>
              <w:t xml:space="preserve"> </w:t>
            </w:r>
            <w:r w:rsidRPr="00150E9C">
              <w:rPr>
                <w:rFonts w:eastAsia="Calibri" w:cs="Verdana"/>
                <w:color w:val="000000"/>
              </w:rPr>
              <w:t xml:space="preserve">Gode faste møder med sin vejleder samt en studiekammerat, der selv var i gang med at skrive </w:t>
            </w:r>
          </w:p>
          <w:p w14:paraId="46409CD0" w14:textId="77C7E7BB"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t>speciale</w:t>
            </w:r>
          </w:p>
          <w:p w14:paraId="39D37B18" w14:textId="77777777" w:rsidR="00150E9C" w:rsidRDefault="00150E9C" w:rsidP="00150E9C">
            <w:pPr>
              <w:autoSpaceDE w:val="0"/>
              <w:autoSpaceDN w:val="0"/>
              <w:adjustRightInd w:val="0"/>
              <w:rPr>
                <w:rFonts w:eastAsia="Calibri" w:cs="Verdana"/>
                <w:color w:val="000000"/>
              </w:rPr>
            </w:pPr>
          </w:p>
          <w:p w14:paraId="37CCBB4B" w14:textId="4CDF9E94" w:rsidR="00150E9C" w:rsidRPr="00150E9C" w:rsidRDefault="00150E9C" w:rsidP="00150E9C">
            <w:pPr>
              <w:autoSpaceDE w:val="0"/>
              <w:autoSpaceDN w:val="0"/>
              <w:adjustRightInd w:val="0"/>
              <w:rPr>
                <w:rFonts w:eastAsia="Calibri" w:cs="Verdana"/>
                <w:i/>
                <w:iCs/>
                <w:color w:val="000000"/>
              </w:rPr>
            </w:pPr>
            <w:r w:rsidRPr="00150E9C">
              <w:rPr>
                <w:rFonts w:eastAsia="Calibri" w:cs="Verdana"/>
                <w:i/>
                <w:iCs/>
                <w:color w:val="000000"/>
              </w:rPr>
              <w:t>Tidsforbrug</w:t>
            </w:r>
          </w:p>
          <w:p w14:paraId="4439FD05" w14:textId="77777777" w:rsidR="00150E9C" w:rsidRDefault="00150E9C" w:rsidP="00150E9C">
            <w:pPr>
              <w:autoSpaceDE w:val="0"/>
              <w:autoSpaceDN w:val="0"/>
              <w:adjustRightInd w:val="0"/>
              <w:rPr>
                <w:rFonts w:eastAsia="Calibri" w:cs="Verdana"/>
                <w:color w:val="000000"/>
              </w:rPr>
            </w:pPr>
            <w:r w:rsidRPr="00150E9C">
              <w:rPr>
                <w:rFonts w:eastAsia="Calibri" w:cs="Verdana"/>
                <w:color w:val="000000"/>
              </w:rPr>
              <w:t>De studerendes gennemsnitlige selvestimerede tidsforbrug ligger på ca. 28,9 timer/ugen og 5,6 måned med specialearbejdet.</w:t>
            </w:r>
          </w:p>
          <w:p w14:paraId="2BE87EE5" w14:textId="77777777" w:rsidR="00150E9C" w:rsidRPr="00150E9C" w:rsidRDefault="00150E9C" w:rsidP="00150E9C">
            <w:pPr>
              <w:autoSpaceDE w:val="0"/>
              <w:autoSpaceDN w:val="0"/>
              <w:adjustRightInd w:val="0"/>
              <w:rPr>
                <w:rFonts w:eastAsia="Calibri" w:cs="Verdana"/>
                <w:color w:val="000000"/>
              </w:rPr>
            </w:pPr>
          </w:p>
          <w:p w14:paraId="7FAC7B4F" w14:textId="77777777" w:rsidR="00150E9C" w:rsidRPr="00150E9C" w:rsidRDefault="00150E9C" w:rsidP="00150E9C">
            <w:pPr>
              <w:autoSpaceDE w:val="0"/>
              <w:autoSpaceDN w:val="0"/>
              <w:adjustRightInd w:val="0"/>
              <w:rPr>
                <w:rFonts w:eastAsia="Calibri" w:cs="Verdana"/>
                <w:i/>
                <w:iCs/>
                <w:color w:val="000000"/>
              </w:rPr>
            </w:pPr>
            <w:r w:rsidRPr="00150E9C">
              <w:rPr>
                <w:rFonts w:eastAsia="Calibri" w:cs="Verdana"/>
                <w:i/>
                <w:iCs/>
                <w:color w:val="000000"/>
              </w:rPr>
              <w:t>Vejledningen</w:t>
            </w:r>
          </w:p>
          <w:p w14:paraId="17038561" w14:textId="77777777"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t xml:space="preserve">5 respondenter havde meget stort udbytte af vejledningen; 4 havde stort udbytte. </w:t>
            </w:r>
          </w:p>
          <w:p w14:paraId="7D20A17E" w14:textId="77777777"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t xml:space="preserve">Vejledningen foregik primært med møder med vejlederen (7), vejledning pr. e-mail eller anden korrespondance (6) og vejledning pr. telefon/skype el.lign. (5). </w:t>
            </w:r>
          </w:p>
          <w:p w14:paraId="67E05502" w14:textId="77777777" w:rsidR="00150E9C" w:rsidRPr="00150E9C" w:rsidRDefault="00150E9C" w:rsidP="00150E9C">
            <w:pPr>
              <w:autoSpaceDE w:val="0"/>
              <w:autoSpaceDN w:val="0"/>
              <w:adjustRightInd w:val="0"/>
              <w:rPr>
                <w:rFonts w:eastAsia="Calibri" w:cs="Verdana"/>
                <w:color w:val="000000"/>
              </w:rPr>
            </w:pPr>
          </w:p>
          <w:p w14:paraId="242A1FD8" w14:textId="77777777"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t>I fritekstsvarene angående hvilke elementer, der har været særligt godt og/eller udbytterigt i vejledningen, nævnes:</w:t>
            </w:r>
          </w:p>
          <w:p w14:paraId="7F146D71" w14:textId="1901A12A"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t>-</w:t>
            </w:r>
            <w:r>
              <w:rPr>
                <w:rFonts w:eastAsia="Calibri" w:cs="Verdana"/>
                <w:color w:val="000000"/>
              </w:rPr>
              <w:t xml:space="preserve"> </w:t>
            </w:r>
            <w:r w:rsidRPr="00150E9C">
              <w:rPr>
                <w:rFonts w:eastAsia="Calibri" w:cs="Verdana"/>
                <w:color w:val="000000"/>
              </w:rPr>
              <w:t xml:space="preserve">Gode råd og inputs </w:t>
            </w:r>
          </w:p>
          <w:p w14:paraId="4DB78F4C" w14:textId="39DD4667"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t>-</w:t>
            </w:r>
            <w:r>
              <w:rPr>
                <w:rFonts w:eastAsia="Calibri" w:cs="Verdana"/>
                <w:color w:val="000000"/>
              </w:rPr>
              <w:t xml:space="preserve"> </w:t>
            </w:r>
            <w:r w:rsidRPr="00150E9C">
              <w:rPr>
                <w:rFonts w:eastAsia="Calibri" w:cs="Verdana"/>
                <w:color w:val="000000"/>
              </w:rPr>
              <w:t xml:space="preserve">God motivation </w:t>
            </w:r>
          </w:p>
          <w:p w14:paraId="16012B35" w14:textId="2B278176"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t>-</w:t>
            </w:r>
            <w:r>
              <w:rPr>
                <w:rFonts w:eastAsia="Calibri" w:cs="Verdana"/>
                <w:color w:val="000000"/>
              </w:rPr>
              <w:t xml:space="preserve"> </w:t>
            </w:r>
            <w:r w:rsidRPr="00150E9C">
              <w:rPr>
                <w:rFonts w:eastAsia="Calibri" w:cs="Verdana"/>
                <w:color w:val="000000"/>
              </w:rPr>
              <w:t xml:space="preserve">Sparring omkring opgavens opbygning </w:t>
            </w:r>
          </w:p>
          <w:p w14:paraId="45E34681" w14:textId="486BA588"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t>-</w:t>
            </w:r>
            <w:r>
              <w:rPr>
                <w:rFonts w:eastAsia="Calibri" w:cs="Verdana"/>
                <w:color w:val="000000"/>
              </w:rPr>
              <w:t xml:space="preserve"> </w:t>
            </w:r>
            <w:r w:rsidRPr="00150E9C">
              <w:rPr>
                <w:rFonts w:eastAsia="Calibri" w:cs="Verdana"/>
                <w:color w:val="000000"/>
              </w:rPr>
              <w:t xml:space="preserve">Vejledningen fungerede som en slags rammesætning for processen med deldeadlines undervejs </w:t>
            </w:r>
          </w:p>
          <w:p w14:paraId="3B1489D2" w14:textId="52C21B45"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t>-</w:t>
            </w:r>
            <w:r>
              <w:rPr>
                <w:rFonts w:eastAsia="Calibri" w:cs="Verdana"/>
                <w:color w:val="000000"/>
              </w:rPr>
              <w:t xml:space="preserve"> </w:t>
            </w:r>
            <w:r w:rsidRPr="00150E9C">
              <w:rPr>
                <w:rFonts w:eastAsia="Calibri" w:cs="Verdana"/>
                <w:color w:val="000000"/>
              </w:rPr>
              <w:t xml:space="preserve">Feedback undervejs </w:t>
            </w:r>
          </w:p>
          <w:p w14:paraId="1DF817A8" w14:textId="5020C3D1"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t>-</w:t>
            </w:r>
            <w:r>
              <w:rPr>
                <w:rFonts w:eastAsia="Calibri" w:cs="Verdana"/>
                <w:color w:val="000000"/>
              </w:rPr>
              <w:t xml:space="preserve"> </w:t>
            </w:r>
            <w:r w:rsidRPr="00150E9C">
              <w:rPr>
                <w:rFonts w:eastAsia="Calibri" w:cs="Verdana"/>
                <w:color w:val="000000"/>
              </w:rPr>
              <w:t xml:space="preserve">Direkte feedback, ingen gætværk </w:t>
            </w:r>
          </w:p>
          <w:p w14:paraId="51B03DC1" w14:textId="1F5EE9D8"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t>-</w:t>
            </w:r>
            <w:r>
              <w:rPr>
                <w:rFonts w:eastAsia="Calibri" w:cs="Verdana"/>
                <w:color w:val="000000"/>
              </w:rPr>
              <w:t xml:space="preserve"> </w:t>
            </w:r>
            <w:r w:rsidRPr="00150E9C">
              <w:rPr>
                <w:rFonts w:eastAsia="Calibri" w:cs="Verdana"/>
                <w:color w:val="000000"/>
              </w:rPr>
              <w:t xml:space="preserve">Hjælp fra vejlederen til at holde en rød tråd i opgaven </w:t>
            </w:r>
          </w:p>
          <w:p w14:paraId="713DF804" w14:textId="77777777" w:rsidR="00150E9C" w:rsidRPr="00150E9C" w:rsidRDefault="00150E9C" w:rsidP="00150E9C">
            <w:pPr>
              <w:autoSpaceDE w:val="0"/>
              <w:autoSpaceDN w:val="0"/>
              <w:adjustRightInd w:val="0"/>
              <w:rPr>
                <w:rFonts w:eastAsia="Calibri" w:cs="Verdana"/>
                <w:color w:val="000000"/>
              </w:rPr>
            </w:pPr>
          </w:p>
          <w:p w14:paraId="7160A8A9" w14:textId="77777777"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t>I fritekstsvarene angående hvilke elementer, der har været frustrerende eller uhensigtsmæssige i vejledningen, nævnes:</w:t>
            </w:r>
          </w:p>
          <w:p w14:paraId="24335B4D" w14:textId="365DEB0D"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t>-</w:t>
            </w:r>
            <w:r>
              <w:rPr>
                <w:rFonts w:eastAsia="Calibri" w:cs="Verdana"/>
                <w:color w:val="000000"/>
              </w:rPr>
              <w:t xml:space="preserve"> </w:t>
            </w:r>
            <w:r w:rsidRPr="00150E9C">
              <w:rPr>
                <w:rFonts w:eastAsia="Calibri" w:cs="Verdana"/>
                <w:color w:val="000000"/>
              </w:rPr>
              <w:t xml:space="preserve">Online vejledning pga. Covid19 </w:t>
            </w:r>
          </w:p>
          <w:p w14:paraId="61424ED8" w14:textId="7C718BB5"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t>-</w:t>
            </w:r>
            <w:r>
              <w:rPr>
                <w:rFonts w:eastAsia="Calibri" w:cs="Verdana"/>
                <w:color w:val="000000"/>
              </w:rPr>
              <w:t xml:space="preserve"> </w:t>
            </w:r>
            <w:r w:rsidRPr="00150E9C">
              <w:rPr>
                <w:rFonts w:eastAsia="Calibri" w:cs="Verdana"/>
                <w:color w:val="000000"/>
              </w:rPr>
              <w:t xml:space="preserve">At skulle tælle vejledningstimer, hvilket resulterede i at respondenten måtte holde sig tilbage med at skrive til sin vejleder </w:t>
            </w:r>
          </w:p>
          <w:p w14:paraId="36EDB6AB" w14:textId="77777777" w:rsidR="00150E9C" w:rsidRPr="00150E9C" w:rsidRDefault="00150E9C" w:rsidP="00150E9C">
            <w:pPr>
              <w:autoSpaceDE w:val="0"/>
              <w:autoSpaceDN w:val="0"/>
              <w:adjustRightInd w:val="0"/>
              <w:rPr>
                <w:rFonts w:eastAsia="Calibri" w:cs="Verdana"/>
                <w:color w:val="000000"/>
              </w:rPr>
            </w:pPr>
          </w:p>
          <w:p w14:paraId="58859855" w14:textId="77777777"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t>Omfanget af vejledning har for de fleste været tilpas (6 ud af 8), kun 1 fik tilbudt mere end hvad der var behov for. 1 der syntes omfanget var for lille:</w:t>
            </w:r>
          </w:p>
          <w:p w14:paraId="1831E965" w14:textId="77777777" w:rsidR="00150E9C" w:rsidRPr="00150E9C" w:rsidRDefault="00150E9C" w:rsidP="00150E9C">
            <w:pPr>
              <w:autoSpaceDE w:val="0"/>
              <w:autoSpaceDN w:val="0"/>
              <w:adjustRightInd w:val="0"/>
              <w:rPr>
                <w:rFonts w:eastAsia="Calibri" w:cs="Verdana"/>
                <w:color w:val="000000"/>
              </w:rPr>
            </w:pPr>
          </w:p>
          <w:p w14:paraId="4DD38C7A" w14:textId="2B098EA0" w:rsidR="00150E9C" w:rsidRPr="00150E9C" w:rsidRDefault="00150E9C" w:rsidP="00150E9C">
            <w:pPr>
              <w:autoSpaceDE w:val="0"/>
              <w:autoSpaceDN w:val="0"/>
              <w:adjustRightInd w:val="0"/>
              <w:rPr>
                <w:rFonts w:eastAsia="Calibri" w:cs="Verdana"/>
                <w:b/>
                <w:bCs/>
                <w:color w:val="000000"/>
              </w:rPr>
            </w:pPr>
            <w:r w:rsidRPr="00150E9C">
              <w:rPr>
                <w:rFonts w:eastAsia="Calibri" w:cs="Verdana"/>
                <w:b/>
                <w:bCs/>
                <w:color w:val="000000"/>
              </w:rPr>
              <w:t>Særligt angående projektorienterede forløb</w:t>
            </w:r>
          </w:p>
          <w:p w14:paraId="506D8D61" w14:textId="77777777"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t>Der er distribueret 52 skemaer og 12 er blevet besvaret. Antal besvarelser: 12</w:t>
            </w:r>
          </w:p>
          <w:p w14:paraId="15D59A48" w14:textId="77777777"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t>Svarprocent: 23%. Projektorienterede forløb fordelt:</w:t>
            </w:r>
          </w:p>
          <w:p w14:paraId="3E8C800B" w14:textId="3494EFF2"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t>-</w:t>
            </w:r>
            <w:r>
              <w:rPr>
                <w:rFonts w:eastAsia="Calibri" w:cs="Verdana"/>
                <w:color w:val="000000"/>
              </w:rPr>
              <w:t xml:space="preserve"> </w:t>
            </w:r>
            <w:r w:rsidRPr="00150E9C">
              <w:rPr>
                <w:rFonts w:eastAsia="Calibri" w:cs="Verdana"/>
                <w:color w:val="000000"/>
              </w:rPr>
              <w:t xml:space="preserve">2 ud af 12 var bachelorstuderende </w:t>
            </w:r>
          </w:p>
          <w:p w14:paraId="2F18EF34" w14:textId="5198917A"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t>-</w:t>
            </w:r>
            <w:r>
              <w:rPr>
                <w:rFonts w:eastAsia="Calibri" w:cs="Verdana"/>
                <w:color w:val="000000"/>
              </w:rPr>
              <w:t xml:space="preserve"> </w:t>
            </w:r>
            <w:r w:rsidRPr="00150E9C">
              <w:rPr>
                <w:rFonts w:eastAsia="Calibri" w:cs="Verdana"/>
                <w:color w:val="000000"/>
              </w:rPr>
              <w:t>10 ud af 12 var kandidatstuderende</w:t>
            </w:r>
          </w:p>
          <w:p w14:paraId="6A9D631F" w14:textId="77777777" w:rsidR="00150E9C" w:rsidRPr="00150E9C" w:rsidRDefault="00150E9C" w:rsidP="00150E9C">
            <w:pPr>
              <w:autoSpaceDE w:val="0"/>
              <w:autoSpaceDN w:val="0"/>
              <w:adjustRightInd w:val="0"/>
              <w:rPr>
                <w:rFonts w:eastAsia="Calibri" w:cs="Verdana"/>
                <w:color w:val="000000"/>
              </w:rPr>
            </w:pPr>
          </w:p>
          <w:p w14:paraId="52BDDDC4" w14:textId="77777777"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t>Respondenterne har i vid udstrækning anvendt Studieordningen, Studieinformation på KUnet og Studievejledningen til at få information om forløbet. Nogle respondenter angiver at have modtaget information andre steder fra.</w:t>
            </w:r>
          </w:p>
          <w:p w14:paraId="58F1827E" w14:textId="77777777"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lastRenderedPageBreak/>
              <w:t>8 ud af 12 respondenter angiver at det faktiske tidsforbrug hos projektværten i høj grad stemte overens med hvad der var aftalt inden opstart. 1 angiver at timetallet blev mindre, for de andre var det større.</w:t>
            </w:r>
          </w:p>
          <w:p w14:paraId="4427F0E4" w14:textId="77777777"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t>Over halvdelen af respondenterne (6 ud af 9) angiver at arbejdsopgaverne i høj grad svarede til hvad der var aftalt, mens under halvdelen (3 ud af 9) svarer at det i nogen grad/mindre grad svarede til det aftalte.</w:t>
            </w:r>
          </w:p>
          <w:p w14:paraId="4B5141DB" w14:textId="77777777"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t xml:space="preserve">Der er god tilfredshed med vejledningen: 5 ud af 9 respondenter havde meget stort udbytte af den faglige vejledning; 4 ud af de 9 angiver ”stort udbytte”.  Der angives meget positivt ved vejledningen men er også en udtalelse om at det er svært når grupperne hele tiden skifter og man skal starte forfra, desuden er der ønske om mere praksisorienterethed og mere sparring. </w:t>
            </w:r>
          </w:p>
          <w:p w14:paraId="07583F09" w14:textId="2103516C"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t>Det, der især driver processen</w:t>
            </w:r>
            <w:r>
              <w:rPr>
                <w:rFonts w:eastAsia="Calibri" w:cs="Verdana"/>
                <w:color w:val="000000"/>
              </w:rPr>
              <w:t>,</w:t>
            </w:r>
            <w:r w:rsidRPr="00150E9C">
              <w:rPr>
                <w:rFonts w:eastAsia="Calibri" w:cs="Verdana"/>
                <w:color w:val="000000"/>
              </w:rPr>
              <w:t xml:space="preserve"> er Selvstændigt arbejde med opgaven (9 ud af 9 respondenter), faglig vejledning (5 ud af 9) og drøftelser med medstuderende (2 ud af 9)</w:t>
            </w:r>
          </w:p>
          <w:p w14:paraId="5F76F2E4" w14:textId="77777777" w:rsidR="00150E9C" w:rsidRPr="00150E9C" w:rsidRDefault="00150E9C" w:rsidP="00150E9C">
            <w:pPr>
              <w:autoSpaceDE w:val="0"/>
              <w:autoSpaceDN w:val="0"/>
              <w:adjustRightInd w:val="0"/>
              <w:rPr>
                <w:rFonts w:eastAsia="Calibri" w:cs="Verdana"/>
                <w:b/>
                <w:bCs/>
                <w:color w:val="000000"/>
              </w:rPr>
            </w:pPr>
          </w:p>
          <w:p w14:paraId="7D65C83D" w14:textId="17577195" w:rsidR="00150E9C" w:rsidRPr="00150E9C" w:rsidRDefault="00150E9C" w:rsidP="00150E9C">
            <w:pPr>
              <w:autoSpaceDE w:val="0"/>
              <w:autoSpaceDN w:val="0"/>
              <w:adjustRightInd w:val="0"/>
              <w:rPr>
                <w:rFonts w:eastAsia="Calibri" w:cs="Verdana"/>
                <w:b/>
                <w:bCs/>
                <w:color w:val="000000"/>
              </w:rPr>
            </w:pPr>
            <w:r w:rsidRPr="00150E9C">
              <w:rPr>
                <w:rFonts w:eastAsia="Calibri" w:cs="Verdana"/>
                <w:b/>
                <w:bCs/>
                <w:color w:val="000000"/>
              </w:rPr>
              <w:t>Udlagt undervisning</w:t>
            </w:r>
          </w:p>
          <w:p w14:paraId="44BFC146" w14:textId="77777777"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t>Der har i E2021 ikke været studerende på udlagt undervisning.</w:t>
            </w:r>
          </w:p>
          <w:p w14:paraId="4FFC8A35" w14:textId="77777777" w:rsidR="00150E9C" w:rsidRDefault="00150E9C" w:rsidP="00150E9C">
            <w:pPr>
              <w:autoSpaceDE w:val="0"/>
              <w:autoSpaceDN w:val="0"/>
              <w:adjustRightInd w:val="0"/>
              <w:rPr>
                <w:rFonts w:eastAsia="Calibri" w:cs="Verdana"/>
                <w:color w:val="000000"/>
              </w:rPr>
            </w:pPr>
          </w:p>
          <w:p w14:paraId="0B6670AD" w14:textId="656ADF11" w:rsidR="00150E9C" w:rsidRPr="00150E9C" w:rsidRDefault="00150E9C" w:rsidP="00150E9C">
            <w:pPr>
              <w:autoSpaceDE w:val="0"/>
              <w:autoSpaceDN w:val="0"/>
              <w:adjustRightInd w:val="0"/>
              <w:rPr>
                <w:rFonts w:eastAsia="Calibri" w:cs="Verdana"/>
                <w:b/>
                <w:bCs/>
                <w:color w:val="000000"/>
              </w:rPr>
            </w:pPr>
            <w:r w:rsidRPr="00150E9C">
              <w:rPr>
                <w:rFonts w:eastAsia="Calibri" w:cs="Verdana"/>
                <w:b/>
                <w:bCs/>
                <w:color w:val="000000"/>
              </w:rPr>
              <w:t>Udlandsophold</w:t>
            </w:r>
          </w:p>
          <w:p w14:paraId="73FD52F1" w14:textId="74D5E542"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t xml:space="preserve">E2021 har på grund af den daværende Covid 19-situation været noget turbulent i forhold til afvikling af de obligatoriske udlandsophold på sprog – og områdestudierne. Studerende fra Østeuropa, Sydasienstudier, Japan og Kinastudier kom ikke afsted på deres obligatoriske udlandsophold.  De studerende fra Koreastudier kom afsted. Nogle studerende på ToRS har dog været på meritgivende studieophold i udlandet i form af selvarrangerede ophold, både på ophold der obligatorisk, f.eks var der nogle studerende fra Østeuropa, der studerede russisk i Kazakhstan og på ophold der ikke er en del af et obligatoriske ophold. MØS obligatoriske udlandsophold ligger i forårssemestret, men Mellemøsten har været stort set åben og der har været flere studerende på selvarrangerede ophold. Der var også et antal studerende, der var i praktik i udlandet i efteråret, f.eks. på Det danske Dialog institut i Kairo, på den danske ambassade i Algeriet osv. </w:t>
            </w:r>
          </w:p>
          <w:p w14:paraId="7150FEA0" w14:textId="3E603294" w:rsidR="00150E9C" w:rsidRPr="00150E9C" w:rsidRDefault="00150E9C" w:rsidP="00150E9C">
            <w:pPr>
              <w:autoSpaceDE w:val="0"/>
              <w:autoSpaceDN w:val="0"/>
              <w:adjustRightInd w:val="0"/>
              <w:rPr>
                <w:rFonts w:eastAsia="Calibri" w:cs="Verdana"/>
                <w:color w:val="000000"/>
              </w:rPr>
            </w:pPr>
            <w:r w:rsidRPr="00150E9C">
              <w:rPr>
                <w:rFonts w:eastAsia="Calibri" w:cs="Verdana"/>
                <w:color w:val="000000"/>
              </w:rPr>
              <w:t>KU sender evalueringsskemaer til alle Erasmus studerende, til studerende der har fået internationaliseringsstipendium og til udvekslingsstuderende. Resultaterne af disse evalueringer ligger på nettet. Fra Efteråret 2022 når alle studerende er kommet ind i student mobility systemet sender KU evalueringsskemaer ud til alle studerende på udlandsophold. Nogle af afdelingerne på ToRS udfører derudover evalueringer til internt brug der også omfatter studerende der har været på selvarrangerede ophold som en del af det obligatoriske udlandssemester. Dette skal tages op til revision når alle studerende får et skema fra KU. SN har ikke evalueringsforpligtelse eller redskaber til en formel evaluering af meritgivende studieophold, men holder sig alligevel via fagene informeret om disse ophold, da de er en vigtig del af den samlede uddannelse.</w:t>
            </w:r>
          </w:p>
          <w:p w14:paraId="13A8FC53" w14:textId="77777777" w:rsidR="00EA656C" w:rsidRPr="00CA5B4F" w:rsidRDefault="00EA656C" w:rsidP="00823745">
            <w:pPr>
              <w:autoSpaceDE w:val="0"/>
              <w:autoSpaceDN w:val="0"/>
              <w:adjustRightInd w:val="0"/>
              <w:rPr>
                <w:rFonts w:eastAsia="Calibri" w:cs="Verdana"/>
                <w:color w:val="000000"/>
                <w:sz w:val="19"/>
                <w:szCs w:val="19"/>
              </w:rPr>
            </w:pPr>
          </w:p>
        </w:tc>
      </w:tr>
    </w:tbl>
    <w:p w14:paraId="648E8105" w14:textId="77777777" w:rsidR="00EA656C" w:rsidRPr="00CA5B4F" w:rsidRDefault="00EA656C" w:rsidP="00EA656C"/>
    <w:p w14:paraId="49F88BC9" w14:textId="77777777" w:rsidR="00EA656C" w:rsidRPr="00CA5B4F" w:rsidRDefault="00EA656C" w:rsidP="00EA656C">
      <w:pPr>
        <w:autoSpaceDE w:val="0"/>
        <w:autoSpaceDN w:val="0"/>
        <w:adjustRightInd w:val="0"/>
        <w:rPr>
          <w:rFonts w:eastAsia="Calibri" w:cs="Verdana"/>
          <w:color w:val="000000"/>
          <w:sz w:val="19"/>
          <w:szCs w:val="19"/>
        </w:rPr>
      </w:pPr>
    </w:p>
    <w:p w14:paraId="5F17783B" w14:textId="77777777" w:rsidR="00EA656C" w:rsidRPr="00CA5B4F" w:rsidRDefault="00EA656C" w:rsidP="00EA656C"/>
    <w:p w14:paraId="226C63F3" w14:textId="77777777" w:rsidR="00EA656C" w:rsidRPr="00CA5B4F" w:rsidRDefault="00EA656C" w:rsidP="00EA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CA5B4F" w14:paraId="321803E9" w14:textId="77777777" w:rsidTr="00823745">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33432610" w14:textId="77777777" w:rsidR="00EA656C" w:rsidRPr="00CA5B4F" w:rsidRDefault="00EA656C" w:rsidP="006E1A40">
            <w:pPr>
              <w:pStyle w:val="Overskrift1"/>
            </w:pPr>
            <w:r>
              <w:lastRenderedPageBreak/>
              <w:t>Opfølgning på seneste evalueringsrapport</w:t>
            </w:r>
          </w:p>
        </w:tc>
      </w:tr>
    </w:tbl>
    <w:p w14:paraId="5E5AE227" w14:textId="77777777" w:rsidR="00EA656C" w:rsidRPr="00CA5B4F" w:rsidRDefault="00EA656C" w:rsidP="00EA656C"/>
    <w:p w14:paraId="5FA2CA35" w14:textId="77777777" w:rsidR="00EA656C" w:rsidRDefault="00EA656C" w:rsidP="00EA656C">
      <w:r w:rsidRPr="00CA5B4F">
        <w:t xml:space="preserve">Nedenfor angiver </w:t>
      </w:r>
      <w:r>
        <w:t>studienævnet</w:t>
      </w:r>
      <w:r w:rsidRPr="00CA5B4F">
        <w:t xml:space="preserve"> </w:t>
      </w:r>
      <w:r>
        <w:t>status over sidste evalueringsrapports opfølgningsinitiativer.</w:t>
      </w:r>
    </w:p>
    <w:tbl>
      <w:tblPr>
        <w:tblpPr w:leftFromText="141" w:rightFromText="141" w:vertAnchor="text" w:horzAnchor="margin" w:tblpY="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488"/>
      </w:tblGrid>
      <w:tr w:rsidR="00EA656C" w:rsidRPr="00CA5B4F" w14:paraId="06284712" w14:textId="77777777" w:rsidTr="00823745">
        <w:tc>
          <w:tcPr>
            <w:tcW w:w="9823" w:type="dxa"/>
            <w:tcBorders>
              <w:top w:val="single" w:sz="4" w:space="0" w:color="auto"/>
              <w:left w:val="single" w:sz="4" w:space="0" w:color="auto"/>
              <w:bottom w:val="single" w:sz="4" w:space="0" w:color="auto"/>
              <w:right w:val="single" w:sz="4" w:space="0" w:color="auto"/>
            </w:tcBorders>
          </w:tcPr>
          <w:p w14:paraId="5A8DBBC5" w14:textId="77777777" w:rsidR="00150E9C" w:rsidRDefault="00150E9C" w:rsidP="00150E9C">
            <w:r>
              <w:t>De kurser der fik B med opfølgning er der blevet fulgt op på. Ansvaret for opfølgningen ligger hos studielederen, men Studienævnet foreslår overfor studieleder den type opfølgning der kunne tænkes at være passende i forhold til problemets karakter.</w:t>
            </w:r>
          </w:p>
          <w:p w14:paraId="0A696D21" w14:textId="77777777" w:rsidR="00150E9C" w:rsidRDefault="00150E9C" w:rsidP="00150E9C">
            <w:r>
              <w:t xml:space="preserve">I forbindelse med den ene af C – evalueringerne arbejdes der fra Studienævnets side på en revision af studieordningen for det pågældende fagelement. </w:t>
            </w:r>
          </w:p>
          <w:p w14:paraId="098C486F" w14:textId="77777777" w:rsidR="00150E9C" w:rsidRDefault="00150E9C" w:rsidP="00150E9C">
            <w:pPr>
              <w:rPr>
                <w:color w:val="000000"/>
              </w:rPr>
            </w:pPr>
            <w:r>
              <w:t xml:space="preserve">Vi arbejder videre med erfaringerne fra Corona-semestrene, se også næste punkt. </w:t>
            </w:r>
          </w:p>
          <w:p w14:paraId="03343D82" w14:textId="77777777" w:rsidR="00EA656C" w:rsidRPr="00CA5B4F" w:rsidRDefault="00EA656C" w:rsidP="00823745">
            <w:pPr>
              <w:autoSpaceDE w:val="0"/>
              <w:autoSpaceDN w:val="0"/>
              <w:adjustRightInd w:val="0"/>
              <w:rPr>
                <w:rFonts w:eastAsia="Calibri" w:cs="Verdana"/>
                <w:color w:val="000000"/>
                <w:sz w:val="19"/>
                <w:szCs w:val="19"/>
              </w:rPr>
            </w:pPr>
          </w:p>
        </w:tc>
      </w:tr>
    </w:tbl>
    <w:p w14:paraId="523B42C6" w14:textId="77777777" w:rsidR="00EA656C" w:rsidRPr="00CA5B4F" w:rsidRDefault="00EA656C" w:rsidP="00EA656C"/>
    <w:p w14:paraId="467D9078" w14:textId="77777777" w:rsidR="00EA656C" w:rsidRPr="00CA5B4F" w:rsidRDefault="00EA656C" w:rsidP="00EA656C">
      <w:pPr>
        <w:autoSpaceDE w:val="0"/>
        <w:autoSpaceDN w:val="0"/>
        <w:adjustRightInd w:val="0"/>
        <w:rPr>
          <w:rFonts w:eastAsia="Calibri" w:cs="Verdana"/>
          <w:color w:val="000000"/>
          <w:sz w:val="19"/>
          <w:szCs w:val="19"/>
        </w:rPr>
      </w:pPr>
    </w:p>
    <w:p w14:paraId="5A1C2163" w14:textId="77777777" w:rsidR="00EA656C" w:rsidRDefault="00EA656C" w:rsidP="00EA656C"/>
    <w:p w14:paraId="0439ABFC" w14:textId="77777777" w:rsidR="00EA656C" w:rsidRPr="00CA5B4F" w:rsidRDefault="00EA656C" w:rsidP="00EA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CA5B4F" w14:paraId="725CC3D1" w14:textId="77777777" w:rsidTr="00823745">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33878DEE" w14:textId="77777777" w:rsidR="00EA656C" w:rsidRPr="00CA5B4F" w:rsidRDefault="00EA656C" w:rsidP="006E1A40">
            <w:pPr>
              <w:pStyle w:val="Overskrift1"/>
            </w:pPr>
            <w:r>
              <w:t>Pædagogisk kompetenceudvikling</w:t>
            </w:r>
          </w:p>
        </w:tc>
      </w:tr>
    </w:tbl>
    <w:p w14:paraId="6BD11964" w14:textId="77777777" w:rsidR="00EA656C" w:rsidRPr="00CA5B4F" w:rsidRDefault="00EA656C" w:rsidP="00EA656C"/>
    <w:p w14:paraId="4FC803E5" w14:textId="77777777" w:rsidR="00EA656C" w:rsidRPr="00CA5B4F" w:rsidRDefault="00EA656C" w:rsidP="00EA656C">
      <w:pPr>
        <w:autoSpaceDE w:val="0"/>
        <w:autoSpaceDN w:val="0"/>
        <w:adjustRightInd w:val="0"/>
        <w:rPr>
          <w:color w:val="000000"/>
        </w:rPr>
      </w:pPr>
      <w:r w:rsidRPr="00D11593">
        <w:rPr>
          <w:color w:val="000000"/>
        </w:rPr>
        <w:t>Her kan studienævnet angive eventuelle initiativer og tanker vedrørende pædagogisk kompetenceudvikling som undervisningsevalueringen har givet anledning til</w:t>
      </w:r>
      <w:r w:rsidRPr="00CA5B4F">
        <w:rPr>
          <w:color w:val="000000"/>
        </w:rPr>
        <w:t xml:space="preserve">. </w:t>
      </w:r>
    </w:p>
    <w:p w14:paraId="474A37B1" w14:textId="77777777" w:rsidR="00EA656C" w:rsidRPr="00CA5B4F" w:rsidRDefault="00EA656C" w:rsidP="00EA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CA5B4F" w14:paraId="1BE5383F" w14:textId="77777777" w:rsidTr="00823745">
        <w:tc>
          <w:tcPr>
            <w:tcW w:w="9828" w:type="dxa"/>
            <w:tcBorders>
              <w:top w:val="single" w:sz="4" w:space="0" w:color="auto"/>
              <w:left w:val="single" w:sz="4" w:space="0" w:color="auto"/>
              <w:bottom w:val="single" w:sz="4" w:space="0" w:color="auto"/>
              <w:right w:val="single" w:sz="4" w:space="0" w:color="auto"/>
            </w:tcBorders>
          </w:tcPr>
          <w:p w14:paraId="0547506E" w14:textId="5830239D" w:rsidR="00EA656C" w:rsidRPr="00CA5B4F" w:rsidRDefault="00150E9C" w:rsidP="00823745">
            <w:pPr>
              <w:rPr>
                <w:szCs w:val="19"/>
              </w:rPr>
            </w:pPr>
            <w:r w:rsidRPr="00311073">
              <w:rPr>
                <w:color w:val="000000"/>
              </w:rPr>
              <w:t>Under</w:t>
            </w:r>
            <w:r>
              <w:rPr>
                <w:color w:val="000000"/>
              </w:rPr>
              <w:t>visningsevalueringen for E2021 har fortsat</w:t>
            </w:r>
            <w:r w:rsidRPr="00311073">
              <w:rPr>
                <w:color w:val="000000"/>
              </w:rPr>
              <w:t xml:space="preserve"> givet anledning til overvejelser omkring brug af fjernundervisning og blended learning</w:t>
            </w:r>
            <w:r>
              <w:rPr>
                <w:color w:val="000000"/>
              </w:rPr>
              <w:t>/ hybridundervisning</w:t>
            </w:r>
            <w:r w:rsidRPr="00311073">
              <w:rPr>
                <w:color w:val="000000"/>
              </w:rPr>
              <w:t xml:space="preserve">. Studienævnet vil arbejde videre med opsamling af både negative og positive </w:t>
            </w:r>
            <w:r>
              <w:rPr>
                <w:color w:val="000000"/>
              </w:rPr>
              <w:t>erfaringer fra Corona-årenes online – og hybridundervisning. Studienævnet overvejer at gøre digitalisering til emne for undervisningens dag.</w:t>
            </w:r>
          </w:p>
        </w:tc>
      </w:tr>
    </w:tbl>
    <w:p w14:paraId="43AB89C6" w14:textId="77777777" w:rsidR="00EA656C" w:rsidRPr="00CA5B4F" w:rsidRDefault="00EA656C" w:rsidP="00EA656C"/>
    <w:p w14:paraId="26D1564F" w14:textId="77777777" w:rsidR="00EA656C" w:rsidRPr="00CA5B4F" w:rsidRDefault="00EA656C" w:rsidP="00EA656C"/>
    <w:p w14:paraId="47E8E552" w14:textId="77777777" w:rsidR="00EA656C" w:rsidRPr="00CA5B4F" w:rsidRDefault="00EA656C" w:rsidP="00EA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CA5B4F" w14:paraId="72F4D8AC" w14:textId="77777777" w:rsidTr="00823745">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4CB265B6" w14:textId="77777777" w:rsidR="00EA656C" w:rsidRPr="00CA5B4F" w:rsidRDefault="00EA656C" w:rsidP="006E1A40">
            <w:pPr>
              <w:pStyle w:val="Overskrift1"/>
            </w:pPr>
            <w:r w:rsidRPr="00CA5B4F">
              <w:t>E</w:t>
            </w:r>
            <w:r>
              <w:t>valueringsplan</w:t>
            </w:r>
          </w:p>
        </w:tc>
      </w:tr>
    </w:tbl>
    <w:p w14:paraId="36292B5B" w14:textId="77777777" w:rsidR="00EA656C" w:rsidRPr="00CA5B4F" w:rsidRDefault="00EA656C" w:rsidP="00EA656C"/>
    <w:p w14:paraId="6471190C" w14:textId="77777777" w:rsidR="00EA656C" w:rsidRPr="00CA5B4F" w:rsidRDefault="00EA656C" w:rsidP="00EA656C">
      <w:r>
        <w:t>Nedenfor indsætter studienævnet et link til dets evalueringsplan for perioden.</w:t>
      </w:r>
    </w:p>
    <w:p w14:paraId="61DADD24" w14:textId="77777777" w:rsidR="00EA656C" w:rsidRPr="00CA5B4F" w:rsidRDefault="00EA656C" w:rsidP="00EA656C">
      <w:pPr>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488"/>
      </w:tblGrid>
      <w:tr w:rsidR="00EA656C" w:rsidRPr="00CA5B4F" w14:paraId="736C8F62" w14:textId="77777777" w:rsidTr="00823745">
        <w:tc>
          <w:tcPr>
            <w:tcW w:w="9823" w:type="dxa"/>
            <w:tcBorders>
              <w:top w:val="single" w:sz="4" w:space="0" w:color="auto"/>
              <w:left w:val="single" w:sz="4" w:space="0" w:color="auto"/>
              <w:bottom w:val="single" w:sz="4" w:space="0" w:color="auto"/>
              <w:right w:val="single" w:sz="4" w:space="0" w:color="auto"/>
            </w:tcBorders>
          </w:tcPr>
          <w:p w14:paraId="1AC56C80" w14:textId="77777777" w:rsidR="00150E9C" w:rsidRDefault="00000000" w:rsidP="00150E9C">
            <w:pPr>
              <w:rPr>
                <w:color w:val="0000FF"/>
                <w:u w:val="single"/>
              </w:rPr>
            </w:pPr>
            <w:hyperlink r:id="rId7">
              <w:r w:rsidR="00150E9C" w:rsidRPr="008F048A">
                <w:rPr>
                  <w:color w:val="0000FF"/>
                  <w:u w:val="single"/>
                </w:rPr>
                <w:t>https://tors.ku.dk/ominstituttet/studienaevn/evaluering/rapporter/</w:t>
              </w:r>
            </w:hyperlink>
          </w:p>
          <w:p w14:paraId="22E0391A" w14:textId="77777777" w:rsidR="00150E9C" w:rsidRDefault="00150E9C" w:rsidP="00150E9C">
            <w:pPr>
              <w:rPr>
                <w:color w:val="0000FF"/>
                <w:u w:val="single"/>
              </w:rPr>
            </w:pPr>
          </w:p>
          <w:p w14:paraId="24628A9E" w14:textId="0EFB62AE" w:rsidR="00EA656C" w:rsidRPr="00CA5B4F" w:rsidRDefault="00150E9C" w:rsidP="00150E9C">
            <w:pPr>
              <w:autoSpaceDE w:val="0"/>
              <w:autoSpaceDN w:val="0"/>
              <w:adjustRightInd w:val="0"/>
              <w:rPr>
                <w:rFonts w:eastAsia="Calibri"/>
                <w:color w:val="000000"/>
              </w:rPr>
            </w:pPr>
            <w:r w:rsidRPr="003775E0">
              <w:rPr>
                <w:lang w:val="nb-NO"/>
              </w:rPr>
              <w:t>Evalueringsplanen står nederst i linket</w:t>
            </w:r>
          </w:p>
        </w:tc>
      </w:tr>
    </w:tbl>
    <w:p w14:paraId="26C5A774" w14:textId="77777777" w:rsidR="00EA656C" w:rsidRDefault="00EA656C" w:rsidP="00EA656C"/>
    <w:p w14:paraId="07B5C291" w14:textId="77777777" w:rsidR="00EA656C" w:rsidRDefault="00EA656C" w:rsidP="00EA656C"/>
    <w:p w14:paraId="62F5FBB5" w14:textId="77777777" w:rsidR="00EA656C" w:rsidRPr="00955F93" w:rsidRDefault="00EA656C" w:rsidP="00EA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955F93" w14:paraId="7B2F93F4" w14:textId="77777777" w:rsidTr="00823745">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11C63017" w14:textId="77777777" w:rsidR="00EA656C" w:rsidRPr="00955F93" w:rsidRDefault="00EA656C" w:rsidP="006E1A40">
            <w:pPr>
              <w:pStyle w:val="Overskrift1"/>
            </w:pPr>
            <w:r w:rsidRPr="00955F93">
              <w:lastRenderedPageBreak/>
              <w:t>Andet</w:t>
            </w:r>
          </w:p>
        </w:tc>
      </w:tr>
    </w:tbl>
    <w:p w14:paraId="6B4C0148" w14:textId="77777777" w:rsidR="00EA656C" w:rsidRPr="00955F93" w:rsidRDefault="00EA656C" w:rsidP="00EA656C"/>
    <w:p w14:paraId="5DDA1AEB" w14:textId="77777777" w:rsidR="00EA656C" w:rsidRPr="00955F93" w:rsidRDefault="00EA656C" w:rsidP="00EA656C">
      <w:r w:rsidRPr="00955F93">
        <w:t>Nedenfor kan anføres yderligere oplysninger, der har relevans for u</w:t>
      </w:r>
      <w:r>
        <w:t>ndervisnings</w:t>
      </w:r>
      <w:r w:rsidRPr="00955F93">
        <w:t>evalueringen.</w:t>
      </w:r>
    </w:p>
    <w:p w14:paraId="13479BA4" w14:textId="77777777" w:rsidR="00EA656C" w:rsidRPr="00955F93" w:rsidRDefault="00EA656C" w:rsidP="00EA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955F93" w14:paraId="25CE48A1" w14:textId="77777777" w:rsidTr="00823745">
        <w:tc>
          <w:tcPr>
            <w:tcW w:w="9828" w:type="dxa"/>
            <w:tcBorders>
              <w:top w:val="single" w:sz="4" w:space="0" w:color="auto"/>
              <w:left w:val="single" w:sz="4" w:space="0" w:color="auto"/>
              <w:bottom w:val="single" w:sz="4" w:space="0" w:color="auto"/>
              <w:right w:val="single" w:sz="4" w:space="0" w:color="auto"/>
            </w:tcBorders>
          </w:tcPr>
          <w:p w14:paraId="3D2A9621" w14:textId="1C191126" w:rsidR="00EA656C" w:rsidRPr="00955F93" w:rsidRDefault="006C48F8" w:rsidP="00823745">
            <w:pPr>
              <w:rPr>
                <w:sz w:val="28"/>
                <w:szCs w:val="28"/>
              </w:rPr>
            </w:pPr>
            <w:r>
              <w:t>Evalueringsrapporten er formateret og uploadet på ny i F24. Der er ikke foretaget rettelser af indholdsmæssig karakter.</w:t>
            </w:r>
          </w:p>
        </w:tc>
      </w:tr>
    </w:tbl>
    <w:p w14:paraId="75C51DC1" w14:textId="77777777" w:rsidR="00EA656C" w:rsidRPr="00955F93" w:rsidRDefault="00EA656C" w:rsidP="00EA656C"/>
    <w:p w14:paraId="26136A14" w14:textId="77777777" w:rsidR="00EA656C" w:rsidRDefault="00EA656C" w:rsidP="00EA656C">
      <w:pPr>
        <w:spacing w:line="276" w:lineRule="auto"/>
      </w:pPr>
    </w:p>
    <w:p w14:paraId="51D94992" w14:textId="77777777" w:rsidR="00EA656C" w:rsidRDefault="00EA656C" w:rsidP="00EA656C"/>
    <w:p w14:paraId="17E84ABF" w14:textId="77777777" w:rsidR="00EA656C" w:rsidRDefault="00EA656C" w:rsidP="00EA656C"/>
    <w:p w14:paraId="458839A8" w14:textId="77777777" w:rsidR="00EA656C" w:rsidRPr="00E06287" w:rsidRDefault="00EA656C" w:rsidP="00EA656C">
      <w:pPr>
        <w:spacing w:line="276" w:lineRule="auto"/>
        <w:rPr>
          <w:sz w:val="20"/>
          <w:szCs w:val="20"/>
        </w:rPr>
      </w:pPr>
    </w:p>
    <w:p w14:paraId="1618CBAF" w14:textId="77777777" w:rsidR="00EA656C" w:rsidRPr="00EA656C" w:rsidRDefault="00EA656C" w:rsidP="00C10339">
      <w:pPr>
        <w:pStyle w:val="Brdtekst"/>
      </w:pPr>
    </w:p>
    <w:sectPr w:rsidR="00EA656C" w:rsidRPr="00EA656C" w:rsidSect="00B1063D">
      <w:footerReference w:type="default" r:id="rId8"/>
      <w:headerReference w:type="first" r:id="rId9"/>
      <w:footerReference w:type="first" r:id="rId10"/>
      <w:pgSz w:w="11906" w:h="16838" w:code="9"/>
      <w:pgMar w:top="1831" w:right="1274" w:bottom="1871" w:left="1134"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E572A" w14:textId="77777777" w:rsidR="00B1063D" w:rsidRDefault="00B1063D">
      <w:r>
        <w:separator/>
      </w:r>
    </w:p>
  </w:endnote>
  <w:endnote w:type="continuationSeparator" w:id="0">
    <w:p w14:paraId="6A7AF26F" w14:textId="77777777" w:rsidR="00B1063D" w:rsidRDefault="00B1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445B" w14:textId="77777777" w:rsidR="00EA656C" w:rsidRPr="006C3973" w:rsidRDefault="00EA656C" w:rsidP="00EA656C">
    <w:pPr>
      <w:spacing w:line="240" w:lineRule="auto"/>
      <w:rPr>
        <w:sz w:val="20"/>
        <w:szCs w:val="20"/>
      </w:rPr>
    </w:pPr>
    <w:r>
      <w:rPr>
        <w:sz w:val="20"/>
        <w:szCs w:val="20"/>
      </w:rPr>
      <w:t>Rettet</w:t>
    </w:r>
    <w:r w:rsidRPr="006C3973">
      <w:rPr>
        <w:sz w:val="20"/>
        <w:szCs w:val="20"/>
      </w:rPr>
      <w:t xml:space="preserve"> og godkendt </w:t>
    </w:r>
    <w:r>
      <w:rPr>
        <w:sz w:val="20"/>
        <w:szCs w:val="20"/>
      </w:rPr>
      <w:t>d. 14.</w:t>
    </w:r>
    <w:r w:rsidRPr="006C3973">
      <w:rPr>
        <w:sz w:val="20"/>
        <w:szCs w:val="20"/>
      </w:rPr>
      <w:t xml:space="preserve"> </w:t>
    </w:r>
    <w:r>
      <w:rPr>
        <w:sz w:val="20"/>
        <w:szCs w:val="20"/>
      </w:rPr>
      <w:t>juli</w:t>
    </w:r>
    <w:r w:rsidRPr="006C3973">
      <w:rPr>
        <w:sz w:val="20"/>
        <w:szCs w:val="20"/>
      </w:rPr>
      <w:t xml:space="preserve"> 20</w:t>
    </w:r>
    <w:r>
      <w:rPr>
        <w:sz w:val="20"/>
        <w:szCs w:val="20"/>
      </w:rPr>
      <w:t>21</w:t>
    </w:r>
  </w:p>
  <w:p w14:paraId="477543A1" w14:textId="77777777" w:rsidR="00EA656C" w:rsidRDefault="00000000" w:rsidP="00EA656C">
    <w:pPr>
      <w:pStyle w:val="Sidefod"/>
      <w:spacing w:line="240" w:lineRule="auto"/>
    </w:pPr>
    <w:hyperlink r:id="rId1" w:history="1">
      <w:r w:rsidR="00EA656C" w:rsidRPr="006C3973">
        <w:rPr>
          <w:rStyle w:val="Hyperlink"/>
          <w:sz w:val="20"/>
          <w:szCs w:val="20"/>
        </w:rPr>
        <w:t>Det Humanistiske Fakultets kvalitetssikringspolitik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AB74" w14:textId="77777777" w:rsidR="00EA656C" w:rsidRPr="006C3973" w:rsidRDefault="00EA656C" w:rsidP="00EA656C">
    <w:pPr>
      <w:spacing w:line="240" w:lineRule="auto"/>
      <w:rPr>
        <w:sz w:val="20"/>
        <w:szCs w:val="20"/>
      </w:rPr>
    </w:pPr>
    <w:r>
      <w:rPr>
        <w:sz w:val="20"/>
        <w:szCs w:val="20"/>
      </w:rPr>
      <w:t>Rettet</w:t>
    </w:r>
    <w:r w:rsidRPr="006C3973">
      <w:rPr>
        <w:sz w:val="20"/>
        <w:szCs w:val="20"/>
      </w:rPr>
      <w:t xml:space="preserve"> og godkendt </w:t>
    </w:r>
    <w:r>
      <w:rPr>
        <w:sz w:val="20"/>
        <w:szCs w:val="20"/>
      </w:rPr>
      <w:t>d. 14.</w:t>
    </w:r>
    <w:r w:rsidRPr="006C3973">
      <w:rPr>
        <w:sz w:val="20"/>
        <w:szCs w:val="20"/>
      </w:rPr>
      <w:t xml:space="preserve"> </w:t>
    </w:r>
    <w:r>
      <w:rPr>
        <w:sz w:val="20"/>
        <w:szCs w:val="20"/>
      </w:rPr>
      <w:t>juli</w:t>
    </w:r>
    <w:r w:rsidRPr="006C3973">
      <w:rPr>
        <w:sz w:val="20"/>
        <w:szCs w:val="20"/>
      </w:rPr>
      <w:t xml:space="preserve"> 20</w:t>
    </w:r>
    <w:r>
      <w:rPr>
        <w:sz w:val="20"/>
        <w:szCs w:val="20"/>
      </w:rPr>
      <w:t>21</w:t>
    </w:r>
  </w:p>
  <w:p w14:paraId="40C459C8" w14:textId="77777777" w:rsidR="00960BB9" w:rsidRPr="00EA656C" w:rsidRDefault="00000000" w:rsidP="00EA656C">
    <w:pPr>
      <w:spacing w:line="240" w:lineRule="auto"/>
      <w:rPr>
        <w:sz w:val="20"/>
        <w:szCs w:val="20"/>
      </w:rPr>
    </w:pPr>
    <w:hyperlink r:id="rId1" w:history="1">
      <w:r w:rsidR="00EA656C" w:rsidRPr="006C3973">
        <w:rPr>
          <w:rStyle w:val="Hyperlink"/>
          <w:sz w:val="20"/>
          <w:szCs w:val="20"/>
        </w:rPr>
        <w:t>Det Humanistiske Fakultets kvalitetssikringspolitik</w:t>
      </w:r>
    </w:hyperlink>
    <w:r w:rsidR="00EA656C" w:rsidRPr="006C3973">
      <w:rPr>
        <w:sz w:val="20"/>
        <w:szCs w:val="20"/>
      </w:rPr>
      <w:t xml:space="preserve"> </w:t>
    </w:r>
    <w:r w:rsidR="00495751">
      <w:rPr>
        <w:noProof/>
        <w:lang w:val="en-US" w:eastAsia="en-US"/>
      </w:rPr>
      <mc:AlternateContent>
        <mc:Choice Requires="wps">
          <w:drawing>
            <wp:anchor distT="0" distB="0" distL="114300" distR="114300" simplePos="0" relativeHeight="251657728" behindDoc="0" locked="0" layoutInCell="1" allowOverlap="1" wp14:anchorId="41AA09F8" wp14:editId="334D3B4C">
              <wp:simplePos x="0" y="0"/>
              <wp:positionH relativeFrom="page">
                <wp:posOffset>5702935</wp:posOffset>
              </wp:positionH>
              <wp:positionV relativeFrom="page">
                <wp:posOffset>9018905</wp:posOffset>
              </wp:positionV>
              <wp:extent cx="1648800" cy="800100"/>
              <wp:effectExtent l="0" t="0" r="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3FA02" w14:textId="77777777" w:rsidR="00495751" w:rsidRDefault="00495751" w:rsidP="00495751">
                          <w:pPr>
                            <w:pStyle w:val="Template-sti"/>
                            <w:rPr>
                              <w:lang w:val="en-US"/>
                            </w:rPr>
                          </w:pPr>
                          <w:r>
                            <w:rPr>
                              <w:lang w:val="en-US"/>
                            </w:rPr>
                            <w:fldChar w:fldCharType="begin"/>
                          </w:r>
                          <w:r>
                            <w:rPr>
                              <w:lang w:val="en-US"/>
                            </w:rPr>
                            <w:instrText xml:space="preserve"> FILENAME  </w:instrText>
                          </w:r>
                          <w:r>
                            <w:rPr>
                              <w:lang w:val="en-US"/>
                            </w:rPr>
                            <w:fldChar w:fldCharType="separate"/>
                          </w:r>
                          <w:r w:rsidR="00EA656C">
                            <w:rPr>
                              <w:noProof/>
                              <w:lang w:val="en-US"/>
                            </w:rPr>
                            <w:t>Dokument1</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A09F8" id="_x0000_t202" coordsize="21600,21600" o:spt="202" path="m,l,21600r21600,l21600,xe">
              <v:stroke joinstyle="miter"/>
              <v:path gradientshapeok="t" o:connecttype="rect"/>
            </v:shapetype>
            <v:shape id="FilenameWithoutPath" o:spid="_x0000_s1027" type="#_x0000_t202" style="position:absolute;margin-left:449.05pt;margin-top:710.15pt;width:129.85pt;height:63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" filled="f" stroked="f">
              <v:textbox inset="0,0,0,0">
                <w:txbxContent>
                  <w:p w14:paraId="4A23FA02" w14:textId="77777777" w:rsidR="00495751" w:rsidRDefault="00495751" w:rsidP="00495751">
                    <w:pPr>
                      <w:pStyle w:val="Template-sti"/>
                      <w:rPr>
                        <w:lang w:val="en-US"/>
                      </w:rPr>
                    </w:pPr>
                    <w:r>
                      <w:rPr>
                        <w:lang w:val="en-US"/>
                      </w:rPr>
                      <w:fldChar w:fldCharType="begin"/>
                    </w:r>
                    <w:r>
                      <w:rPr>
                        <w:lang w:val="en-US"/>
                      </w:rPr>
                      <w:instrText xml:space="preserve"> FILENAME  </w:instrText>
                    </w:r>
                    <w:r>
                      <w:rPr>
                        <w:lang w:val="en-US"/>
                      </w:rPr>
                      <w:fldChar w:fldCharType="separate"/>
                    </w:r>
                    <w:r w:rsidR="00EA656C">
                      <w:rPr>
                        <w:noProof/>
                        <w:lang w:val="en-US"/>
                      </w:rPr>
                      <w:t>Dokument1</w:t>
                    </w:r>
                    <w:r>
                      <w:rPr>
                        <w:lang w:val="en-US"/>
                      </w:rPr>
                      <w:fldChar w:fldCharType="end"/>
                    </w:r>
                  </w:p>
                </w:txbxContent>
              </v:textbox>
              <w10:wrap anchorx="page" anchory="page"/>
            </v:shape>
          </w:pict>
        </mc:Fallback>
      </mc:AlternateContent>
    </w:r>
    <w:r w:rsidR="00495751">
      <w:rPr>
        <w:noProof/>
        <w:lang w:val="en-US" w:eastAsia="en-US"/>
      </w:rPr>
      <mc:AlternateContent>
        <mc:Choice Requires="wps">
          <w:drawing>
            <wp:anchor distT="0" distB="0" distL="114300" distR="114300" simplePos="0" relativeHeight="251659776" behindDoc="0" locked="0" layoutInCell="1" allowOverlap="1" wp14:anchorId="34E8A209" wp14:editId="5B9CFB6D">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7ADA" w14:textId="77777777" w:rsidR="00495751" w:rsidRDefault="00495751" w:rsidP="00495751">
                          <w:pPr>
                            <w:pStyle w:val="Template-sti"/>
                            <w:rPr>
                              <w:lang w:val="en-US"/>
                            </w:rPr>
                          </w:pPr>
                          <w:r>
                            <w:rPr>
                              <w:lang w:val="en-US"/>
                            </w:rPr>
                            <w:fldChar w:fldCharType="begin"/>
                          </w:r>
                          <w:r>
                            <w:rPr>
                              <w:lang w:val="en-US"/>
                            </w:rPr>
                            <w:instrText xml:space="preserve"> FILENAME  \p </w:instrText>
                          </w:r>
                          <w:r>
                            <w:rPr>
                              <w:lang w:val="en-US"/>
                            </w:rPr>
                            <w:fldChar w:fldCharType="separate"/>
                          </w:r>
                          <w:r w:rsidR="00EA656C">
                            <w:rPr>
                              <w:noProof/>
                              <w:lang w:val="en-US"/>
                            </w:rPr>
                            <w:t>Dokument1</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8A209" id="FilenameWithPath" o:spid="_x0000_s1028" type="#_x0000_t202" style="position:absolute;margin-left:449.05pt;margin-top:710.15pt;width:129.85pt;height:62.95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" filled="f" stroked="f">
              <v:textbox inset="0,0,0,0">
                <w:txbxContent>
                  <w:p w14:paraId="2C6A7ADA" w14:textId="77777777" w:rsidR="00495751" w:rsidRDefault="00495751" w:rsidP="00495751">
                    <w:pPr>
                      <w:pStyle w:val="Template-sti"/>
                      <w:rPr>
                        <w:lang w:val="en-US"/>
                      </w:rPr>
                    </w:pPr>
                    <w:r>
                      <w:rPr>
                        <w:lang w:val="en-US"/>
                      </w:rPr>
                      <w:fldChar w:fldCharType="begin"/>
                    </w:r>
                    <w:r>
                      <w:rPr>
                        <w:lang w:val="en-US"/>
                      </w:rPr>
                      <w:instrText xml:space="preserve"> FILENAME  \p </w:instrText>
                    </w:r>
                    <w:r>
                      <w:rPr>
                        <w:lang w:val="en-US"/>
                      </w:rPr>
                      <w:fldChar w:fldCharType="separate"/>
                    </w:r>
                    <w:r w:rsidR="00EA656C">
                      <w:rPr>
                        <w:noProof/>
                        <w:lang w:val="en-US"/>
                      </w:rPr>
                      <w:t>Dokument1</w:t>
                    </w:r>
                    <w:r>
                      <w:rPr>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C0A90" w14:textId="77777777" w:rsidR="00B1063D" w:rsidRDefault="00B1063D">
      <w:r>
        <w:separator/>
      </w:r>
    </w:p>
  </w:footnote>
  <w:footnote w:type="continuationSeparator" w:id="0">
    <w:p w14:paraId="42F3C8CB" w14:textId="77777777" w:rsidR="00B1063D" w:rsidRDefault="00B10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0800" w14:textId="77777777" w:rsidR="00752D78" w:rsidRDefault="00752D78" w:rsidP="00752D78">
    <w:pPr>
      <w:spacing w:line="60" w:lineRule="exact"/>
    </w:pPr>
  </w:p>
  <w:tbl>
    <w:tblPr>
      <w:tblStyle w:val="Tabel-Gitter"/>
      <w:tblW w:w="0" w:type="auto"/>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26"/>
    </w:tblGrid>
    <w:tr w:rsidR="009B09C2" w14:paraId="71954FE9" w14:textId="77777777" w:rsidTr="00574EA0">
      <w:trPr>
        <w:trHeight w:val="748"/>
      </w:trPr>
      <w:tc>
        <w:tcPr>
          <w:tcW w:w="9826" w:type="dxa"/>
        </w:tcPr>
        <w:p w14:paraId="06099CAE" w14:textId="77777777" w:rsidR="009B09C2" w:rsidRDefault="00EA656C" w:rsidP="007440EB">
          <w:pPr>
            <w:pStyle w:val="Template-Hoved1"/>
          </w:pPr>
          <w:bookmarkStart w:id="1" w:name="SD_OFF_Line1"/>
          <w:r>
            <w:t>KØBENHAVNS UNIVERSITET</w:t>
          </w:r>
          <w:bookmarkEnd w:id="1"/>
        </w:p>
        <w:p w14:paraId="39CC66EC" w14:textId="77777777" w:rsidR="007440EB" w:rsidRPr="007440EB" w:rsidRDefault="00EA656C" w:rsidP="007440EB">
          <w:pPr>
            <w:pStyle w:val="Template-Hoved2"/>
          </w:pPr>
          <w:bookmarkStart w:id="2" w:name="SD_OFF_Line3"/>
          <w:r>
            <w:t>DET HUMANISTISKE FAKULTET</w:t>
          </w:r>
          <w:bookmarkEnd w:id="2"/>
        </w:p>
      </w:tc>
    </w:tr>
  </w:tbl>
  <w:p w14:paraId="0827983B" w14:textId="77777777" w:rsidR="009B09C2" w:rsidRDefault="00EA656C" w:rsidP="00EA656C">
    <w:pPr>
      <w:spacing w:line="240" w:lineRule="auto"/>
    </w:pPr>
    <w:bookmarkStart w:id="3" w:name="SD_PressRelease"/>
    <w:bookmarkEnd w:id="3"/>
    <w:r>
      <w:rPr>
        <w:noProof/>
        <w:lang w:val="en-US" w:eastAsia="en-US"/>
      </w:rPr>
      <w:drawing>
        <wp:anchor distT="0" distB="0" distL="114300" distR="114300" simplePos="0" relativeHeight="251655680" behindDoc="0" locked="0" layoutInCell="1" allowOverlap="1" wp14:anchorId="0D331743" wp14:editId="7C101CB5">
          <wp:simplePos x="0" y="0"/>
          <wp:positionH relativeFrom="page">
            <wp:posOffset>5723890</wp:posOffset>
          </wp:positionH>
          <wp:positionV relativeFrom="page">
            <wp:posOffset>1187450</wp:posOffset>
          </wp:positionV>
          <wp:extent cx="1157605" cy="1601470"/>
          <wp:effectExtent l="0" t="0" r="4445" b="0"/>
          <wp:wrapNone/>
          <wp:docPr id="22" name="Logo_HIDE_1_2" descr="Logo for Københavns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157605" cy="1601470"/>
                  </a:xfrm>
                  <a:prstGeom prst="rect">
                    <a:avLst/>
                  </a:prstGeom>
                </pic:spPr>
              </pic:pic>
            </a:graphicData>
          </a:graphic>
          <wp14:sizeRelH relativeFrom="margin">
            <wp14:pctWidth>0</wp14:pctWidth>
          </wp14:sizeRelH>
          <wp14:sizeRelV relativeFrom="margin">
            <wp14:pctHeight>0</wp14:pctHeight>
          </wp14:sizeRelV>
        </wp:anchor>
      </w:drawing>
    </w:r>
    <w:r w:rsidR="008933E9">
      <w:rPr>
        <w:noProof/>
        <w:lang w:val="en-US" w:eastAsia="en-US"/>
      </w:rPr>
      <mc:AlternateContent>
        <mc:Choice Requires="wps">
          <w:drawing>
            <wp:anchor distT="0" distB="0" distL="114300" distR="114300" simplePos="0" relativeHeight="251664896" behindDoc="0" locked="0" layoutInCell="1" allowOverlap="1" wp14:anchorId="112A54E0" wp14:editId="2006D870">
              <wp:simplePos x="0" y="0"/>
              <wp:positionH relativeFrom="page">
                <wp:posOffset>-36195</wp:posOffset>
              </wp:positionH>
              <wp:positionV relativeFrom="page">
                <wp:posOffset>2678430</wp:posOffset>
              </wp:positionV>
              <wp:extent cx="7632000" cy="7200"/>
              <wp:effectExtent l="0" t="0" r="0" b="0"/>
              <wp:wrapNone/>
              <wp:docPr id="1"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AFB5E" id="SD_Line_1_HIDE" o:spid="_x0000_s1026" style="position:absolute;margin-left:-2.85pt;margin-top:210.9pt;width:600.95pt;height:.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" fillcolor="#901a1f"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B247F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B02644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735730"/>
    <w:multiLevelType w:val="hybridMultilevel"/>
    <w:tmpl w:val="4F40CD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5725678E"/>
    <w:multiLevelType w:val="multilevel"/>
    <w:tmpl w:val="382C5346"/>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4" w15:restartNumberingAfterBreak="0">
    <w:nsid w:val="5FDC5266"/>
    <w:multiLevelType w:val="hybridMultilevel"/>
    <w:tmpl w:val="A13CF5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345332473">
    <w:abstractNumId w:val="15"/>
  </w:num>
  <w:num w:numId="2" w16cid:durableId="331295472">
    <w:abstractNumId w:val="11"/>
  </w:num>
  <w:num w:numId="3" w16cid:durableId="1383291775">
    <w:abstractNumId w:val="12"/>
  </w:num>
  <w:num w:numId="4" w16cid:durableId="52125570">
    <w:abstractNumId w:val="7"/>
  </w:num>
  <w:num w:numId="5" w16cid:durableId="498887423">
    <w:abstractNumId w:val="6"/>
  </w:num>
  <w:num w:numId="6" w16cid:durableId="805469927">
    <w:abstractNumId w:val="5"/>
  </w:num>
  <w:num w:numId="7" w16cid:durableId="1929921648">
    <w:abstractNumId w:val="4"/>
  </w:num>
  <w:num w:numId="8" w16cid:durableId="1237786042">
    <w:abstractNumId w:val="3"/>
  </w:num>
  <w:num w:numId="9" w16cid:durableId="2052143016">
    <w:abstractNumId w:val="2"/>
  </w:num>
  <w:num w:numId="10" w16cid:durableId="755127808">
    <w:abstractNumId w:val="1"/>
  </w:num>
  <w:num w:numId="11" w16cid:durableId="1893494570">
    <w:abstractNumId w:val="0"/>
  </w:num>
  <w:num w:numId="12" w16cid:durableId="2121408875">
    <w:abstractNumId w:val="9"/>
  </w:num>
  <w:num w:numId="13" w16cid:durableId="1215041992">
    <w:abstractNumId w:val="8"/>
  </w:num>
  <w:num w:numId="14" w16cid:durableId="15810386">
    <w:abstractNumId w:val="15"/>
  </w:num>
  <w:num w:numId="15" w16cid:durableId="903834598">
    <w:abstractNumId w:val="11"/>
  </w:num>
  <w:num w:numId="16" w16cid:durableId="1199319488">
    <w:abstractNumId w:val="12"/>
  </w:num>
  <w:num w:numId="17" w16cid:durableId="1155799237">
    <w:abstractNumId w:val="7"/>
  </w:num>
  <w:num w:numId="18" w16cid:durableId="1953053912">
    <w:abstractNumId w:val="6"/>
  </w:num>
  <w:num w:numId="19" w16cid:durableId="1046027714">
    <w:abstractNumId w:val="5"/>
  </w:num>
  <w:num w:numId="20" w16cid:durableId="1735204175">
    <w:abstractNumId w:val="4"/>
  </w:num>
  <w:num w:numId="21" w16cid:durableId="27532339">
    <w:abstractNumId w:val="3"/>
  </w:num>
  <w:num w:numId="22" w16cid:durableId="690952899">
    <w:abstractNumId w:val="2"/>
  </w:num>
  <w:num w:numId="23" w16cid:durableId="218173822">
    <w:abstractNumId w:val="1"/>
  </w:num>
  <w:num w:numId="24" w16cid:durableId="322927674">
    <w:abstractNumId w:val="0"/>
  </w:num>
  <w:num w:numId="25" w16cid:durableId="545878455">
    <w:abstractNumId w:val="15"/>
  </w:num>
  <w:num w:numId="26" w16cid:durableId="1620378584">
    <w:abstractNumId w:val="11"/>
  </w:num>
  <w:num w:numId="27" w16cid:durableId="2006543772">
    <w:abstractNumId w:val="12"/>
  </w:num>
  <w:num w:numId="28" w16cid:durableId="403141906">
    <w:abstractNumId w:val="7"/>
  </w:num>
  <w:num w:numId="29" w16cid:durableId="1880583540">
    <w:abstractNumId w:val="6"/>
  </w:num>
  <w:num w:numId="30" w16cid:durableId="1750494292">
    <w:abstractNumId w:val="5"/>
  </w:num>
  <w:num w:numId="31" w16cid:durableId="1334063494">
    <w:abstractNumId w:val="4"/>
  </w:num>
  <w:num w:numId="32" w16cid:durableId="1350720769">
    <w:abstractNumId w:val="3"/>
  </w:num>
  <w:num w:numId="33" w16cid:durableId="1567298833">
    <w:abstractNumId w:val="2"/>
  </w:num>
  <w:num w:numId="34" w16cid:durableId="1996259176">
    <w:abstractNumId w:val="1"/>
  </w:num>
  <w:num w:numId="35" w16cid:durableId="382101155">
    <w:abstractNumId w:val="0"/>
  </w:num>
  <w:num w:numId="36" w16cid:durableId="1023284606">
    <w:abstractNumId w:val="13"/>
  </w:num>
  <w:num w:numId="37" w16cid:durableId="2030108896">
    <w:abstractNumId w:val="10"/>
  </w:num>
  <w:num w:numId="38" w16cid:durableId="8732749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56C"/>
    <w:rsid w:val="00000344"/>
    <w:rsid w:val="00015950"/>
    <w:rsid w:val="00023B72"/>
    <w:rsid w:val="00024C31"/>
    <w:rsid w:val="00024EBA"/>
    <w:rsid w:val="000312EC"/>
    <w:rsid w:val="0003323E"/>
    <w:rsid w:val="00035077"/>
    <w:rsid w:val="00036D0A"/>
    <w:rsid w:val="000401C1"/>
    <w:rsid w:val="00051AA2"/>
    <w:rsid w:val="00052F41"/>
    <w:rsid w:val="00057E3A"/>
    <w:rsid w:val="0006030F"/>
    <w:rsid w:val="00064EF9"/>
    <w:rsid w:val="00064FF5"/>
    <w:rsid w:val="00074619"/>
    <w:rsid w:val="00082CF0"/>
    <w:rsid w:val="00085078"/>
    <w:rsid w:val="000A6DAA"/>
    <w:rsid w:val="000B4935"/>
    <w:rsid w:val="000C39F4"/>
    <w:rsid w:val="000D319E"/>
    <w:rsid w:val="000D6C44"/>
    <w:rsid w:val="000E454E"/>
    <w:rsid w:val="000E6EE0"/>
    <w:rsid w:val="0010749D"/>
    <w:rsid w:val="00107E03"/>
    <w:rsid w:val="00111519"/>
    <w:rsid w:val="001143FA"/>
    <w:rsid w:val="00123408"/>
    <w:rsid w:val="00127BE9"/>
    <w:rsid w:val="001439D5"/>
    <w:rsid w:val="00150E9C"/>
    <w:rsid w:val="001522E8"/>
    <w:rsid w:val="001610B3"/>
    <w:rsid w:val="0019648E"/>
    <w:rsid w:val="001B004D"/>
    <w:rsid w:val="001D79BC"/>
    <w:rsid w:val="001F30C9"/>
    <w:rsid w:val="001F4ACB"/>
    <w:rsid w:val="001F7C81"/>
    <w:rsid w:val="0020006C"/>
    <w:rsid w:val="002003B6"/>
    <w:rsid w:val="0020284F"/>
    <w:rsid w:val="00205149"/>
    <w:rsid w:val="00221F9E"/>
    <w:rsid w:val="00240E4C"/>
    <w:rsid w:val="002479E0"/>
    <w:rsid w:val="002506C4"/>
    <w:rsid w:val="00252E5C"/>
    <w:rsid w:val="00253920"/>
    <w:rsid w:val="002552C2"/>
    <w:rsid w:val="002722B2"/>
    <w:rsid w:val="00280D59"/>
    <w:rsid w:val="00295A69"/>
    <w:rsid w:val="00297624"/>
    <w:rsid w:val="002A57D4"/>
    <w:rsid w:val="002B26F8"/>
    <w:rsid w:val="002C5D42"/>
    <w:rsid w:val="002F057F"/>
    <w:rsid w:val="002F09EB"/>
    <w:rsid w:val="00302A08"/>
    <w:rsid w:val="00305470"/>
    <w:rsid w:val="00305886"/>
    <w:rsid w:val="003223DF"/>
    <w:rsid w:val="00340136"/>
    <w:rsid w:val="00344D4D"/>
    <w:rsid w:val="00350393"/>
    <w:rsid w:val="00353D2B"/>
    <w:rsid w:val="0036030F"/>
    <w:rsid w:val="003654CC"/>
    <w:rsid w:val="00374E61"/>
    <w:rsid w:val="003852C0"/>
    <w:rsid w:val="0039531A"/>
    <w:rsid w:val="003B289F"/>
    <w:rsid w:val="003C3472"/>
    <w:rsid w:val="003C616C"/>
    <w:rsid w:val="003D1E68"/>
    <w:rsid w:val="003D3144"/>
    <w:rsid w:val="003D6F5B"/>
    <w:rsid w:val="003E7A34"/>
    <w:rsid w:val="00401D2F"/>
    <w:rsid w:val="00422142"/>
    <w:rsid w:val="00434D39"/>
    <w:rsid w:val="004406F1"/>
    <w:rsid w:val="00446378"/>
    <w:rsid w:val="004479B4"/>
    <w:rsid w:val="00481339"/>
    <w:rsid w:val="00482A8D"/>
    <w:rsid w:val="00495751"/>
    <w:rsid w:val="0049784E"/>
    <w:rsid w:val="004B0379"/>
    <w:rsid w:val="004C2CA3"/>
    <w:rsid w:val="004D7A5D"/>
    <w:rsid w:val="004E345E"/>
    <w:rsid w:val="0051196A"/>
    <w:rsid w:val="00515AB2"/>
    <w:rsid w:val="0052001B"/>
    <w:rsid w:val="00534E1D"/>
    <w:rsid w:val="005664BF"/>
    <w:rsid w:val="00567FF8"/>
    <w:rsid w:val="00574EA0"/>
    <w:rsid w:val="005841E9"/>
    <w:rsid w:val="005938FA"/>
    <w:rsid w:val="005A110B"/>
    <w:rsid w:val="005A16E4"/>
    <w:rsid w:val="005C7FB0"/>
    <w:rsid w:val="005D2986"/>
    <w:rsid w:val="005E5B32"/>
    <w:rsid w:val="005F59B2"/>
    <w:rsid w:val="00604884"/>
    <w:rsid w:val="006062A8"/>
    <w:rsid w:val="00620092"/>
    <w:rsid w:val="00621326"/>
    <w:rsid w:val="0064380D"/>
    <w:rsid w:val="00651452"/>
    <w:rsid w:val="006615C6"/>
    <w:rsid w:val="006643C5"/>
    <w:rsid w:val="00671E54"/>
    <w:rsid w:val="006A282C"/>
    <w:rsid w:val="006A3922"/>
    <w:rsid w:val="006B1568"/>
    <w:rsid w:val="006B69F1"/>
    <w:rsid w:val="006C48F8"/>
    <w:rsid w:val="006C4B0D"/>
    <w:rsid w:val="006C58D1"/>
    <w:rsid w:val="006D6798"/>
    <w:rsid w:val="006D68B8"/>
    <w:rsid w:val="006E1A40"/>
    <w:rsid w:val="006F1AF9"/>
    <w:rsid w:val="007057E2"/>
    <w:rsid w:val="0071429E"/>
    <w:rsid w:val="007229DD"/>
    <w:rsid w:val="007337D9"/>
    <w:rsid w:val="0073614B"/>
    <w:rsid w:val="007440EB"/>
    <w:rsid w:val="007466C1"/>
    <w:rsid w:val="0075119D"/>
    <w:rsid w:val="00752D78"/>
    <w:rsid w:val="007539DC"/>
    <w:rsid w:val="00755DE1"/>
    <w:rsid w:val="0076290C"/>
    <w:rsid w:val="00774608"/>
    <w:rsid w:val="00781DF1"/>
    <w:rsid w:val="00794BBC"/>
    <w:rsid w:val="007A018C"/>
    <w:rsid w:val="007C618D"/>
    <w:rsid w:val="007D0F76"/>
    <w:rsid w:val="007D1E48"/>
    <w:rsid w:val="007E78F4"/>
    <w:rsid w:val="007F1FBB"/>
    <w:rsid w:val="00807ADD"/>
    <w:rsid w:val="00816155"/>
    <w:rsid w:val="008329CC"/>
    <w:rsid w:val="00837840"/>
    <w:rsid w:val="00841F11"/>
    <w:rsid w:val="0084606C"/>
    <w:rsid w:val="00870378"/>
    <w:rsid w:val="00870DC5"/>
    <w:rsid w:val="00880EAC"/>
    <w:rsid w:val="008874C1"/>
    <w:rsid w:val="00887CA3"/>
    <w:rsid w:val="008933E9"/>
    <w:rsid w:val="008C6623"/>
    <w:rsid w:val="008E6CC2"/>
    <w:rsid w:val="008F7B48"/>
    <w:rsid w:val="009018E1"/>
    <w:rsid w:val="00902872"/>
    <w:rsid w:val="00937395"/>
    <w:rsid w:val="00951D21"/>
    <w:rsid w:val="0095515C"/>
    <w:rsid w:val="009605B6"/>
    <w:rsid w:val="00960BB9"/>
    <w:rsid w:val="00971AA9"/>
    <w:rsid w:val="00983545"/>
    <w:rsid w:val="00986F29"/>
    <w:rsid w:val="009A75B0"/>
    <w:rsid w:val="009B09C2"/>
    <w:rsid w:val="009B2A12"/>
    <w:rsid w:val="009C66FA"/>
    <w:rsid w:val="009C7C23"/>
    <w:rsid w:val="009D0B79"/>
    <w:rsid w:val="009D3094"/>
    <w:rsid w:val="009D4C5F"/>
    <w:rsid w:val="009E0DD1"/>
    <w:rsid w:val="009E71E2"/>
    <w:rsid w:val="009F37E0"/>
    <w:rsid w:val="009F3B00"/>
    <w:rsid w:val="00A2474A"/>
    <w:rsid w:val="00A41B1D"/>
    <w:rsid w:val="00A50F6E"/>
    <w:rsid w:val="00A748A8"/>
    <w:rsid w:val="00A816B3"/>
    <w:rsid w:val="00A967DC"/>
    <w:rsid w:val="00AA5462"/>
    <w:rsid w:val="00AB2823"/>
    <w:rsid w:val="00AD2529"/>
    <w:rsid w:val="00AE7200"/>
    <w:rsid w:val="00AE7291"/>
    <w:rsid w:val="00AF2695"/>
    <w:rsid w:val="00AF7778"/>
    <w:rsid w:val="00B1063D"/>
    <w:rsid w:val="00B17EFC"/>
    <w:rsid w:val="00B20147"/>
    <w:rsid w:val="00B20EBE"/>
    <w:rsid w:val="00B40402"/>
    <w:rsid w:val="00B50157"/>
    <w:rsid w:val="00B55D02"/>
    <w:rsid w:val="00B65F91"/>
    <w:rsid w:val="00B724BC"/>
    <w:rsid w:val="00B76F27"/>
    <w:rsid w:val="00B81387"/>
    <w:rsid w:val="00B82534"/>
    <w:rsid w:val="00B97CE0"/>
    <w:rsid w:val="00BA6AA2"/>
    <w:rsid w:val="00BB4F84"/>
    <w:rsid w:val="00BE5BCC"/>
    <w:rsid w:val="00C10339"/>
    <w:rsid w:val="00C234BA"/>
    <w:rsid w:val="00C25A3B"/>
    <w:rsid w:val="00C26936"/>
    <w:rsid w:val="00C322A4"/>
    <w:rsid w:val="00C32C46"/>
    <w:rsid w:val="00C413FF"/>
    <w:rsid w:val="00C57936"/>
    <w:rsid w:val="00C7136D"/>
    <w:rsid w:val="00C7764E"/>
    <w:rsid w:val="00C92AA9"/>
    <w:rsid w:val="00C97F09"/>
    <w:rsid w:val="00CC1E41"/>
    <w:rsid w:val="00D24B1B"/>
    <w:rsid w:val="00D3167C"/>
    <w:rsid w:val="00D403DC"/>
    <w:rsid w:val="00D444DA"/>
    <w:rsid w:val="00D63A80"/>
    <w:rsid w:val="00D772E5"/>
    <w:rsid w:val="00D91D31"/>
    <w:rsid w:val="00DB2454"/>
    <w:rsid w:val="00DB34F8"/>
    <w:rsid w:val="00DD13C8"/>
    <w:rsid w:val="00DD7CCC"/>
    <w:rsid w:val="00E077C2"/>
    <w:rsid w:val="00E22C89"/>
    <w:rsid w:val="00E26B46"/>
    <w:rsid w:val="00E36810"/>
    <w:rsid w:val="00E462D6"/>
    <w:rsid w:val="00E56F56"/>
    <w:rsid w:val="00E61B85"/>
    <w:rsid w:val="00E65D0D"/>
    <w:rsid w:val="00E7287A"/>
    <w:rsid w:val="00E74947"/>
    <w:rsid w:val="00E92701"/>
    <w:rsid w:val="00EA10EF"/>
    <w:rsid w:val="00EA656C"/>
    <w:rsid w:val="00EC1EB7"/>
    <w:rsid w:val="00ED259D"/>
    <w:rsid w:val="00EF331A"/>
    <w:rsid w:val="00EF6E92"/>
    <w:rsid w:val="00F05DF7"/>
    <w:rsid w:val="00F11140"/>
    <w:rsid w:val="00F122FE"/>
    <w:rsid w:val="00F1315E"/>
    <w:rsid w:val="00F144E0"/>
    <w:rsid w:val="00F147A5"/>
    <w:rsid w:val="00F201A2"/>
    <w:rsid w:val="00F21917"/>
    <w:rsid w:val="00F27B09"/>
    <w:rsid w:val="00F30F41"/>
    <w:rsid w:val="00F321BE"/>
    <w:rsid w:val="00F324B2"/>
    <w:rsid w:val="00F46649"/>
    <w:rsid w:val="00F5618C"/>
    <w:rsid w:val="00F666B2"/>
    <w:rsid w:val="00F82A30"/>
    <w:rsid w:val="00F971E9"/>
    <w:rsid w:val="00FA7B00"/>
    <w:rsid w:val="00FB120C"/>
    <w:rsid w:val="00FB3FB7"/>
    <w:rsid w:val="00FB74DC"/>
    <w:rsid w:val="00FC1708"/>
    <w:rsid w:val="00FC1B68"/>
    <w:rsid w:val="00FE6636"/>
    <w:rsid w:val="00FE68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C58388"/>
  <w15:docId w15:val="{1C321003-EF89-49E9-9F5F-E1F5E52B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6"/>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7C2"/>
  </w:style>
  <w:style w:type="paragraph" w:styleId="Overskrift1">
    <w:name w:val="heading 1"/>
    <w:basedOn w:val="Brdtekst"/>
    <w:next w:val="Brdtekst"/>
    <w:link w:val="Overskrift1Tegn"/>
    <w:qFormat/>
    <w:rsid w:val="009B09C2"/>
    <w:pPr>
      <w:keepNext/>
      <w:spacing w:before="120"/>
      <w:outlineLvl w:val="0"/>
    </w:pPr>
    <w:rPr>
      <w:b/>
    </w:rPr>
  </w:style>
  <w:style w:type="paragraph" w:styleId="Overskrift2">
    <w:name w:val="heading 2"/>
    <w:basedOn w:val="Brdtekst"/>
    <w:next w:val="Brdtekst"/>
    <w:uiPriority w:val="1"/>
    <w:qFormat/>
    <w:rsid w:val="009B09C2"/>
    <w:pPr>
      <w:keepNext/>
      <w:spacing w:before="120"/>
      <w:outlineLvl w:val="1"/>
    </w:pPr>
    <w:rPr>
      <w:i/>
    </w:rPr>
  </w:style>
  <w:style w:type="paragraph" w:styleId="Overskrift3">
    <w:name w:val="heading 3"/>
    <w:basedOn w:val="Overskrift2"/>
    <w:next w:val="Brdtekst"/>
    <w:uiPriority w:val="1"/>
    <w:qFormat/>
    <w:rsid w:val="00E61B85"/>
    <w:pPr>
      <w:outlineLvl w:val="2"/>
    </w:pPr>
  </w:style>
  <w:style w:type="paragraph" w:styleId="Overskrift4">
    <w:name w:val="heading 4"/>
    <w:basedOn w:val="Overskrift3"/>
    <w:next w:val="Normal"/>
    <w:uiPriority w:val="1"/>
    <w:semiHidden/>
    <w:rsid w:val="00E61B85"/>
    <w:pPr>
      <w:outlineLvl w:val="3"/>
    </w:pPr>
  </w:style>
  <w:style w:type="paragraph" w:styleId="Overskrift5">
    <w:name w:val="heading 5"/>
    <w:basedOn w:val="Overskrift4"/>
    <w:next w:val="Normal"/>
    <w:uiPriority w:val="1"/>
    <w:semiHidden/>
    <w:rsid w:val="00E61B85"/>
    <w:pPr>
      <w:outlineLvl w:val="4"/>
    </w:pPr>
  </w:style>
  <w:style w:type="paragraph" w:styleId="Overskrift6">
    <w:name w:val="heading 6"/>
    <w:basedOn w:val="Overskrift5"/>
    <w:next w:val="Normal"/>
    <w:uiPriority w:val="1"/>
    <w:semiHidden/>
    <w:rsid w:val="00E61B85"/>
    <w:pPr>
      <w:outlineLvl w:val="5"/>
    </w:pPr>
  </w:style>
  <w:style w:type="paragraph" w:styleId="Overskrift7">
    <w:name w:val="heading 7"/>
    <w:basedOn w:val="Overskrift6"/>
    <w:next w:val="Normal"/>
    <w:uiPriority w:val="1"/>
    <w:semiHidden/>
    <w:rsid w:val="00E61B85"/>
    <w:pPr>
      <w:outlineLvl w:val="6"/>
    </w:pPr>
  </w:style>
  <w:style w:type="paragraph" w:styleId="Overskrift8">
    <w:name w:val="heading 8"/>
    <w:basedOn w:val="Overskrift7"/>
    <w:next w:val="Normal"/>
    <w:uiPriority w:val="1"/>
    <w:semiHidden/>
    <w:rsid w:val="00E61B85"/>
    <w:pPr>
      <w:outlineLvl w:val="7"/>
    </w:pPr>
  </w:style>
  <w:style w:type="paragraph" w:styleId="Overskrift9">
    <w:name w:val="heading 9"/>
    <w:basedOn w:val="Overskrift8"/>
    <w:next w:val="Normal"/>
    <w:uiPriority w:val="1"/>
    <w:semiHidden/>
    <w:rsid w:val="00E61B85"/>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6D6798"/>
    <w:pPr>
      <w:tabs>
        <w:tab w:val="center" w:pos="4819"/>
        <w:tab w:val="right" w:pos="9638"/>
      </w:tabs>
    </w:pPr>
    <w:rPr>
      <w:sz w:val="14"/>
    </w:rPr>
  </w:style>
  <w:style w:type="paragraph" w:styleId="Sidefod">
    <w:name w:val="footer"/>
    <w:basedOn w:val="Normal"/>
    <w:link w:val="SidefodTegn"/>
    <w:uiPriority w:val="99"/>
    <w:rsid w:val="006D6798"/>
    <w:pPr>
      <w:tabs>
        <w:tab w:val="center" w:pos="4819"/>
        <w:tab w:val="right" w:pos="9638"/>
      </w:tabs>
    </w:pPr>
    <w:rPr>
      <w:sz w:val="14"/>
    </w:rPr>
  </w:style>
  <w:style w:type="numbering" w:styleId="111111">
    <w:name w:val="Outline List 2"/>
    <w:basedOn w:val="Ingenoversigt"/>
    <w:uiPriority w:val="99"/>
    <w:semiHidden/>
    <w:rsid w:val="006D6798"/>
    <w:pPr>
      <w:numPr>
        <w:numId w:val="1"/>
      </w:numPr>
    </w:pPr>
  </w:style>
  <w:style w:type="character" w:styleId="Sidetal">
    <w:name w:val="page number"/>
    <w:basedOn w:val="Standardskrifttypeiafsnit"/>
    <w:uiPriority w:val="99"/>
    <w:semiHidden/>
    <w:rsid w:val="006D6798"/>
    <w:rPr>
      <w:rFonts w:ascii="Arial" w:hAnsi="Arial"/>
      <w:caps/>
      <w:spacing w:val="0"/>
      <w:sz w:val="13"/>
    </w:rPr>
  </w:style>
  <w:style w:type="paragraph" w:customStyle="1" w:styleId="Template-Hoved1">
    <w:name w:val="Template - Hoved 1"/>
    <w:basedOn w:val="Template"/>
    <w:next w:val="Normal"/>
    <w:autoRedefine/>
    <w:uiPriority w:val="9"/>
    <w:semiHidden/>
    <w:rsid w:val="006D6798"/>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6D6798"/>
    <w:pPr>
      <w:spacing w:line="280" w:lineRule="exact"/>
    </w:pPr>
    <w:rPr>
      <w:caps/>
      <w:spacing w:val="42"/>
      <w:sz w:val="18"/>
      <w:szCs w:val="20"/>
    </w:rPr>
  </w:style>
  <w:style w:type="paragraph" w:customStyle="1" w:styleId="Template-Hoved1a">
    <w:name w:val="Template -Hoved 1a"/>
    <w:basedOn w:val="Template"/>
    <w:uiPriority w:val="9"/>
    <w:semiHidden/>
    <w:rsid w:val="006D6798"/>
    <w:pPr>
      <w:spacing w:line="160" w:lineRule="exact"/>
    </w:pPr>
    <w:rPr>
      <w:caps/>
      <w:spacing w:val="42"/>
      <w:sz w:val="10"/>
      <w:szCs w:val="12"/>
    </w:rPr>
  </w:style>
  <w:style w:type="paragraph" w:customStyle="1" w:styleId="Dokument-Dato">
    <w:name w:val="Dokument - Dato"/>
    <w:basedOn w:val="Template"/>
    <w:next w:val="Normal"/>
    <w:uiPriority w:val="4"/>
    <w:semiHidden/>
    <w:rsid w:val="00E26B46"/>
    <w:rPr>
      <w:rFonts w:ascii="Arial" w:hAnsi="Arial"/>
      <w:caps/>
      <w:sz w:val="14"/>
    </w:rPr>
  </w:style>
  <w:style w:type="paragraph" w:customStyle="1" w:styleId="Template-Afsenderkontor">
    <w:name w:val="Template - Afsender kontor"/>
    <w:basedOn w:val="Template"/>
    <w:next w:val="Normal"/>
    <w:uiPriority w:val="9"/>
    <w:semiHidden/>
    <w:rsid w:val="006D6798"/>
    <w:rPr>
      <w:rFonts w:ascii="Arial" w:hAnsi="Arial"/>
      <w:b/>
      <w:caps/>
      <w:sz w:val="14"/>
    </w:rPr>
  </w:style>
  <w:style w:type="paragraph" w:customStyle="1" w:styleId="Template-AfsenderinfoAllcaps">
    <w:name w:val="Template- Afsender info All caps"/>
    <w:basedOn w:val="Template-Afsenderkontor"/>
    <w:uiPriority w:val="9"/>
    <w:semiHidden/>
    <w:rsid w:val="006D6798"/>
    <w:pPr>
      <w:tabs>
        <w:tab w:val="left" w:pos="482"/>
      </w:tabs>
    </w:pPr>
    <w:rPr>
      <w:b w:val="0"/>
    </w:rPr>
  </w:style>
  <w:style w:type="paragraph" w:customStyle="1" w:styleId="Template-sti">
    <w:name w:val="Template - sti"/>
    <w:basedOn w:val="Normal"/>
    <w:uiPriority w:val="9"/>
    <w:semiHidden/>
    <w:rsid w:val="006D6798"/>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E26B46"/>
    <w:rPr>
      <w:rFonts w:ascii="Arial" w:hAnsi="Arial"/>
      <w:sz w:val="14"/>
    </w:rPr>
  </w:style>
  <w:style w:type="paragraph" w:customStyle="1" w:styleId="Afmelding">
    <w:name w:val="Afmelding"/>
    <w:basedOn w:val="Normal"/>
    <w:uiPriority w:val="4"/>
    <w:semiHidden/>
    <w:rsid w:val="009C66FA"/>
    <w:pPr>
      <w:tabs>
        <w:tab w:val="left" w:pos="709"/>
      </w:tabs>
    </w:pPr>
  </w:style>
  <w:style w:type="table" w:styleId="Tabel-Gitter">
    <w:name w:val="Table Grid"/>
    <w:basedOn w:val="Tabel-Normal"/>
    <w:uiPriority w:val="99"/>
    <w:semiHidden/>
    <w:rsid w:val="006D6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6D6798"/>
    <w:pPr>
      <w:numPr>
        <w:numId w:val="2"/>
      </w:numPr>
    </w:pPr>
  </w:style>
  <w:style w:type="numbering" w:styleId="ArtikelSektion">
    <w:name w:val="Outline List 3"/>
    <w:basedOn w:val="Ingenoversigt"/>
    <w:uiPriority w:val="99"/>
    <w:semiHidden/>
    <w:rsid w:val="006D6798"/>
    <w:pPr>
      <w:numPr>
        <w:numId w:val="3"/>
      </w:numPr>
    </w:pPr>
  </w:style>
  <w:style w:type="paragraph" w:styleId="Bloktekst">
    <w:name w:val="Block Text"/>
    <w:basedOn w:val="Normal"/>
    <w:uiPriority w:val="99"/>
    <w:semiHidden/>
    <w:rsid w:val="006D6798"/>
    <w:pPr>
      <w:spacing w:after="120"/>
      <w:ind w:left="1440" w:right="1440"/>
    </w:pPr>
  </w:style>
  <w:style w:type="paragraph" w:styleId="Brdtekst">
    <w:name w:val="Body Text"/>
    <w:basedOn w:val="Normal"/>
    <w:uiPriority w:val="99"/>
    <w:semiHidden/>
    <w:rsid w:val="006D6798"/>
    <w:pPr>
      <w:spacing w:after="120"/>
    </w:pPr>
  </w:style>
  <w:style w:type="paragraph" w:styleId="Brdtekst2">
    <w:name w:val="Body Text 2"/>
    <w:basedOn w:val="Normal"/>
    <w:uiPriority w:val="99"/>
    <w:semiHidden/>
    <w:rsid w:val="006D6798"/>
    <w:pPr>
      <w:spacing w:after="120" w:line="480" w:lineRule="auto"/>
    </w:pPr>
  </w:style>
  <w:style w:type="paragraph" w:styleId="Brdtekst3">
    <w:name w:val="Body Text 3"/>
    <w:basedOn w:val="Normal"/>
    <w:uiPriority w:val="99"/>
    <w:semiHidden/>
    <w:rsid w:val="006D6798"/>
    <w:pPr>
      <w:spacing w:after="120"/>
    </w:pPr>
    <w:rPr>
      <w:sz w:val="16"/>
      <w:szCs w:val="16"/>
    </w:rPr>
  </w:style>
  <w:style w:type="paragraph" w:styleId="Brdtekst-frstelinjeindrykning1">
    <w:name w:val="Body Text First Indent"/>
    <w:basedOn w:val="Brdtekst"/>
    <w:uiPriority w:val="99"/>
    <w:semiHidden/>
    <w:rsid w:val="006D6798"/>
    <w:pPr>
      <w:ind w:firstLine="210"/>
    </w:pPr>
  </w:style>
  <w:style w:type="paragraph" w:styleId="Brdtekstindrykning">
    <w:name w:val="Body Text Indent"/>
    <w:basedOn w:val="Normal"/>
    <w:uiPriority w:val="99"/>
    <w:semiHidden/>
    <w:rsid w:val="006D6798"/>
    <w:pPr>
      <w:spacing w:after="120"/>
      <w:ind w:left="283"/>
    </w:pPr>
  </w:style>
  <w:style w:type="paragraph" w:styleId="Brdtekst-frstelinjeindrykning2">
    <w:name w:val="Body Text First Indent 2"/>
    <w:basedOn w:val="Brdtekstindrykning"/>
    <w:uiPriority w:val="99"/>
    <w:semiHidden/>
    <w:rsid w:val="006D6798"/>
    <w:pPr>
      <w:ind w:firstLine="210"/>
    </w:pPr>
  </w:style>
  <w:style w:type="paragraph" w:styleId="Brdtekstindrykning2">
    <w:name w:val="Body Text Indent 2"/>
    <w:basedOn w:val="Normal"/>
    <w:uiPriority w:val="99"/>
    <w:semiHidden/>
    <w:rsid w:val="006D6798"/>
    <w:pPr>
      <w:spacing w:after="120" w:line="480" w:lineRule="auto"/>
      <w:ind w:left="283"/>
    </w:pPr>
  </w:style>
  <w:style w:type="paragraph" w:styleId="Brdtekstindrykning3">
    <w:name w:val="Body Text Indent 3"/>
    <w:basedOn w:val="Normal"/>
    <w:uiPriority w:val="99"/>
    <w:semiHidden/>
    <w:rsid w:val="006D6798"/>
    <w:pPr>
      <w:spacing w:after="120"/>
      <w:ind w:left="283"/>
    </w:pPr>
    <w:rPr>
      <w:sz w:val="16"/>
      <w:szCs w:val="16"/>
    </w:rPr>
  </w:style>
  <w:style w:type="paragraph" w:styleId="Sluthilsen">
    <w:name w:val="Closing"/>
    <w:basedOn w:val="Normal"/>
    <w:uiPriority w:val="99"/>
    <w:semiHidden/>
    <w:rsid w:val="006D6798"/>
    <w:pPr>
      <w:ind w:left="4252"/>
    </w:pPr>
  </w:style>
  <w:style w:type="paragraph" w:styleId="Mailsignatur">
    <w:name w:val="E-mail Signature"/>
    <w:basedOn w:val="Normal"/>
    <w:uiPriority w:val="99"/>
    <w:semiHidden/>
    <w:rsid w:val="006D6798"/>
  </w:style>
  <w:style w:type="paragraph" w:customStyle="1" w:styleId="Template">
    <w:name w:val="Template"/>
    <w:uiPriority w:val="9"/>
    <w:semiHidden/>
    <w:rsid w:val="008329CC"/>
    <w:rPr>
      <w:noProof/>
      <w:sz w:val="21"/>
    </w:rPr>
  </w:style>
  <w:style w:type="paragraph" w:styleId="Modtageradresse">
    <w:name w:val="envelope address"/>
    <w:basedOn w:val="Normal"/>
    <w:uiPriority w:val="99"/>
    <w:semiHidden/>
    <w:rsid w:val="006D6798"/>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6D6798"/>
    <w:rPr>
      <w:rFonts w:ascii="Arial" w:hAnsi="Arial" w:cs="Arial"/>
      <w:sz w:val="20"/>
      <w:szCs w:val="20"/>
    </w:rPr>
  </w:style>
  <w:style w:type="character" w:styleId="BesgtLink">
    <w:name w:val="FollowedHyperlink"/>
    <w:basedOn w:val="Standardskrifttypeiafsnit"/>
    <w:uiPriority w:val="99"/>
    <w:semiHidden/>
    <w:rsid w:val="006D6798"/>
    <w:rPr>
      <w:color w:val="800080"/>
      <w:u w:val="single"/>
    </w:rPr>
  </w:style>
  <w:style w:type="character" w:styleId="HTML-akronym">
    <w:name w:val="HTML Acronym"/>
    <w:basedOn w:val="Standardskrifttypeiafsnit"/>
    <w:uiPriority w:val="99"/>
    <w:semiHidden/>
    <w:rsid w:val="006D6798"/>
  </w:style>
  <w:style w:type="paragraph" w:styleId="HTML-adresse">
    <w:name w:val="HTML Address"/>
    <w:basedOn w:val="Normal"/>
    <w:uiPriority w:val="99"/>
    <w:semiHidden/>
    <w:rsid w:val="006D6798"/>
    <w:rPr>
      <w:i/>
      <w:iCs/>
    </w:rPr>
  </w:style>
  <w:style w:type="character" w:styleId="HTML-citat">
    <w:name w:val="HTML Cite"/>
    <w:basedOn w:val="Standardskrifttypeiafsnit"/>
    <w:uiPriority w:val="99"/>
    <w:semiHidden/>
    <w:rsid w:val="006D6798"/>
    <w:rPr>
      <w:i/>
      <w:iCs/>
    </w:rPr>
  </w:style>
  <w:style w:type="character" w:styleId="HTML-kode">
    <w:name w:val="HTML Code"/>
    <w:basedOn w:val="Standardskrifttypeiafsnit"/>
    <w:uiPriority w:val="99"/>
    <w:semiHidden/>
    <w:rsid w:val="006D6798"/>
    <w:rPr>
      <w:rFonts w:ascii="Courier New" w:hAnsi="Courier New" w:cs="Courier New"/>
      <w:sz w:val="20"/>
      <w:szCs w:val="20"/>
    </w:rPr>
  </w:style>
  <w:style w:type="character" w:styleId="HTML-definition">
    <w:name w:val="HTML Definition"/>
    <w:basedOn w:val="Standardskrifttypeiafsnit"/>
    <w:uiPriority w:val="99"/>
    <w:semiHidden/>
    <w:rsid w:val="006D6798"/>
    <w:rPr>
      <w:i/>
      <w:iCs/>
    </w:rPr>
  </w:style>
  <w:style w:type="character" w:styleId="HTML-tastatur">
    <w:name w:val="HTML Keyboard"/>
    <w:basedOn w:val="Standardskrifttypeiafsnit"/>
    <w:uiPriority w:val="99"/>
    <w:semiHidden/>
    <w:rsid w:val="006D6798"/>
    <w:rPr>
      <w:rFonts w:ascii="Courier New" w:hAnsi="Courier New" w:cs="Courier New"/>
      <w:sz w:val="20"/>
      <w:szCs w:val="20"/>
    </w:rPr>
  </w:style>
  <w:style w:type="paragraph" w:styleId="FormateretHTML">
    <w:name w:val="HTML Preformatted"/>
    <w:basedOn w:val="Normal"/>
    <w:uiPriority w:val="99"/>
    <w:semiHidden/>
    <w:rsid w:val="006D6798"/>
    <w:rPr>
      <w:rFonts w:ascii="Courier New" w:hAnsi="Courier New" w:cs="Courier New"/>
      <w:sz w:val="20"/>
      <w:szCs w:val="20"/>
    </w:rPr>
  </w:style>
  <w:style w:type="character" w:styleId="HTML-eksempel">
    <w:name w:val="HTML Sample"/>
    <w:basedOn w:val="Standardskrifttypeiafsnit"/>
    <w:uiPriority w:val="99"/>
    <w:semiHidden/>
    <w:rsid w:val="006D6798"/>
    <w:rPr>
      <w:rFonts w:ascii="Courier New" w:hAnsi="Courier New" w:cs="Courier New"/>
    </w:rPr>
  </w:style>
  <w:style w:type="character" w:styleId="HTML-skrivemaskine">
    <w:name w:val="HTML Typewriter"/>
    <w:basedOn w:val="Standardskrifttypeiafsnit"/>
    <w:uiPriority w:val="99"/>
    <w:semiHidden/>
    <w:rsid w:val="006D6798"/>
    <w:rPr>
      <w:rFonts w:ascii="Courier New" w:hAnsi="Courier New" w:cs="Courier New"/>
      <w:sz w:val="20"/>
      <w:szCs w:val="20"/>
    </w:rPr>
  </w:style>
  <w:style w:type="character" w:styleId="HTML-variabel">
    <w:name w:val="HTML Variable"/>
    <w:basedOn w:val="Standardskrifttypeiafsnit"/>
    <w:uiPriority w:val="99"/>
    <w:semiHidden/>
    <w:rsid w:val="006D6798"/>
    <w:rPr>
      <w:i/>
      <w:iCs/>
    </w:rPr>
  </w:style>
  <w:style w:type="character" w:styleId="Hyperlink">
    <w:name w:val="Hyperlink"/>
    <w:basedOn w:val="Standardskrifttypeiafsnit"/>
    <w:uiPriority w:val="99"/>
    <w:rsid w:val="006D6798"/>
    <w:rPr>
      <w:color w:val="0000FF"/>
      <w:u w:val="single"/>
    </w:rPr>
  </w:style>
  <w:style w:type="character" w:styleId="Linjenummer">
    <w:name w:val="line number"/>
    <w:basedOn w:val="Standardskrifttypeiafsnit"/>
    <w:uiPriority w:val="99"/>
    <w:semiHidden/>
    <w:rsid w:val="006D6798"/>
  </w:style>
  <w:style w:type="paragraph" w:styleId="Liste">
    <w:name w:val="List"/>
    <w:basedOn w:val="Normal"/>
    <w:uiPriority w:val="99"/>
    <w:semiHidden/>
    <w:rsid w:val="006D6798"/>
    <w:pPr>
      <w:ind w:left="283" w:hanging="283"/>
    </w:pPr>
  </w:style>
  <w:style w:type="paragraph" w:styleId="Liste2">
    <w:name w:val="List 2"/>
    <w:basedOn w:val="Normal"/>
    <w:uiPriority w:val="99"/>
    <w:semiHidden/>
    <w:rsid w:val="006D6798"/>
    <w:pPr>
      <w:ind w:left="566" w:hanging="283"/>
    </w:pPr>
  </w:style>
  <w:style w:type="paragraph" w:styleId="Liste3">
    <w:name w:val="List 3"/>
    <w:basedOn w:val="Normal"/>
    <w:uiPriority w:val="99"/>
    <w:semiHidden/>
    <w:rsid w:val="006D6798"/>
    <w:pPr>
      <w:ind w:left="849" w:hanging="283"/>
    </w:pPr>
  </w:style>
  <w:style w:type="paragraph" w:styleId="Liste4">
    <w:name w:val="List 4"/>
    <w:basedOn w:val="Normal"/>
    <w:uiPriority w:val="99"/>
    <w:semiHidden/>
    <w:rsid w:val="006D6798"/>
    <w:pPr>
      <w:ind w:left="1132" w:hanging="283"/>
    </w:pPr>
  </w:style>
  <w:style w:type="paragraph" w:styleId="Liste5">
    <w:name w:val="List 5"/>
    <w:basedOn w:val="Normal"/>
    <w:uiPriority w:val="99"/>
    <w:semiHidden/>
    <w:rsid w:val="006D6798"/>
    <w:pPr>
      <w:ind w:left="1415" w:hanging="283"/>
    </w:pPr>
  </w:style>
  <w:style w:type="paragraph" w:styleId="Opstilling-punkttegn2">
    <w:name w:val="List Bullet 2"/>
    <w:basedOn w:val="Normal"/>
    <w:uiPriority w:val="99"/>
    <w:semiHidden/>
    <w:rsid w:val="006D6798"/>
    <w:pPr>
      <w:numPr>
        <w:numId w:val="28"/>
      </w:numPr>
    </w:pPr>
  </w:style>
  <w:style w:type="paragraph" w:styleId="Opstilling-punkttegn3">
    <w:name w:val="List Bullet 3"/>
    <w:basedOn w:val="Normal"/>
    <w:uiPriority w:val="99"/>
    <w:semiHidden/>
    <w:rsid w:val="006D6798"/>
    <w:pPr>
      <w:numPr>
        <w:numId w:val="29"/>
      </w:numPr>
    </w:pPr>
  </w:style>
  <w:style w:type="paragraph" w:styleId="Opstilling-punkttegn4">
    <w:name w:val="List Bullet 4"/>
    <w:basedOn w:val="Normal"/>
    <w:uiPriority w:val="99"/>
    <w:semiHidden/>
    <w:rsid w:val="006D6798"/>
    <w:pPr>
      <w:numPr>
        <w:numId w:val="30"/>
      </w:numPr>
    </w:pPr>
  </w:style>
  <w:style w:type="paragraph" w:styleId="Opstilling-punkttegn5">
    <w:name w:val="List Bullet 5"/>
    <w:basedOn w:val="Normal"/>
    <w:uiPriority w:val="99"/>
    <w:semiHidden/>
    <w:rsid w:val="006D6798"/>
    <w:pPr>
      <w:numPr>
        <w:numId w:val="31"/>
      </w:numPr>
    </w:pPr>
  </w:style>
  <w:style w:type="paragraph" w:styleId="Opstilling-forts">
    <w:name w:val="List Continue"/>
    <w:basedOn w:val="Normal"/>
    <w:uiPriority w:val="99"/>
    <w:semiHidden/>
    <w:rsid w:val="003852C0"/>
    <w:pPr>
      <w:spacing w:after="120"/>
      <w:ind w:left="283"/>
    </w:pPr>
  </w:style>
  <w:style w:type="paragraph" w:styleId="Opstilling-forts2">
    <w:name w:val="List Continue 2"/>
    <w:basedOn w:val="Normal"/>
    <w:uiPriority w:val="99"/>
    <w:semiHidden/>
    <w:rsid w:val="006D6798"/>
    <w:pPr>
      <w:spacing w:after="120"/>
      <w:ind w:left="566"/>
    </w:pPr>
  </w:style>
  <w:style w:type="paragraph" w:styleId="Opstilling-forts3">
    <w:name w:val="List Continue 3"/>
    <w:basedOn w:val="Normal"/>
    <w:uiPriority w:val="99"/>
    <w:semiHidden/>
    <w:rsid w:val="006D6798"/>
    <w:pPr>
      <w:spacing w:after="120"/>
      <w:ind w:left="849"/>
    </w:pPr>
  </w:style>
  <w:style w:type="paragraph" w:styleId="Opstilling-forts4">
    <w:name w:val="List Continue 4"/>
    <w:basedOn w:val="Normal"/>
    <w:uiPriority w:val="99"/>
    <w:semiHidden/>
    <w:rsid w:val="006D6798"/>
    <w:pPr>
      <w:spacing w:after="120"/>
      <w:ind w:left="1132"/>
    </w:pPr>
  </w:style>
  <w:style w:type="paragraph" w:styleId="Opstilling-forts5">
    <w:name w:val="List Continue 5"/>
    <w:basedOn w:val="Normal"/>
    <w:uiPriority w:val="99"/>
    <w:semiHidden/>
    <w:rsid w:val="006D6798"/>
    <w:pPr>
      <w:spacing w:after="120"/>
      <w:ind w:left="1415"/>
    </w:pPr>
  </w:style>
  <w:style w:type="paragraph" w:styleId="Opstilling-talellerbogst2">
    <w:name w:val="List Number 2"/>
    <w:basedOn w:val="Normal"/>
    <w:uiPriority w:val="99"/>
    <w:semiHidden/>
    <w:rsid w:val="006D6798"/>
    <w:pPr>
      <w:numPr>
        <w:numId w:val="32"/>
      </w:numPr>
    </w:pPr>
  </w:style>
  <w:style w:type="paragraph" w:styleId="Opstilling-talellerbogst3">
    <w:name w:val="List Number 3"/>
    <w:basedOn w:val="Normal"/>
    <w:uiPriority w:val="99"/>
    <w:semiHidden/>
    <w:rsid w:val="006D6798"/>
    <w:pPr>
      <w:numPr>
        <w:numId w:val="33"/>
      </w:numPr>
    </w:pPr>
  </w:style>
  <w:style w:type="paragraph" w:styleId="Opstilling-talellerbogst4">
    <w:name w:val="List Number 4"/>
    <w:basedOn w:val="Normal"/>
    <w:uiPriority w:val="99"/>
    <w:semiHidden/>
    <w:rsid w:val="006D6798"/>
    <w:pPr>
      <w:numPr>
        <w:numId w:val="34"/>
      </w:numPr>
    </w:pPr>
  </w:style>
  <w:style w:type="paragraph" w:styleId="Opstilling-talellerbogst5">
    <w:name w:val="List Number 5"/>
    <w:basedOn w:val="Normal"/>
    <w:uiPriority w:val="99"/>
    <w:semiHidden/>
    <w:rsid w:val="006D6798"/>
    <w:pPr>
      <w:numPr>
        <w:numId w:val="35"/>
      </w:numPr>
    </w:pPr>
  </w:style>
  <w:style w:type="paragraph" w:styleId="NormalWeb">
    <w:name w:val="Normal (Web)"/>
    <w:basedOn w:val="Normal"/>
    <w:uiPriority w:val="99"/>
    <w:semiHidden/>
    <w:rsid w:val="006D6798"/>
  </w:style>
  <w:style w:type="paragraph" w:styleId="Noteoverskrift">
    <w:name w:val="Note Heading"/>
    <w:basedOn w:val="Normal"/>
    <w:next w:val="Normal"/>
    <w:uiPriority w:val="99"/>
    <w:semiHidden/>
    <w:rsid w:val="006D6798"/>
  </w:style>
  <w:style w:type="paragraph" w:styleId="Almindeligtekst">
    <w:name w:val="Plain Text"/>
    <w:basedOn w:val="Normal"/>
    <w:uiPriority w:val="99"/>
    <w:semiHidden/>
    <w:rsid w:val="006D6798"/>
    <w:rPr>
      <w:rFonts w:ascii="Courier New" w:hAnsi="Courier New" w:cs="Courier New"/>
      <w:sz w:val="20"/>
      <w:szCs w:val="20"/>
    </w:rPr>
  </w:style>
  <w:style w:type="paragraph" w:styleId="Starthilsen">
    <w:name w:val="Salutation"/>
    <w:basedOn w:val="Normal"/>
    <w:next w:val="Normal"/>
    <w:uiPriority w:val="99"/>
    <w:semiHidden/>
    <w:rsid w:val="006D6798"/>
  </w:style>
  <w:style w:type="paragraph" w:styleId="Underskrift">
    <w:name w:val="Signature"/>
    <w:basedOn w:val="Normal"/>
    <w:uiPriority w:val="99"/>
    <w:semiHidden/>
    <w:rsid w:val="006D6798"/>
    <w:pPr>
      <w:ind w:left="4252"/>
    </w:pPr>
  </w:style>
  <w:style w:type="character" w:styleId="Fremhv">
    <w:name w:val="Emphasis"/>
    <w:basedOn w:val="Standardskrifttypeiafsnit"/>
    <w:uiPriority w:val="6"/>
    <w:semiHidden/>
    <w:rsid w:val="003852C0"/>
    <w:rPr>
      <w:i/>
      <w:iCs/>
    </w:rPr>
  </w:style>
  <w:style w:type="paragraph" w:styleId="Undertitel">
    <w:name w:val="Subtitle"/>
    <w:basedOn w:val="Normal"/>
    <w:uiPriority w:val="99"/>
    <w:semiHidden/>
    <w:qFormat/>
    <w:rsid w:val="006D6798"/>
    <w:pPr>
      <w:spacing w:after="60"/>
      <w:jc w:val="center"/>
      <w:outlineLvl w:val="1"/>
    </w:pPr>
    <w:rPr>
      <w:rFonts w:ascii="Arial" w:hAnsi="Arial" w:cs="Arial"/>
    </w:rPr>
  </w:style>
  <w:style w:type="table" w:styleId="Tabel-3D-effekter1">
    <w:name w:val="Table 3D effects 1"/>
    <w:basedOn w:val="Tabel-Normal"/>
    <w:uiPriority w:val="99"/>
    <w:semiHidden/>
    <w:rsid w:val="006D679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6D679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6D679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6D679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6D679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6D679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6D679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6D679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6D679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6D679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6D679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6D679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6D679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6D679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6D679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6D679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6D679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6D67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6D679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6D679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6D679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6D679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6D679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6D679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6D67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6D679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6D679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6D679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6D679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6D679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6D679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6D679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6D679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6D67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6D679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6D679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6D679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6D679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6D679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6D6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6D679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6D679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6D679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5A110B"/>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5A110B"/>
    <w:pPr>
      <w:ind w:right="567"/>
    </w:pPr>
  </w:style>
  <w:style w:type="paragraph" w:styleId="Brevhoved">
    <w:name w:val="Message Header"/>
    <w:basedOn w:val="Normal"/>
    <w:uiPriority w:val="99"/>
    <w:semiHidden/>
    <w:rsid w:val="006D679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6D6798"/>
    <w:pPr>
      <w:ind w:left="1304"/>
    </w:pPr>
  </w:style>
  <w:style w:type="paragraph" w:customStyle="1" w:styleId="Documentheading">
    <w:name w:val="Document heading"/>
    <w:basedOn w:val="DokumentOverskrift"/>
    <w:uiPriority w:val="4"/>
    <w:semiHidden/>
    <w:rsid w:val="009C66FA"/>
  </w:style>
  <w:style w:type="character" w:styleId="Strk">
    <w:name w:val="Strong"/>
    <w:basedOn w:val="Standardskrifttypeiafsnit"/>
    <w:uiPriority w:val="99"/>
    <w:semiHidden/>
    <w:qFormat/>
    <w:rsid w:val="003852C0"/>
    <w:rPr>
      <w:b/>
      <w:bCs/>
    </w:rPr>
  </w:style>
  <w:style w:type="paragraph" w:customStyle="1" w:styleId="Dokumentafsnit">
    <w:name w:val="Dokument afsnit"/>
    <w:basedOn w:val="Normal"/>
    <w:next w:val="Normal"/>
    <w:uiPriority w:val="4"/>
    <w:semiHidden/>
    <w:rsid w:val="006D6798"/>
    <w:pPr>
      <w:keepNext/>
      <w:spacing w:before="300"/>
      <w:outlineLvl w:val="0"/>
    </w:pPr>
    <w:rPr>
      <w:b/>
      <w:szCs w:val="20"/>
    </w:rPr>
  </w:style>
  <w:style w:type="paragraph" w:styleId="Dato">
    <w:name w:val="Date"/>
    <w:basedOn w:val="Normal"/>
    <w:next w:val="Normal"/>
    <w:uiPriority w:val="99"/>
    <w:semiHidden/>
    <w:rsid w:val="006D6798"/>
  </w:style>
  <w:style w:type="paragraph" w:customStyle="1" w:styleId="Dokumenttype">
    <w:name w:val="Dokumenttype"/>
    <w:basedOn w:val="Template"/>
    <w:next w:val="Normal"/>
    <w:uiPriority w:val="4"/>
    <w:semiHidden/>
    <w:rsid w:val="00E61B85"/>
    <w:rPr>
      <w:rFonts w:ascii="Arial" w:hAnsi="Arial"/>
      <w:b/>
      <w:caps/>
      <w:spacing w:val="40"/>
      <w:sz w:val="20"/>
    </w:rPr>
  </w:style>
  <w:style w:type="paragraph" w:customStyle="1" w:styleId="DokumentOverskrift">
    <w:name w:val="Dokument Overskrift"/>
    <w:basedOn w:val="Normal"/>
    <w:next w:val="Brdtekst"/>
    <w:uiPriority w:val="4"/>
    <w:semiHidden/>
    <w:rsid w:val="003D1E68"/>
    <w:rPr>
      <w:b/>
      <w:sz w:val="32"/>
    </w:rPr>
  </w:style>
  <w:style w:type="paragraph" w:customStyle="1" w:styleId="StyleNormal-Afmeldingbillede">
    <w:name w:val="Style Normal - Afmelding + billede"/>
    <w:basedOn w:val="Afmelding"/>
    <w:uiPriority w:val="99"/>
    <w:semiHidden/>
    <w:rsid w:val="009C66FA"/>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3D314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3D3144"/>
    <w:rPr>
      <w:rFonts w:ascii="Tahoma" w:hAnsi="Tahoma" w:cs="Tahoma"/>
      <w:sz w:val="16"/>
      <w:szCs w:val="16"/>
    </w:rPr>
  </w:style>
  <w:style w:type="paragraph" w:styleId="Bibliografi">
    <w:name w:val="Bibliography"/>
    <w:basedOn w:val="Normal"/>
    <w:next w:val="Normal"/>
    <w:uiPriority w:val="99"/>
    <w:semiHidden/>
    <w:rsid w:val="003D3144"/>
  </w:style>
  <w:style w:type="character" w:styleId="Bogenstitel">
    <w:name w:val="Book Title"/>
    <w:basedOn w:val="Standardskrifttypeiafsnit"/>
    <w:uiPriority w:val="99"/>
    <w:semiHidden/>
    <w:qFormat/>
    <w:rsid w:val="003D3144"/>
    <w:rPr>
      <w:b/>
      <w:bCs/>
      <w:smallCaps/>
      <w:spacing w:val="5"/>
    </w:rPr>
  </w:style>
  <w:style w:type="paragraph" w:styleId="Billedtekst">
    <w:name w:val="caption"/>
    <w:basedOn w:val="Normal"/>
    <w:next w:val="Normal"/>
    <w:uiPriority w:val="3"/>
    <w:rsid w:val="003D3144"/>
    <w:pPr>
      <w:spacing w:after="200" w:line="240" w:lineRule="auto"/>
    </w:pPr>
    <w:rPr>
      <w:b/>
      <w:bCs/>
      <w:sz w:val="18"/>
      <w:szCs w:val="18"/>
    </w:rPr>
  </w:style>
  <w:style w:type="table" w:styleId="Farvetgitter">
    <w:name w:val="Colorful Grid"/>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3D3144"/>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3D3144"/>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3D3144"/>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3D3144"/>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3D3144"/>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3D3144"/>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3D3144"/>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3D3144"/>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3D3144"/>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3D3144"/>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3D3144"/>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3D3144"/>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3D3144"/>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3D3144"/>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3D3144"/>
    <w:rPr>
      <w:sz w:val="16"/>
      <w:szCs w:val="16"/>
    </w:rPr>
  </w:style>
  <w:style w:type="paragraph" w:styleId="Kommentartekst">
    <w:name w:val="annotation text"/>
    <w:basedOn w:val="Normal"/>
    <w:link w:val="KommentartekstTegn"/>
    <w:uiPriority w:val="99"/>
    <w:semiHidden/>
    <w:rsid w:val="003D3144"/>
    <w:pPr>
      <w:spacing w:line="240" w:lineRule="auto"/>
    </w:pPr>
    <w:rPr>
      <w:sz w:val="20"/>
      <w:szCs w:val="20"/>
    </w:rPr>
  </w:style>
  <w:style w:type="character" w:customStyle="1" w:styleId="KommentartekstTegn">
    <w:name w:val="Kommentartekst Tegn"/>
    <w:basedOn w:val="Standardskrifttypeiafsnit"/>
    <w:link w:val="Kommentartekst"/>
    <w:rsid w:val="003D3144"/>
  </w:style>
  <w:style w:type="paragraph" w:styleId="Kommentaremne">
    <w:name w:val="annotation subject"/>
    <w:basedOn w:val="Kommentartekst"/>
    <w:next w:val="Kommentartekst"/>
    <w:link w:val="KommentaremneTegn"/>
    <w:uiPriority w:val="99"/>
    <w:semiHidden/>
    <w:rsid w:val="003D3144"/>
    <w:rPr>
      <w:b/>
      <w:bCs/>
    </w:rPr>
  </w:style>
  <w:style w:type="character" w:customStyle="1" w:styleId="KommentaremneTegn">
    <w:name w:val="Kommentaremne Tegn"/>
    <w:basedOn w:val="KommentartekstTegn"/>
    <w:link w:val="Kommentaremne"/>
    <w:rsid w:val="003D3144"/>
    <w:rPr>
      <w:b/>
      <w:bCs/>
    </w:rPr>
  </w:style>
  <w:style w:type="table" w:styleId="Mrkliste">
    <w:name w:val="Dark List"/>
    <w:basedOn w:val="Tabel-Normal"/>
    <w:uiPriority w:val="99"/>
    <w:semiHidden/>
    <w:rsid w:val="003D3144"/>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3D3144"/>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3D3144"/>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3D3144"/>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3D3144"/>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3D3144"/>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3D3144"/>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okumentoversigt">
    <w:name w:val="Document Map"/>
    <w:basedOn w:val="Normal"/>
    <w:link w:val="DokumentoversigtTegn"/>
    <w:uiPriority w:val="99"/>
    <w:semiHidden/>
    <w:rsid w:val="003D314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3D3144"/>
    <w:rPr>
      <w:rFonts w:ascii="Tahoma" w:hAnsi="Tahoma" w:cs="Tahoma"/>
      <w:sz w:val="16"/>
      <w:szCs w:val="16"/>
    </w:rPr>
  </w:style>
  <w:style w:type="character" w:styleId="Slutnotehenvisning">
    <w:name w:val="endnote reference"/>
    <w:basedOn w:val="Standardskrifttypeiafsnit"/>
    <w:uiPriority w:val="99"/>
    <w:semiHidden/>
    <w:rsid w:val="003D3144"/>
    <w:rPr>
      <w:vertAlign w:val="superscript"/>
    </w:rPr>
  </w:style>
  <w:style w:type="paragraph" w:styleId="Slutnotetekst">
    <w:name w:val="endnote text"/>
    <w:basedOn w:val="Normal"/>
    <w:link w:val="SlutnotetekstTegn"/>
    <w:uiPriority w:val="8"/>
    <w:semiHidden/>
    <w:rsid w:val="003D3144"/>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3D3144"/>
  </w:style>
  <w:style w:type="character" w:styleId="Fodnotehenvisning">
    <w:name w:val="footnote reference"/>
    <w:basedOn w:val="Standardskrifttypeiafsnit"/>
    <w:uiPriority w:val="99"/>
    <w:semiHidden/>
    <w:rsid w:val="003D3144"/>
    <w:rPr>
      <w:vertAlign w:val="superscript"/>
    </w:rPr>
  </w:style>
  <w:style w:type="paragraph" w:styleId="Fodnotetekst">
    <w:name w:val="footnote text"/>
    <w:basedOn w:val="Normal"/>
    <w:link w:val="FodnotetekstTegn"/>
    <w:uiPriority w:val="8"/>
    <w:semiHidden/>
    <w:rsid w:val="003D3144"/>
    <w:pPr>
      <w:spacing w:line="240" w:lineRule="auto"/>
    </w:pPr>
    <w:rPr>
      <w:sz w:val="20"/>
      <w:szCs w:val="20"/>
    </w:rPr>
  </w:style>
  <w:style w:type="character" w:customStyle="1" w:styleId="FodnotetekstTegn">
    <w:name w:val="Fodnotetekst Tegn"/>
    <w:basedOn w:val="Standardskrifttypeiafsnit"/>
    <w:link w:val="Fodnotetekst"/>
    <w:uiPriority w:val="8"/>
    <w:semiHidden/>
    <w:rsid w:val="003D3144"/>
  </w:style>
  <w:style w:type="paragraph" w:styleId="Indeks1">
    <w:name w:val="index 1"/>
    <w:basedOn w:val="Normal"/>
    <w:next w:val="Normal"/>
    <w:autoRedefine/>
    <w:uiPriority w:val="99"/>
    <w:semiHidden/>
    <w:rsid w:val="003D3144"/>
    <w:pPr>
      <w:spacing w:line="240" w:lineRule="auto"/>
      <w:ind w:left="240" w:hanging="240"/>
    </w:pPr>
  </w:style>
  <w:style w:type="paragraph" w:styleId="Indeks2">
    <w:name w:val="index 2"/>
    <w:basedOn w:val="Normal"/>
    <w:next w:val="Normal"/>
    <w:autoRedefine/>
    <w:uiPriority w:val="99"/>
    <w:semiHidden/>
    <w:rsid w:val="003D3144"/>
    <w:pPr>
      <w:spacing w:line="240" w:lineRule="auto"/>
      <w:ind w:left="480" w:hanging="240"/>
    </w:pPr>
  </w:style>
  <w:style w:type="paragraph" w:styleId="Indeks3">
    <w:name w:val="index 3"/>
    <w:basedOn w:val="Normal"/>
    <w:next w:val="Normal"/>
    <w:autoRedefine/>
    <w:uiPriority w:val="99"/>
    <w:semiHidden/>
    <w:rsid w:val="003D3144"/>
    <w:pPr>
      <w:spacing w:line="240" w:lineRule="auto"/>
      <w:ind w:left="720" w:hanging="240"/>
    </w:pPr>
  </w:style>
  <w:style w:type="paragraph" w:styleId="Indeks4">
    <w:name w:val="index 4"/>
    <w:basedOn w:val="Normal"/>
    <w:next w:val="Normal"/>
    <w:autoRedefine/>
    <w:uiPriority w:val="99"/>
    <w:semiHidden/>
    <w:rsid w:val="003D3144"/>
    <w:pPr>
      <w:spacing w:line="240" w:lineRule="auto"/>
      <w:ind w:left="960" w:hanging="240"/>
    </w:pPr>
  </w:style>
  <w:style w:type="paragraph" w:styleId="Indeks5">
    <w:name w:val="index 5"/>
    <w:basedOn w:val="Normal"/>
    <w:next w:val="Normal"/>
    <w:autoRedefine/>
    <w:uiPriority w:val="99"/>
    <w:semiHidden/>
    <w:rsid w:val="003D3144"/>
    <w:pPr>
      <w:spacing w:line="240" w:lineRule="auto"/>
      <w:ind w:left="1200" w:hanging="240"/>
    </w:pPr>
  </w:style>
  <w:style w:type="paragraph" w:styleId="Indeks6">
    <w:name w:val="index 6"/>
    <w:basedOn w:val="Normal"/>
    <w:next w:val="Normal"/>
    <w:autoRedefine/>
    <w:uiPriority w:val="99"/>
    <w:semiHidden/>
    <w:rsid w:val="003D3144"/>
    <w:pPr>
      <w:spacing w:line="240" w:lineRule="auto"/>
      <w:ind w:left="1440" w:hanging="240"/>
    </w:pPr>
  </w:style>
  <w:style w:type="paragraph" w:styleId="Indeks7">
    <w:name w:val="index 7"/>
    <w:basedOn w:val="Normal"/>
    <w:next w:val="Normal"/>
    <w:autoRedefine/>
    <w:uiPriority w:val="99"/>
    <w:semiHidden/>
    <w:rsid w:val="003D3144"/>
    <w:pPr>
      <w:spacing w:line="240" w:lineRule="auto"/>
      <w:ind w:left="1680" w:hanging="240"/>
    </w:pPr>
  </w:style>
  <w:style w:type="paragraph" w:styleId="Indeks8">
    <w:name w:val="index 8"/>
    <w:basedOn w:val="Normal"/>
    <w:next w:val="Normal"/>
    <w:autoRedefine/>
    <w:uiPriority w:val="99"/>
    <w:semiHidden/>
    <w:rsid w:val="003D3144"/>
    <w:pPr>
      <w:spacing w:line="240" w:lineRule="auto"/>
      <w:ind w:left="1920" w:hanging="240"/>
    </w:pPr>
  </w:style>
  <w:style w:type="paragraph" w:styleId="Indeks9">
    <w:name w:val="index 9"/>
    <w:basedOn w:val="Normal"/>
    <w:next w:val="Normal"/>
    <w:autoRedefine/>
    <w:uiPriority w:val="99"/>
    <w:semiHidden/>
    <w:rsid w:val="003D3144"/>
    <w:pPr>
      <w:spacing w:line="240" w:lineRule="auto"/>
      <w:ind w:left="2160" w:hanging="240"/>
    </w:pPr>
  </w:style>
  <w:style w:type="paragraph" w:styleId="Indeksoverskrift">
    <w:name w:val="index heading"/>
    <w:basedOn w:val="Normal"/>
    <w:next w:val="Indeks1"/>
    <w:uiPriority w:val="99"/>
    <w:semiHidden/>
    <w:rsid w:val="003D314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3852C0"/>
    <w:rPr>
      <w:b/>
      <w:bCs/>
      <w:i/>
      <w:iCs/>
      <w:color w:val="auto"/>
    </w:rPr>
  </w:style>
  <w:style w:type="paragraph" w:styleId="Strktcitat">
    <w:name w:val="Intense Quote"/>
    <w:basedOn w:val="Normal"/>
    <w:next w:val="Normal"/>
    <w:link w:val="StrktcitatTegn"/>
    <w:uiPriority w:val="99"/>
    <w:semiHidden/>
    <w:qFormat/>
    <w:rsid w:val="003852C0"/>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3852C0"/>
    <w:rPr>
      <w:b/>
      <w:bCs/>
      <w:i/>
      <w:iCs/>
    </w:rPr>
  </w:style>
  <w:style w:type="character" w:styleId="Kraftighenvisning">
    <w:name w:val="Intense Reference"/>
    <w:basedOn w:val="Standardskrifttypeiafsnit"/>
    <w:uiPriority w:val="99"/>
    <w:semiHidden/>
    <w:qFormat/>
    <w:rsid w:val="003852C0"/>
    <w:rPr>
      <w:b/>
      <w:bCs/>
      <w:smallCaps/>
      <w:color w:val="auto"/>
      <w:spacing w:val="5"/>
      <w:u w:val="single"/>
    </w:rPr>
  </w:style>
  <w:style w:type="table" w:styleId="Lystgitter">
    <w:name w:val="Light Grid"/>
    <w:basedOn w:val="Tabel-Normal"/>
    <w:uiPriority w:val="99"/>
    <w:semiHidden/>
    <w:rsid w:val="003D314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3D314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3D314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3D314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3D314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3D314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3D314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3D314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3D314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3D314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3D314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3D314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3D314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3D314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3D3144"/>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3D3144"/>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3D3144"/>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3D3144"/>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3D3144"/>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3D3144"/>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3D3144"/>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paragraph" w:styleId="Opstilling-punkttegn">
    <w:name w:val="List Bullet"/>
    <w:basedOn w:val="Normal"/>
    <w:uiPriority w:val="2"/>
    <w:qFormat/>
    <w:rsid w:val="003852C0"/>
    <w:pPr>
      <w:numPr>
        <w:numId w:val="36"/>
      </w:numPr>
      <w:contextualSpacing/>
    </w:pPr>
  </w:style>
  <w:style w:type="paragraph" w:styleId="Opstilling-talellerbogst">
    <w:name w:val="List Number"/>
    <w:basedOn w:val="Normal"/>
    <w:uiPriority w:val="2"/>
    <w:qFormat/>
    <w:rsid w:val="003D3144"/>
    <w:pPr>
      <w:numPr>
        <w:numId w:val="13"/>
      </w:numPr>
      <w:contextualSpacing/>
    </w:pPr>
  </w:style>
  <w:style w:type="paragraph" w:styleId="Listeafsnit">
    <w:name w:val="List Paragraph"/>
    <w:basedOn w:val="Normal"/>
    <w:uiPriority w:val="99"/>
    <w:semiHidden/>
    <w:qFormat/>
    <w:rsid w:val="003D3144"/>
    <w:pPr>
      <w:ind w:left="720"/>
      <w:contextualSpacing/>
    </w:pPr>
  </w:style>
  <w:style w:type="paragraph" w:styleId="Makrotekst">
    <w:name w:val="macro"/>
    <w:link w:val="MakrotekstTegn"/>
    <w:uiPriority w:val="99"/>
    <w:semiHidden/>
    <w:rsid w:val="003D3144"/>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3D3144"/>
    <w:rPr>
      <w:rFonts w:ascii="Consolas" w:hAnsi="Consolas"/>
    </w:rPr>
  </w:style>
  <w:style w:type="table" w:styleId="Mediumgitter1">
    <w:name w:val="Medium Grid 1"/>
    <w:basedOn w:val="Tabel-Normal"/>
    <w:uiPriority w:val="99"/>
    <w:semiHidden/>
    <w:rsid w:val="003D314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3D314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3D314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3D314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3D314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3D314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3D314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3D3144"/>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3D3144"/>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3D3144"/>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3D3144"/>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3D3144"/>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3D3144"/>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3D3144"/>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3D314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3D314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3D314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3D314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3D314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3D314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3D314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3D3144"/>
  </w:style>
  <w:style w:type="character" w:styleId="Pladsholdertekst">
    <w:name w:val="Placeholder Text"/>
    <w:basedOn w:val="Standardskrifttypeiafsnit"/>
    <w:uiPriority w:val="99"/>
    <w:semiHidden/>
    <w:rsid w:val="003852C0"/>
    <w:rPr>
      <w:color w:val="auto"/>
    </w:rPr>
  </w:style>
  <w:style w:type="paragraph" w:styleId="Citat">
    <w:name w:val="Quote"/>
    <w:basedOn w:val="Normal"/>
    <w:next w:val="Normal"/>
    <w:link w:val="CitatTegn"/>
    <w:uiPriority w:val="99"/>
    <w:semiHidden/>
    <w:qFormat/>
    <w:rsid w:val="003852C0"/>
    <w:rPr>
      <w:i/>
      <w:iCs/>
      <w:color w:val="6E6E6E" w:themeColor="text1"/>
    </w:rPr>
  </w:style>
  <w:style w:type="character" w:customStyle="1" w:styleId="CitatTegn">
    <w:name w:val="Citat Tegn"/>
    <w:basedOn w:val="Standardskrifttypeiafsnit"/>
    <w:link w:val="Citat"/>
    <w:uiPriority w:val="99"/>
    <w:semiHidden/>
    <w:rsid w:val="003852C0"/>
    <w:rPr>
      <w:i/>
      <w:iCs/>
      <w:color w:val="6E6E6E" w:themeColor="text1"/>
    </w:rPr>
  </w:style>
  <w:style w:type="character" w:styleId="Svagfremhvning">
    <w:name w:val="Subtle Emphasis"/>
    <w:basedOn w:val="Standardskrifttypeiafsnit"/>
    <w:uiPriority w:val="99"/>
    <w:semiHidden/>
    <w:qFormat/>
    <w:rsid w:val="003D3144"/>
    <w:rPr>
      <w:i/>
      <w:iCs/>
      <w:color w:val="B6B6B6" w:themeColor="text1" w:themeTint="7F"/>
    </w:rPr>
  </w:style>
  <w:style w:type="character" w:styleId="Svaghenvisning">
    <w:name w:val="Subtle Reference"/>
    <w:basedOn w:val="Standardskrifttypeiafsnit"/>
    <w:uiPriority w:val="99"/>
    <w:semiHidden/>
    <w:qFormat/>
    <w:rsid w:val="003D3144"/>
    <w:rPr>
      <w:smallCaps/>
      <w:color w:val="B2523C" w:themeColor="accent2"/>
      <w:u w:val="single"/>
    </w:rPr>
  </w:style>
  <w:style w:type="paragraph" w:styleId="Citatsamling">
    <w:name w:val="table of authorities"/>
    <w:basedOn w:val="Normal"/>
    <w:next w:val="Normal"/>
    <w:uiPriority w:val="99"/>
    <w:semiHidden/>
    <w:rsid w:val="003D3144"/>
    <w:pPr>
      <w:ind w:left="240" w:hanging="240"/>
    </w:pPr>
  </w:style>
  <w:style w:type="paragraph" w:styleId="Listeoverfigurer">
    <w:name w:val="table of figures"/>
    <w:basedOn w:val="Normal"/>
    <w:next w:val="Normal"/>
    <w:uiPriority w:val="99"/>
    <w:semiHidden/>
    <w:rsid w:val="003D3144"/>
  </w:style>
  <w:style w:type="paragraph" w:styleId="Citatoverskrift">
    <w:name w:val="toa heading"/>
    <w:basedOn w:val="Normal"/>
    <w:next w:val="Normal"/>
    <w:uiPriority w:val="99"/>
    <w:semiHidden/>
    <w:rsid w:val="005A110B"/>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5A110B"/>
    <w:pPr>
      <w:spacing w:after="100"/>
      <w:ind w:left="227" w:right="567"/>
    </w:pPr>
  </w:style>
  <w:style w:type="paragraph" w:styleId="Indholdsfortegnelse3">
    <w:name w:val="toc 3"/>
    <w:basedOn w:val="Normal"/>
    <w:next w:val="Normal"/>
    <w:uiPriority w:val="10"/>
    <w:semiHidden/>
    <w:rsid w:val="005A110B"/>
    <w:pPr>
      <w:spacing w:after="100"/>
      <w:ind w:left="482" w:right="567"/>
    </w:pPr>
  </w:style>
  <w:style w:type="paragraph" w:styleId="Indholdsfortegnelse4">
    <w:name w:val="toc 4"/>
    <w:basedOn w:val="Normal"/>
    <w:next w:val="Normal"/>
    <w:uiPriority w:val="10"/>
    <w:semiHidden/>
    <w:rsid w:val="005A110B"/>
    <w:pPr>
      <w:spacing w:after="100"/>
      <w:ind w:left="720"/>
    </w:pPr>
  </w:style>
  <w:style w:type="paragraph" w:styleId="Indholdsfortegnelse5">
    <w:name w:val="toc 5"/>
    <w:basedOn w:val="Normal"/>
    <w:next w:val="Normal"/>
    <w:uiPriority w:val="10"/>
    <w:semiHidden/>
    <w:rsid w:val="005A110B"/>
    <w:pPr>
      <w:spacing w:after="100"/>
      <w:ind w:left="960"/>
    </w:pPr>
  </w:style>
  <w:style w:type="paragraph" w:styleId="Indholdsfortegnelse6">
    <w:name w:val="toc 6"/>
    <w:basedOn w:val="Normal"/>
    <w:next w:val="Normal"/>
    <w:uiPriority w:val="10"/>
    <w:semiHidden/>
    <w:rsid w:val="005A110B"/>
    <w:pPr>
      <w:spacing w:after="100"/>
      <w:ind w:left="1200"/>
    </w:pPr>
  </w:style>
  <w:style w:type="paragraph" w:styleId="Indholdsfortegnelse7">
    <w:name w:val="toc 7"/>
    <w:basedOn w:val="Normal"/>
    <w:next w:val="Normal"/>
    <w:uiPriority w:val="10"/>
    <w:semiHidden/>
    <w:rsid w:val="005A110B"/>
    <w:pPr>
      <w:spacing w:after="100"/>
      <w:ind w:left="1440"/>
    </w:pPr>
  </w:style>
  <w:style w:type="paragraph" w:styleId="Indholdsfortegnelse8">
    <w:name w:val="toc 8"/>
    <w:basedOn w:val="Normal"/>
    <w:next w:val="Normal"/>
    <w:uiPriority w:val="10"/>
    <w:semiHidden/>
    <w:rsid w:val="005A110B"/>
    <w:pPr>
      <w:spacing w:after="100"/>
      <w:ind w:left="1680"/>
    </w:pPr>
  </w:style>
  <w:style w:type="paragraph" w:styleId="Indholdsfortegnelse9">
    <w:name w:val="toc 9"/>
    <w:basedOn w:val="Normal"/>
    <w:next w:val="Normal"/>
    <w:uiPriority w:val="10"/>
    <w:semiHidden/>
    <w:rsid w:val="005A110B"/>
    <w:pPr>
      <w:spacing w:after="100"/>
      <w:ind w:left="1920"/>
    </w:pPr>
  </w:style>
  <w:style w:type="paragraph" w:styleId="Overskrift">
    <w:name w:val="TOC Heading"/>
    <w:basedOn w:val="Overskrift1"/>
    <w:next w:val="Normal"/>
    <w:uiPriority w:val="99"/>
    <w:semiHidden/>
    <w:qFormat/>
    <w:rsid w:val="005A110B"/>
    <w:pPr>
      <w:keepLines/>
      <w:spacing w:before="480" w:after="0"/>
      <w:outlineLvl w:val="9"/>
    </w:pPr>
    <w:rPr>
      <w:rFonts w:ascii="Arial" w:eastAsiaTheme="majorEastAsia" w:hAnsi="Arial" w:cstheme="majorBidi"/>
      <w:bCs/>
      <w:sz w:val="28"/>
      <w:szCs w:val="28"/>
    </w:rPr>
  </w:style>
  <w:style w:type="paragraph" w:customStyle="1" w:styleId="Trompet">
    <w:name w:val="Trompet"/>
    <w:basedOn w:val="Brdtekst"/>
    <w:uiPriority w:val="6"/>
    <w:qFormat/>
    <w:rsid w:val="003D1E68"/>
    <w:rPr>
      <w:i/>
    </w:rPr>
  </w:style>
  <w:style w:type="paragraph" w:customStyle="1" w:styleId="Dokumentdato">
    <w:name w:val="Dokumentdato"/>
    <w:basedOn w:val="Normal"/>
    <w:uiPriority w:val="6"/>
    <w:qFormat/>
    <w:rsid w:val="00E077C2"/>
    <w:pPr>
      <w:spacing w:after="120"/>
    </w:pPr>
  </w:style>
  <w:style w:type="character" w:customStyle="1" w:styleId="Overskrift1Tegn">
    <w:name w:val="Overskrift 1 Tegn"/>
    <w:basedOn w:val="Standardskrifttypeiafsnit"/>
    <w:link w:val="Overskrift1"/>
    <w:rsid w:val="00EA656C"/>
    <w:rPr>
      <w:b/>
    </w:rPr>
  </w:style>
  <w:style w:type="paragraph" w:customStyle="1" w:styleId="Default">
    <w:name w:val="Default"/>
    <w:link w:val="DefaultTegn"/>
    <w:rsid w:val="00EA656C"/>
    <w:pPr>
      <w:autoSpaceDE w:val="0"/>
      <w:autoSpaceDN w:val="0"/>
      <w:adjustRightInd w:val="0"/>
      <w:spacing w:line="240" w:lineRule="auto"/>
    </w:pPr>
    <w:rPr>
      <w:rFonts w:ascii="Verdana" w:hAnsi="Verdana" w:cs="Verdana"/>
      <w:color w:val="000000"/>
    </w:rPr>
  </w:style>
  <w:style w:type="character" w:customStyle="1" w:styleId="DefaultTegn">
    <w:name w:val="Default Tegn"/>
    <w:link w:val="Default"/>
    <w:rsid w:val="00EA656C"/>
    <w:rPr>
      <w:rFonts w:ascii="Verdana" w:hAnsi="Verdana" w:cs="Verdana"/>
      <w:color w:val="000000"/>
    </w:rPr>
  </w:style>
  <w:style w:type="character" w:customStyle="1" w:styleId="SidefodTegn">
    <w:name w:val="Sidefod Tegn"/>
    <w:basedOn w:val="Standardskrifttypeiafsnit"/>
    <w:link w:val="Sidefod"/>
    <w:uiPriority w:val="99"/>
    <w:rsid w:val="00EA656C"/>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ors.ku.dk/ominstituttet/studienaevn/evaluering/rappor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hum.ku.dk/omfakultetet/kvalitetssikrin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hum.ku.dk/omfakultetet/kvalitetssik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Kommunikation\Pressemeddelelse.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Pressemeddelelse.dotm</Template>
  <TotalTime>4</TotalTime>
  <Pages>1</Pages>
  <Words>2352</Words>
  <Characters>13107</Characters>
  <Application>Microsoft Office Word</Application>
  <DocSecurity>0</DocSecurity>
  <Lines>436</Lines>
  <Paragraphs>245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Pressemeddelelse</vt:lpstr>
      <vt:lpstr/>
    </vt:vector>
  </TitlesOfParts>
  <Company>KU</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undervisningsevalueringsrapport</dc:title>
  <dc:creator>Michael Bjerre Jakobsen</dc:creator>
  <cp:lastModifiedBy>Maria Munnecke</cp:lastModifiedBy>
  <cp:revision>5</cp:revision>
  <dcterms:created xsi:type="dcterms:W3CDTF">2024-04-08T09:33:00Z</dcterms:created>
  <dcterms:modified xsi:type="dcterms:W3CDTF">2024-04-08T09:49:00Z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Remapped">
    <vt:lpwstr>true</vt:lpwstr>
  </property>
  <property fmtid="{D5CDD505-2E9C-101B-9397-08002B2CF9AE}" pid="8" name="SD_DocumentLanguage">
    <vt:lpwstr>da-DK</vt:lpwstr>
  </property>
  <property fmtid="{D5CDD505-2E9C-101B-9397-08002B2CF9AE}" pid="9" name="SD_DocumentLanguageString">
    <vt:lpwstr>Dansk</vt:lpwstr>
  </property>
  <property fmtid="{D5CDD505-2E9C-101B-9397-08002B2CF9AE}" pid="10" name="SD_CtlText_Usersettings_Userprofile">
    <vt:lpwstr>Michael Bjerre Jakobsen</vt:lpwstr>
  </property>
  <property fmtid="{D5CDD505-2E9C-101B-9397-08002B2CF9AE}" pid="11" name="SD_UserprofileName">
    <vt:lpwstr>Michael Bjerre Jakobsen</vt:lpwstr>
  </property>
  <property fmtid="{D5CDD505-2E9C-101B-9397-08002B2CF9AE}" pid="12" name="SD_Office_SD_OFF_ID">
    <vt:lpwstr>2</vt:lpwstr>
  </property>
  <property fmtid="{D5CDD505-2E9C-101B-9397-08002B2CF9AE}" pid="13" name="CurrentOfficeID">
    <vt:lpwstr>2</vt:lpwstr>
  </property>
  <property fmtid="{D5CDD505-2E9C-101B-9397-08002B2CF9AE}" pid="14" name="SD_Office_SD_OFF_Office">
    <vt:lpwstr>Det Humanistiske Fakultet</vt:lpwstr>
  </property>
  <property fmtid="{D5CDD505-2E9C-101B-9397-08002B2CF9AE}" pid="15" name="SD_Office_SD_OFF_Institute">
    <vt:lpwstr>Fakultetsadministrationen</vt:lpwstr>
  </property>
  <property fmtid="{D5CDD505-2E9C-101B-9397-08002B2CF9AE}" pid="16" name="SD_Office_SD_OFF_Institute_EN">
    <vt:lpwstr>Common Administration</vt:lpwstr>
  </property>
  <property fmtid="{D5CDD505-2E9C-101B-9397-08002B2CF9AE}" pid="17" name="SD_Office_SD_OFF_Line1">
    <vt:lpwstr>KØBENHAVNS UNIVERSITET</vt:lpwstr>
  </property>
  <property fmtid="{D5CDD505-2E9C-101B-9397-08002B2CF9AE}" pid="18" name="SD_Office_SD_OFF_Line1_EN">
    <vt:lpwstr>UNIVERSITY OF COPENHAGEN</vt:lpwstr>
  </property>
  <property fmtid="{D5CDD505-2E9C-101B-9397-08002B2CF9AE}" pid="19" name="SD_Office_SD_OFF_Line3">
    <vt:lpwstr>DET HUMANISTISKE FAKULTET</vt:lpwstr>
  </property>
  <property fmtid="{D5CDD505-2E9C-101B-9397-08002B2CF9AE}" pid="20" name="SD_Office_SD_OFF_Line3_EN">
    <vt:lpwstr>FACULTY OF HUMANITIES</vt:lpwstr>
  </property>
  <property fmtid="{D5CDD505-2E9C-101B-9397-08002B2CF9AE}" pid="21" name="SD_Office_SD_OFF_Line4">
    <vt:lpwstr/>
  </property>
  <property fmtid="{D5CDD505-2E9C-101B-9397-08002B2CF9AE}" pid="22" name="SD_Office_SD_OFF_Line4_EN">
    <vt:lpwstr/>
  </property>
  <property fmtid="{D5CDD505-2E9C-101B-9397-08002B2CF9AE}" pid="23" name="SD_Office_SD_OFF_LineWeb1">
    <vt:lpwstr>Københavns Universitet</vt:lpwstr>
  </property>
  <property fmtid="{D5CDD505-2E9C-101B-9397-08002B2CF9AE}" pid="24" name="SD_Office_SD_OFF_LineWeb1_EN">
    <vt:lpwstr>University of Copenhagen</vt:lpwstr>
  </property>
  <property fmtid="{D5CDD505-2E9C-101B-9397-08002B2CF9AE}" pid="25" name="SD_Office_SD_OFF_LineWeb4">
    <vt:lpwstr>Det Humanistiske Fakultet</vt:lpwstr>
  </property>
  <property fmtid="{D5CDD505-2E9C-101B-9397-08002B2CF9AE}" pid="26" name="SD_Office_SD_OFF_LineWeb4_EN">
    <vt:lpwstr>Faculty of Humanities</vt:lpwstr>
  </property>
  <property fmtid="{D5CDD505-2E9C-101B-9397-08002B2CF9AE}" pid="27" name="SD_Office_SD_OFF_InstitutEnabled">
    <vt:lpwstr>TRUE</vt:lpwstr>
  </property>
  <property fmtid="{D5CDD505-2E9C-101B-9397-08002B2CF9AE}" pid="28" name="SD_Office_SD_OFF_AutotextName">
    <vt:lpwstr>tmpFakultet2linier</vt:lpwstr>
  </property>
  <property fmtid="{D5CDD505-2E9C-101B-9397-08002B2CF9AE}" pid="29" name="SD_Office_SD_OFF_AutotextName_EN">
    <vt:lpwstr>tmpFakultet2linier</vt:lpwstr>
  </property>
  <property fmtid="{D5CDD505-2E9C-101B-9397-08002B2CF9AE}" pid="30" name="SD_Office_SD_OFF_LogoFileName">
    <vt:lpwstr>KU</vt:lpwstr>
  </property>
  <property fmtid="{D5CDD505-2E9C-101B-9397-08002B2CF9AE}" pid="31" name="SD_Office_SD_OFF_EmailLogoFileName">
    <vt:lpwstr>KU</vt:lpwstr>
  </property>
  <property fmtid="{D5CDD505-2E9C-101B-9397-08002B2CF9AE}" pid="32" name="SD_Office_SD_OFF_ImageDefinition">
    <vt:lpwstr>Standard</vt:lpwstr>
  </property>
  <property fmtid="{D5CDD505-2E9C-101B-9397-08002B2CF9AE}" pid="33" name="SD_Office_SD_OFF_LineRGB">
    <vt:lpwstr>144,26,31</vt:lpwstr>
  </property>
  <property fmtid="{D5CDD505-2E9C-101B-9397-08002B2CF9AE}" pid="34" name="SD_Office_SD_OFF_ColorTheme">
    <vt:lpwstr>KU</vt:lpwstr>
  </property>
  <property fmtid="{D5CDD505-2E9C-101B-9397-08002B2CF9AE}" pid="35" name="SD_USR_Name">
    <vt:lpwstr>Michael Bjerre Jakobsen</vt:lpwstr>
  </property>
  <property fmtid="{D5CDD505-2E9C-101B-9397-08002B2CF9AE}" pid="36" name="SD_USR_Title">
    <vt:lpwstr>Fuldmægtig</vt:lpwstr>
  </property>
  <property fmtid="{D5CDD505-2E9C-101B-9397-08002B2CF9AE}" pid="37" name="SD_USR_Education">
    <vt:lpwstr/>
  </property>
  <property fmtid="{D5CDD505-2E9C-101B-9397-08002B2CF9AE}" pid="38" name="SD_USR_Initials">
    <vt:lpwstr>MBJ</vt:lpwstr>
  </property>
  <property fmtid="{D5CDD505-2E9C-101B-9397-08002B2CF9AE}" pid="39" name="SD_OFF_Office">
    <vt:lpwstr>Ingen</vt:lpwstr>
  </property>
  <property fmtid="{D5CDD505-2E9C-101B-9397-08002B2CF9AE}" pid="40" name="SD_USR_Institute">
    <vt:lpwstr>Fakultetsadministrationen</vt:lpwstr>
  </property>
  <property fmtid="{D5CDD505-2E9C-101B-9397-08002B2CF9AE}" pid="41" name="SD_USR_Afdeling">
    <vt:lpwstr>Uddannelse &amp; Studerende</vt:lpwstr>
  </property>
  <property fmtid="{D5CDD505-2E9C-101B-9397-08002B2CF9AE}" pid="42" name="SD_USR_Adresse">
    <vt:lpwstr>Karen Blixens Plads 8_x000d_
2300 København S</vt:lpwstr>
  </property>
  <property fmtid="{D5CDD505-2E9C-101B-9397-08002B2CF9AE}" pid="43" name="SD_USR_Telefon">
    <vt:lpwstr/>
  </property>
  <property fmtid="{D5CDD505-2E9C-101B-9397-08002B2CF9AE}" pid="44" name="SD_USR_Mobile">
    <vt:lpwstr/>
  </property>
  <property fmtid="{D5CDD505-2E9C-101B-9397-08002B2CF9AE}" pid="45" name="SD_USR_DirectPhone">
    <vt:lpwstr>35 33 41 45</vt:lpwstr>
  </property>
  <property fmtid="{D5CDD505-2E9C-101B-9397-08002B2CF9AE}" pid="46" name="SD_USR_Email">
    <vt:lpwstr>dnr691@hum.ku.dk</vt:lpwstr>
  </property>
  <property fmtid="{D5CDD505-2E9C-101B-9397-08002B2CF9AE}" pid="47" name="SD_USR_Web">
    <vt:lpwstr/>
  </property>
  <property fmtid="{D5CDD505-2E9C-101B-9397-08002B2CF9AE}" pid="48" name="SD_USR_SupplerendeTekst">
    <vt:lpwstr/>
  </property>
  <property fmtid="{D5CDD505-2E9C-101B-9397-08002B2CF9AE}" pid="49" name="SD_USR_Signup">
    <vt:lpwstr/>
  </property>
  <property fmtid="{D5CDD505-2E9C-101B-9397-08002B2CF9AE}" pid="50" name="SD_USR_Medarbejderprofil">
    <vt:lpwstr>Vælg …</vt:lpwstr>
  </property>
  <property fmtid="{D5CDD505-2E9C-101B-9397-08002B2CF9AE}" pid="51" name="DocumentInfoFinished">
    <vt:lpwstr>True</vt:lpwstr>
  </property>
</Properties>
</file>