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7371"/>
        <w:gridCol w:w="3402"/>
      </w:tblGrid>
      <w:tr w:rsidR="00240E4C" w:rsidRPr="00EA656C" w14:paraId="277702D9" w14:textId="77777777" w:rsidTr="00EA656C">
        <w:trPr>
          <w:trHeight w:hRule="exact" w:val="2353"/>
        </w:trPr>
        <w:tc>
          <w:tcPr>
            <w:tcW w:w="7371" w:type="dxa"/>
          </w:tcPr>
          <w:p w14:paraId="3E00D210" w14:textId="77777777" w:rsidR="00240E4C" w:rsidRPr="00EA656C" w:rsidRDefault="00240E4C" w:rsidP="0052001B">
            <w:pPr>
              <w:pStyle w:val="Dokumenttype"/>
            </w:pPr>
          </w:p>
        </w:tc>
        <w:tc>
          <w:tcPr>
            <w:tcW w:w="3402" w:type="dxa"/>
            <w:tcMar>
              <w:left w:w="482" w:type="dxa"/>
            </w:tcMar>
          </w:tcPr>
          <w:p w14:paraId="408773EC" w14:textId="77777777" w:rsidR="00240E4C" w:rsidRPr="00EA656C" w:rsidRDefault="00240E4C" w:rsidP="003654CC"/>
        </w:tc>
      </w:tr>
    </w:tbl>
    <w:p w14:paraId="1BB4F7B5" w14:textId="77777777" w:rsidR="00E077C2" w:rsidRDefault="00E077C2" w:rsidP="00C10339">
      <w:pPr>
        <w:pStyle w:val="Brdtekst"/>
      </w:pPr>
    </w:p>
    <w:p w14:paraId="088F8910" w14:textId="77777777" w:rsidR="00EA656C" w:rsidRDefault="00EA656C" w:rsidP="00C10339">
      <w:pPr>
        <w:pStyle w:val="Brdtekst"/>
      </w:pPr>
      <w:r>
        <w:rPr>
          <w:noProof/>
          <w:lang w:val="en-US" w:eastAsia="en-US"/>
        </w:rPr>
        <mc:AlternateContent>
          <mc:Choice Requires="wps">
            <w:drawing>
              <wp:anchor distT="0" distB="0" distL="114300" distR="114300" simplePos="0" relativeHeight="251656704" behindDoc="0" locked="0" layoutInCell="1" allowOverlap="1" wp14:anchorId="0D257150" wp14:editId="7078D1D7">
                <wp:simplePos x="0" y="0"/>
                <wp:positionH relativeFrom="column">
                  <wp:posOffset>-147320</wp:posOffset>
                </wp:positionH>
                <wp:positionV relativeFrom="paragraph">
                  <wp:posOffset>200025</wp:posOffset>
                </wp:positionV>
                <wp:extent cx="6250305" cy="612140"/>
                <wp:effectExtent l="0" t="0" r="254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F306" w14:textId="427EE146"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155936">
                              <w:rPr>
                                <w:rFonts w:ascii="Arial" w:hAnsi="Arial" w:cs="Arial"/>
                                <w:b/>
                                <w:sz w:val="36"/>
                                <w:szCs w:val="36"/>
                              </w:rPr>
                              <w:t xml:space="preserve">F20 </w:t>
                            </w:r>
                            <w:r w:rsidRPr="00955F93">
                              <w:rPr>
                                <w:rFonts w:ascii="Arial" w:hAnsi="Arial" w:cs="Arial"/>
                                <w:b/>
                                <w:sz w:val="36"/>
                                <w:szCs w:val="36"/>
                              </w:rPr>
                              <w:t xml:space="preserve">på </w:t>
                            </w:r>
                            <w:r w:rsidR="00155936">
                              <w:rPr>
                                <w:rFonts w:ascii="Arial" w:hAnsi="Arial" w:cs="Arial"/>
                                <w:b/>
                                <w:sz w:val="36"/>
                                <w:szCs w:val="36"/>
                              </w:rPr>
                              <w:t>Institut for Tværkulturelle og Regionale Studier (</w:t>
                            </w:r>
                            <w:proofErr w:type="spellStart"/>
                            <w:r w:rsidR="00155936">
                              <w:rPr>
                                <w:rFonts w:ascii="Arial" w:hAnsi="Arial" w:cs="Arial"/>
                                <w:b/>
                                <w:sz w:val="36"/>
                                <w:szCs w:val="36"/>
                              </w:rPr>
                              <w:t>ToRS</w:t>
                            </w:r>
                            <w:proofErr w:type="spellEnd"/>
                            <w:r w:rsidR="00155936">
                              <w:rPr>
                                <w:rFonts w:ascii="Arial" w:hAnsi="Arial" w:cs="Arial"/>
                                <w:b/>
                                <w:sz w:val="36"/>
                                <w:szCs w:val="36"/>
                              </w:rPr>
                              <w:t xml:space="preserve">) </w:t>
                            </w:r>
                          </w:p>
                          <w:p w14:paraId="43F1F9AE" w14:textId="77777777" w:rsidR="00EA656C" w:rsidRPr="000F566E" w:rsidRDefault="00EA656C" w:rsidP="00EA656C">
                            <w:pPr>
                              <w:pStyle w:val="Overskrift1"/>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7150" id="Rektangel 4" o:spid="_x0000_s1026" style="position:absolute;margin-left:-11.6pt;margin-top:15.75pt;width:492.15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" filled="f" stroked="f">
                <v:textbox>
                  <w:txbxContent>
                    <w:p w14:paraId="1AC2F306" w14:textId="427EE146"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155936">
                        <w:rPr>
                          <w:rFonts w:ascii="Arial" w:hAnsi="Arial" w:cs="Arial"/>
                          <w:b/>
                          <w:sz w:val="36"/>
                          <w:szCs w:val="36"/>
                        </w:rPr>
                        <w:t xml:space="preserve">F20 </w:t>
                      </w:r>
                      <w:r w:rsidRPr="00955F93">
                        <w:rPr>
                          <w:rFonts w:ascii="Arial" w:hAnsi="Arial" w:cs="Arial"/>
                          <w:b/>
                          <w:sz w:val="36"/>
                          <w:szCs w:val="36"/>
                        </w:rPr>
                        <w:t xml:space="preserve">på </w:t>
                      </w:r>
                      <w:r w:rsidR="00155936">
                        <w:rPr>
                          <w:rFonts w:ascii="Arial" w:hAnsi="Arial" w:cs="Arial"/>
                          <w:b/>
                          <w:sz w:val="36"/>
                          <w:szCs w:val="36"/>
                        </w:rPr>
                        <w:t>Institut for Tværkulturelle og Regionale Studier (</w:t>
                      </w:r>
                      <w:proofErr w:type="spellStart"/>
                      <w:r w:rsidR="00155936">
                        <w:rPr>
                          <w:rFonts w:ascii="Arial" w:hAnsi="Arial" w:cs="Arial"/>
                          <w:b/>
                          <w:sz w:val="36"/>
                          <w:szCs w:val="36"/>
                        </w:rPr>
                        <w:t>ToRS</w:t>
                      </w:r>
                      <w:proofErr w:type="spellEnd"/>
                      <w:r w:rsidR="00155936">
                        <w:rPr>
                          <w:rFonts w:ascii="Arial" w:hAnsi="Arial" w:cs="Arial"/>
                          <w:b/>
                          <w:sz w:val="36"/>
                          <w:szCs w:val="36"/>
                        </w:rPr>
                        <w:t xml:space="preserve">) </w:t>
                      </w:r>
                    </w:p>
                    <w:p w14:paraId="43F1F9AE" w14:textId="77777777" w:rsidR="00EA656C" w:rsidRPr="000F566E" w:rsidRDefault="00EA656C" w:rsidP="00EA656C">
                      <w:pPr>
                        <w:pStyle w:val="Overskrift1"/>
                        <w:spacing w:line="276" w:lineRule="auto"/>
                      </w:pPr>
                    </w:p>
                  </w:txbxContent>
                </v:textbox>
              </v:rect>
            </w:pict>
          </mc:Fallback>
        </mc:AlternateContent>
      </w:r>
    </w:p>
    <w:p w14:paraId="0589E808" w14:textId="77777777" w:rsidR="00EA656C" w:rsidRDefault="00EA656C" w:rsidP="00C10339">
      <w:pPr>
        <w:pStyle w:val="Brdtekst"/>
      </w:pPr>
    </w:p>
    <w:p w14:paraId="16973DBF" w14:textId="77777777" w:rsidR="00EA656C" w:rsidRDefault="00EA656C" w:rsidP="00C10339">
      <w:pPr>
        <w:pStyle w:val="Brdtekst"/>
      </w:pPr>
    </w:p>
    <w:p w14:paraId="43287CC3" w14:textId="77777777" w:rsidR="00EA656C" w:rsidRDefault="00EA656C" w:rsidP="00C10339">
      <w:pPr>
        <w:pStyle w:val="Brdtekst"/>
      </w:pPr>
    </w:p>
    <w:p w14:paraId="03471D69" w14:textId="77777777" w:rsidR="00EA656C" w:rsidRDefault="00EA656C" w:rsidP="00C10339">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6177115A"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5A3FED14" w14:textId="77777777" w:rsidR="00EA656C" w:rsidRPr="00CA5B4F" w:rsidRDefault="00EA656C" w:rsidP="006E1A40">
            <w:pPr>
              <w:pStyle w:val="Overskrift1"/>
            </w:pPr>
            <w:r w:rsidRPr="00397D50">
              <w:t>Fordeling af evalueringsresultater</w:t>
            </w:r>
          </w:p>
        </w:tc>
      </w:tr>
    </w:tbl>
    <w:p w14:paraId="2FE1888E" w14:textId="77777777" w:rsidR="00EA656C" w:rsidRPr="00CA5B4F" w:rsidRDefault="00EA656C" w:rsidP="00EA656C"/>
    <w:p w14:paraId="27744C8E" w14:textId="77777777" w:rsidR="00155936" w:rsidRDefault="00155936" w:rsidP="00EA656C"/>
    <w:tbl>
      <w:tblPr>
        <w:tblStyle w:val="Tabel-Gitter"/>
        <w:tblW w:w="0" w:type="auto"/>
        <w:tblLook w:val="04A0" w:firstRow="1" w:lastRow="0" w:firstColumn="1" w:lastColumn="0" w:noHBand="0" w:noVBand="1"/>
      </w:tblPr>
      <w:tblGrid>
        <w:gridCol w:w="9488"/>
      </w:tblGrid>
      <w:tr w:rsidR="00155936" w14:paraId="769DE119" w14:textId="77777777" w:rsidTr="00155936">
        <w:tc>
          <w:tcPr>
            <w:tcW w:w="9488" w:type="dxa"/>
          </w:tcPr>
          <w:p w14:paraId="0D377FA7" w14:textId="77777777" w:rsidR="00155936" w:rsidRDefault="00155936" w:rsidP="00155936">
            <w:r>
              <w:t>Denne evalueringsrapport bygger på udtryk fra den mere detaljerede interne rapport.</w:t>
            </w:r>
          </w:p>
          <w:p w14:paraId="29EF9AAD" w14:textId="1CD3ABEF" w:rsidR="00155936" w:rsidRDefault="00155936" w:rsidP="00155936">
            <w:r>
              <w:t>Kurser udbudt under Åbent universitet bliver evalueret særskilt i den interne rapport men indgår dog i ovenstående skema og i den overordnede statistisk. Der er i alt tale om 6 ÅU</w:t>
            </w:r>
            <w:r>
              <w:t>-</w:t>
            </w:r>
            <w:r>
              <w:t>kurser.</w:t>
            </w:r>
          </w:p>
          <w:p w14:paraId="680DBB4F" w14:textId="77777777" w:rsidR="00155936" w:rsidRDefault="00155936" w:rsidP="00155936"/>
          <w:p w14:paraId="71D7A515" w14:textId="77777777" w:rsidR="00155936" w:rsidRDefault="00155936" w:rsidP="00155936">
            <w:r>
              <w:t xml:space="preserve">Indledningsvis angives, hvor mange af de evaluerede kurser, der placerer sig i de enkelte kategorier. </w:t>
            </w:r>
          </w:p>
          <w:p w14:paraId="1E54231C" w14:textId="77777777" w:rsidR="00155936" w:rsidRDefault="00155936" w:rsidP="00155936"/>
          <w:p w14:paraId="7B198F64" w14:textId="77777777" w:rsidR="00155936" w:rsidRDefault="00155936" w:rsidP="00155936">
            <w:r>
              <w:t>Et kursus, der er opdelt i flere hold tæller også kun som et kursus.</w:t>
            </w:r>
          </w:p>
          <w:p w14:paraId="51D0EC28" w14:textId="77777777" w:rsidR="00155936" w:rsidRDefault="00155936" w:rsidP="00155936"/>
          <w:p w14:paraId="1595BB7B" w14:textId="77777777" w:rsidR="00155936" w:rsidRDefault="00155936" w:rsidP="00155936">
            <w:r>
              <w:t>Udbudte kurser:</w:t>
            </w:r>
            <w:r>
              <w:tab/>
              <w:t>110</w:t>
            </w:r>
          </w:p>
          <w:p w14:paraId="42E598FC" w14:textId="2C462517" w:rsidR="00155936" w:rsidRDefault="00155936" w:rsidP="00155936">
            <w:r>
              <w:t>Kurser evalueret:</w:t>
            </w:r>
            <w:r>
              <w:tab/>
              <w:t>103 (93,6%)</w:t>
            </w:r>
          </w:p>
          <w:p w14:paraId="034451FC" w14:textId="77777777" w:rsidR="00155936" w:rsidRDefault="00155936" w:rsidP="00155936"/>
          <w:p w14:paraId="7D2ADF6C" w14:textId="1A09C12B" w:rsidR="00155936" w:rsidRDefault="00155936" w:rsidP="00155936">
            <w:r>
              <w:t>Besvarelser i alt:</w:t>
            </w:r>
            <w:r>
              <w:tab/>
              <w:t>853</w:t>
            </w:r>
          </w:p>
          <w:p w14:paraId="70CA374E" w14:textId="77777777" w:rsidR="00155936" w:rsidRDefault="00155936" w:rsidP="00155936">
            <w:r>
              <w:t>Indplaceringer:</w:t>
            </w:r>
            <w:r>
              <w:tab/>
              <w:t xml:space="preserve"> </w:t>
            </w:r>
          </w:p>
          <w:p w14:paraId="18B89BF5" w14:textId="0751DFAD" w:rsidR="00155936" w:rsidRDefault="00155936" w:rsidP="00155936">
            <w:r>
              <w:t>A:</w:t>
            </w:r>
            <w:r>
              <w:t xml:space="preserve"> </w:t>
            </w:r>
            <w:r>
              <w:t>7 (6,7%)</w:t>
            </w:r>
          </w:p>
          <w:p w14:paraId="7D43B9C7" w14:textId="6AFE9456" w:rsidR="00155936" w:rsidRDefault="00155936" w:rsidP="00155936">
            <w:r>
              <w:t>B:</w:t>
            </w:r>
            <w:r>
              <w:t xml:space="preserve"> </w:t>
            </w:r>
            <w:r>
              <w:t>96 (93,2%)</w:t>
            </w:r>
          </w:p>
          <w:p w14:paraId="1B85C9DD" w14:textId="438D92B1" w:rsidR="00155936" w:rsidRDefault="00155936" w:rsidP="00155936">
            <w:r>
              <w:t>C:</w:t>
            </w:r>
            <w:r>
              <w:t xml:space="preserve"> </w:t>
            </w:r>
            <w:r>
              <w:t>0 (0%)</w:t>
            </w:r>
          </w:p>
        </w:tc>
      </w:tr>
    </w:tbl>
    <w:p w14:paraId="2D78753C" w14:textId="77777777" w:rsidR="00155936" w:rsidRDefault="00155936" w:rsidP="00EA656C"/>
    <w:p w14:paraId="53E419E6" w14:textId="77777777" w:rsidR="00155936" w:rsidRDefault="00155936" w:rsidP="00EA656C"/>
    <w:p w14:paraId="6DDBF6FB" w14:textId="77777777" w:rsidR="00155936" w:rsidRDefault="00155936" w:rsidP="00EA656C"/>
    <w:p w14:paraId="0E767712" w14:textId="77777777" w:rsidR="00155936" w:rsidRPr="00CA5B4F" w:rsidRDefault="00155936" w:rsidP="00EA656C"/>
    <w:p w14:paraId="273BD2DD" w14:textId="77777777" w:rsidR="00EA656C" w:rsidRDefault="00EA656C" w:rsidP="00EA656C"/>
    <w:p w14:paraId="11614138" w14:textId="77777777" w:rsidR="00155936" w:rsidRDefault="00155936" w:rsidP="00EA656C"/>
    <w:tbl>
      <w:tblPr>
        <w:tblW w:w="0" w:type="auto"/>
        <w:tblInd w:w="14" w:type="dxa"/>
        <w:tblLayout w:type="fixed"/>
        <w:tblCellMar>
          <w:left w:w="0" w:type="dxa"/>
          <w:right w:w="0" w:type="dxa"/>
        </w:tblCellMar>
        <w:tblLook w:val="0000" w:firstRow="0" w:lastRow="0" w:firstColumn="0" w:lastColumn="0" w:noHBand="0" w:noVBand="0"/>
      </w:tblPr>
      <w:tblGrid>
        <w:gridCol w:w="4685"/>
        <w:gridCol w:w="1133"/>
        <w:gridCol w:w="1132"/>
        <w:gridCol w:w="1133"/>
        <w:gridCol w:w="1555"/>
      </w:tblGrid>
      <w:tr w:rsidR="00155936" w14:paraId="1928AB5F" w14:textId="77777777" w:rsidTr="001D0DC7">
        <w:trPr>
          <w:trHeight w:hRule="exact" w:val="566"/>
        </w:trPr>
        <w:tc>
          <w:tcPr>
            <w:tcW w:w="4685" w:type="dxa"/>
            <w:tcBorders>
              <w:top w:val="single" w:sz="5" w:space="0" w:color="000000"/>
              <w:left w:val="single" w:sz="5" w:space="0" w:color="000000"/>
              <w:bottom w:val="single" w:sz="5" w:space="0" w:color="000000"/>
              <w:right w:val="single" w:sz="5" w:space="0" w:color="000000"/>
            </w:tcBorders>
          </w:tcPr>
          <w:p w14:paraId="4DEF8DB0" w14:textId="77777777" w:rsidR="00155936" w:rsidRDefault="00155936" w:rsidP="001D0DC7">
            <w:pPr>
              <w:spacing w:after="263" w:line="274" w:lineRule="exact"/>
              <w:ind w:left="110"/>
              <w:textAlignment w:val="baseline"/>
              <w:rPr>
                <w:b/>
                <w:color w:val="000000"/>
              </w:rPr>
            </w:pPr>
            <w:r>
              <w:rPr>
                <w:b/>
                <w:color w:val="000000"/>
              </w:rPr>
              <w:t>Uddannelse og niveau</w:t>
            </w:r>
          </w:p>
        </w:tc>
        <w:tc>
          <w:tcPr>
            <w:tcW w:w="1133" w:type="dxa"/>
            <w:tcBorders>
              <w:top w:val="single" w:sz="5" w:space="0" w:color="000000"/>
              <w:left w:val="single" w:sz="5" w:space="0" w:color="000000"/>
              <w:bottom w:val="single" w:sz="5" w:space="0" w:color="000000"/>
              <w:right w:val="single" w:sz="5" w:space="0" w:color="000000"/>
            </w:tcBorders>
          </w:tcPr>
          <w:p w14:paraId="7A1B79F7" w14:textId="77777777" w:rsidR="00155936" w:rsidRDefault="00155936" w:rsidP="001D0DC7">
            <w:pPr>
              <w:spacing w:after="263" w:line="274" w:lineRule="exact"/>
              <w:ind w:right="585"/>
              <w:jc w:val="right"/>
              <w:textAlignment w:val="baseline"/>
              <w:rPr>
                <w:b/>
                <w:color w:val="000000"/>
              </w:rPr>
            </w:pPr>
            <w:r>
              <w:rPr>
                <w:b/>
                <w:color w:val="000000"/>
              </w:rPr>
              <w:t>A</w:t>
            </w:r>
          </w:p>
        </w:tc>
        <w:tc>
          <w:tcPr>
            <w:tcW w:w="1132" w:type="dxa"/>
            <w:tcBorders>
              <w:top w:val="single" w:sz="5" w:space="0" w:color="000000"/>
              <w:left w:val="single" w:sz="5" w:space="0" w:color="000000"/>
              <w:bottom w:val="single" w:sz="5" w:space="0" w:color="000000"/>
              <w:right w:val="single" w:sz="5" w:space="0" w:color="000000"/>
            </w:tcBorders>
          </w:tcPr>
          <w:p w14:paraId="0B23018E" w14:textId="77777777" w:rsidR="00155936" w:rsidRDefault="00155936" w:rsidP="001D0DC7">
            <w:pPr>
              <w:spacing w:after="263" w:line="274" w:lineRule="exact"/>
              <w:ind w:right="584"/>
              <w:jc w:val="right"/>
              <w:textAlignment w:val="baseline"/>
              <w:rPr>
                <w:b/>
                <w:color w:val="000000"/>
              </w:rPr>
            </w:pPr>
            <w:r>
              <w:rPr>
                <w:b/>
                <w:color w:val="000000"/>
              </w:rPr>
              <w:t>B</w:t>
            </w:r>
          </w:p>
        </w:tc>
        <w:tc>
          <w:tcPr>
            <w:tcW w:w="1133" w:type="dxa"/>
            <w:tcBorders>
              <w:top w:val="single" w:sz="5" w:space="0" w:color="000000"/>
              <w:left w:val="single" w:sz="5" w:space="0" w:color="000000"/>
              <w:bottom w:val="single" w:sz="5" w:space="0" w:color="000000"/>
              <w:right w:val="single" w:sz="5" w:space="0" w:color="000000"/>
            </w:tcBorders>
          </w:tcPr>
          <w:p w14:paraId="58FF4BC6" w14:textId="77777777" w:rsidR="00155936" w:rsidRDefault="00155936" w:rsidP="001D0DC7">
            <w:pPr>
              <w:spacing w:after="263" w:line="274" w:lineRule="exact"/>
              <w:ind w:right="585"/>
              <w:jc w:val="right"/>
              <w:textAlignment w:val="baseline"/>
              <w:rPr>
                <w:b/>
                <w:color w:val="000000"/>
              </w:rPr>
            </w:pPr>
            <w:r>
              <w:rPr>
                <w:b/>
                <w:color w:val="000000"/>
              </w:rPr>
              <w:t>C</w:t>
            </w:r>
          </w:p>
        </w:tc>
        <w:tc>
          <w:tcPr>
            <w:tcW w:w="1555" w:type="dxa"/>
            <w:tcBorders>
              <w:top w:val="single" w:sz="5" w:space="0" w:color="000000"/>
              <w:left w:val="single" w:sz="5" w:space="0" w:color="000000"/>
              <w:bottom w:val="single" w:sz="5" w:space="0" w:color="000000"/>
              <w:right w:val="single" w:sz="5" w:space="0" w:color="000000"/>
            </w:tcBorders>
          </w:tcPr>
          <w:p w14:paraId="550AC4B1" w14:textId="77777777" w:rsidR="00155936" w:rsidRDefault="00155936" w:rsidP="001D0DC7">
            <w:pPr>
              <w:spacing w:line="276" w:lineRule="exact"/>
              <w:ind w:left="108"/>
              <w:textAlignment w:val="baseline"/>
              <w:rPr>
                <w:b/>
                <w:color w:val="000000"/>
              </w:rPr>
            </w:pPr>
            <w:r>
              <w:rPr>
                <w:b/>
                <w:color w:val="000000"/>
              </w:rPr>
              <w:t>Mangler evaluering</w:t>
            </w:r>
          </w:p>
        </w:tc>
      </w:tr>
      <w:tr w:rsidR="00155936" w14:paraId="4AFB6FA4"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484312A9" w14:textId="77777777" w:rsidR="00155936" w:rsidRDefault="00155936" w:rsidP="00155936">
            <w:pPr>
              <w:spacing w:line="281" w:lineRule="exact"/>
              <w:ind w:left="110"/>
              <w:textAlignment w:val="baseline"/>
              <w:rPr>
                <w:color w:val="000000"/>
              </w:rPr>
            </w:pPr>
            <w:r>
              <w:rPr>
                <w:color w:val="000000"/>
              </w:rPr>
              <w:t>Asien</w:t>
            </w:r>
          </w:p>
        </w:tc>
        <w:tc>
          <w:tcPr>
            <w:tcW w:w="1133" w:type="dxa"/>
            <w:tcBorders>
              <w:top w:val="single" w:sz="5" w:space="0" w:color="000000"/>
              <w:left w:val="single" w:sz="5" w:space="0" w:color="000000"/>
              <w:bottom w:val="single" w:sz="5" w:space="0" w:color="000000"/>
              <w:right w:val="single" w:sz="5" w:space="0" w:color="000000"/>
            </w:tcBorders>
          </w:tcPr>
          <w:p w14:paraId="502FAB3F" w14:textId="7D35FD58"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4FC95F29" w14:textId="77777777" w:rsidR="00155936" w:rsidRDefault="00155936" w:rsidP="00155936">
            <w:pPr>
              <w:spacing w:line="281" w:lineRule="exact"/>
              <w:ind w:right="584"/>
              <w:jc w:val="center"/>
              <w:textAlignment w:val="baseline"/>
              <w:rPr>
                <w:color w:val="000000"/>
              </w:rPr>
            </w:pPr>
            <w:r>
              <w:rPr>
                <w:color w:val="000000"/>
              </w:rPr>
              <w:t>1</w:t>
            </w:r>
          </w:p>
        </w:tc>
        <w:tc>
          <w:tcPr>
            <w:tcW w:w="1133" w:type="dxa"/>
            <w:tcBorders>
              <w:top w:val="single" w:sz="5" w:space="0" w:color="000000"/>
              <w:left w:val="single" w:sz="5" w:space="0" w:color="000000"/>
              <w:bottom w:val="single" w:sz="5" w:space="0" w:color="000000"/>
              <w:right w:val="single" w:sz="5" w:space="0" w:color="000000"/>
            </w:tcBorders>
          </w:tcPr>
          <w:p w14:paraId="7B548879" w14:textId="1B451175"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75048F54" w14:textId="43BB6BFA" w:rsidR="00155936" w:rsidRDefault="00155936" w:rsidP="00155936">
            <w:pPr>
              <w:jc w:val="center"/>
              <w:textAlignment w:val="baseline"/>
              <w:rPr>
                <w:color w:val="000000"/>
              </w:rPr>
            </w:pPr>
          </w:p>
        </w:tc>
      </w:tr>
      <w:tr w:rsidR="00155936" w14:paraId="03120860" w14:textId="77777777" w:rsidTr="001D0DC7">
        <w:trPr>
          <w:trHeight w:hRule="exact" w:val="284"/>
        </w:trPr>
        <w:tc>
          <w:tcPr>
            <w:tcW w:w="4685" w:type="dxa"/>
            <w:tcBorders>
              <w:top w:val="single" w:sz="5" w:space="0" w:color="000000"/>
              <w:left w:val="single" w:sz="5" w:space="0" w:color="000000"/>
              <w:bottom w:val="single" w:sz="5" w:space="0" w:color="000000"/>
              <w:right w:val="single" w:sz="5" w:space="0" w:color="000000"/>
            </w:tcBorders>
            <w:vAlign w:val="center"/>
          </w:tcPr>
          <w:p w14:paraId="2AF6D699" w14:textId="77777777" w:rsidR="00155936" w:rsidRDefault="00155936" w:rsidP="00155936">
            <w:pPr>
              <w:spacing w:line="283" w:lineRule="exact"/>
              <w:ind w:left="110"/>
              <w:textAlignment w:val="baseline"/>
              <w:rPr>
                <w:color w:val="000000"/>
              </w:rPr>
            </w:pPr>
            <w:r>
              <w:rPr>
                <w:color w:val="000000"/>
              </w:rPr>
              <w:t>Assyriologi (BA+KA)</w:t>
            </w:r>
          </w:p>
        </w:tc>
        <w:tc>
          <w:tcPr>
            <w:tcW w:w="1133" w:type="dxa"/>
            <w:tcBorders>
              <w:top w:val="single" w:sz="5" w:space="0" w:color="000000"/>
              <w:left w:val="single" w:sz="5" w:space="0" w:color="000000"/>
              <w:bottom w:val="single" w:sz="5" w:space="0" w:color="000000"/>
              <w:right w:val="single" w:sz="5" w:space="0" w:color="000000"/>
            </w:tcBorders>
          </w:tcPr>
          <w:p w14:paraId="5A937443" w14:textId="082A31B0"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65E00F85" w14:textId="77777777" w:rsidR="00155936" w:rsidRDefault="00155936" w:rsidP="00155936">
            <w:pPr>
              <w:spacing w:line="283" w:lineRule="exact"/>
              <w:ind w:right="584"/>
              <w:jc w:val="center"/>
              <w:textAlignment w:val="baseline"/>
              <w:rPr>
                <w:color w:val="000000"/>
              </w:rPr>
            </w:pPr>
            <w:r>
              <w:rPr>
                <w:color w:val="000000"/>
              </w:rPr>
              <w:t>5</w:t>
            </w:r>
          </w:p>
        </w:tc>
        <w:tc>
          <w:tcPr>
            <w:tcW w:w="1133" w:type="dxa"/>
            <w:tcBorders>
              <w:top w:val="single" w:sz="5" w:space="0" w:color="000000"/>
              <w:left w:val="single" w:sz="5" w:space="0" w:color="000000"/>
              <w:bottom w:val="single" w:sz="5" w:space="0" w:color="000000"/>
              <w:right w:val="single" w:sz="5" w:space="0" w:color="000000"/>
            </w:tcBorders>
          </w:tcPr>
          <w:p w14:paraId="5FC051B5" w14:textId="55C0D493"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700B7846" w14:textId="61A7E89D" w:rsidR="00155936" w:rsidRDefault="00155936" w:rsidP="00155936">
            <w:pPr>
              <w:jc w:val="center"/>
              <w:textAlignment w:val="baseline"/>
              <w:rPr>
                <w:color w:val="000000"/>
              </w:rPr>
            </w:pPr>
          </w:p>
        </w:tc>
      </w:tr>
      <w:tr w:rsidR="00155936" w14:paraId="6B4C9DC9"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65D7F090" w14:textId="77777777" w:rsidR="00155936" w:rsidRPr="008F048A" w:rsidRDefault="00155936" w:rsidP="00155936">
            <w:pPr>
              <w:spacing w:line="285" w:lineRule="exact"/>
              <w:ind w:left="110"/>
              <w:textAlignment w:val="baseline"/>
              <w:rPr>
                <w:color w:val="000000"/>
              </w:rPr>
            </w:pPr>
            <w:r w:rsidRPr="008F048A">
              <w:rPr>
                <w:color w:val="000000"/>
              </w:rPr>
              <w:t>Grønlandske og arktiske studier (BA+KA)</w:t>
            </w:r>
          </w:p>
        </w:tc>
        <w:tc>
          <w:tcPr>
            <w:tcW w:w="1133" w:type="dxa"/>
            <w:tcBorders>
              <w:top w:val="single" w:sz="5" w:space="0" w:color="000000"/>
              <w:left w:val="single" w:sz="5" w:space="0" w:color="000000"/>
              <w:bottom w:val="single" w:sz="5" w:space="0" w:color="000000"/>
              <w:right w:val="single" w:sz="5" w:space="0" w:color="000000"/>
            </w:tcBorders>
          </w:tcPr>
          <w:p w14:paraId="2834AC2B" w14:textId="0193A761"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07BDAEAA" w14:textId="77777777" w:rsidR="00155936" w:rsidRDefault="00155936" w:rsidP="00155936">
            <w:pPr>
              <w:spacing w:line="285" w:lineRule="exact"/>
              <w:ind w:right="584"/>
              <w:jc w:val="center"/>
              <w:textAlignment w:val="baseline"/>
              <w:rPr>
                <w:color w:val="000000"/>
              </w:rPr>
            </w:pPr>
            <w:r>
              <w:rPr>
                <w:color w:val="000000"/>
              </w:rPr>
              <w:t>5</w:t>
            </w:r>
          </w:p>
        </w:tc>
        <w:tc>
          <w:tcPr>
            <w:tcW w:w="1133" w:type="dxa"/>
            <w:tcBorders>
              <w:top w:val="single" w:sz="5" w:space="0" w:color="000000"/>
              <w:left w:val="single" w:sz="5" w:space="0" w:color="000000"/>
              <w:bottom w:val="single" w:sz="5" w:space="0" w:color="000000"/>
              <w:right w:val="single" w:sz="5" w:space="0" w:color="000000"/>
            </w:tcBorders>
          </w:tcPr>
          <w:p w14:paraId="12E25659" w14:textId="1888EDA3"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vAlign w:val="center"/>
          </w:tcPr>
          <w:p w14:paraId="10175CB7" w14:textId="77777777" w:rsidR="00155936" w:rsidRDefault="00155936" w:rsidP="00155936">
            <w:pPr>
              <w:spacing w:line="285" w:lineRule="exact"/>
              <w:ind w:left="120"/>
              <w:jc w:val="center"/>
              <w:textAlignment w:val="baseline"/>
              <w:rPr>
                <w:color w:val="000000"/>
              </w:rPr>
            </w:pPr>
          </w:p>
        </w:tc>
      </w:tr>
      <w:tr w:rsidR="00155936" w14:paraId="3AE3B823" w14:textId="77777777" w:rsidTr="001D0DC7">
        <w:trPr>
          <w:trHeight w:hRule="exact" w:val="283"/>
        </w:trPr>
        <w:tc>
          <w:tcPr>
            <w:tcW w:w="4685" w:type="dxa"/>
            <w:tcBorders>
              <w:top w:val="single" w:sz="5" w:space="0" w:color="000000"/>
              <w:left w:val="single" w:sz="5" w:space="0" w:color="000000"/>
              <w:bottom w:val="single" w:sz="5" w:space="0" w:color="000000"/>
              <w:right w:val="single" w:sz="5" w:space="0" w:color="000000"/>
            </w:tcBorders>
            <w:vAlign w:val="center"/>
          </w:tcPr>
          <w:p w14:paraId="754E28E5" w14:textId="77777777" w:rsidR="00155936" w:rsidRPr="008F048A" w:rsidRDefault="00155936" w:rsidP="00155936">
            <w:pPr>
              <w:spacing w:line="273" w:lineRule="exact"/>
              <w:ind w:left="110"/>
              <w:textAlignment w:val="baseline"/>
              <w:rPr>
                <w:color w:val="000000"/>
              </w:rPr>
            </w:pPr>
            <w:r w:rsidRPr="008F048A">
              <w:rPr>
                <w:color w:val="000000"/>
              </w:rPr>
              <w:t>Indianske Sprog og Kulturer (BA+KA)</w:t>
            </w:r>
          </w:p>
        </w:tc>
        <w:tc>
          <w:tcPr>
            <w:tcW w:w="1133" w:type="dxa"/>
            <w:tcBorders>
              <w:top w:val="single" w:sz="5" w:space="0" w:color="000000"/>
              <w:left w:val="single" w:sz="5" w:space="0" w:color="000000"/>
              <w:bottom w:val="single" w:sz="5" w:space="0" w:color="000000"/>
              <w:right w:val="single" w:sz="5" w:space="0" w:color="000000"/>
            </w:tcBorders>
            <w:vAlign w:val="center"/>
          </w:tcPr>
          <w:p w14:paraId="5283C337" w14:textId="77777777" w:rsidR="00155936" w:rsidRPr="008F048A" w:rsidRDefault="00155936" w:rsidP="00155936">
            <w:pPr>
              <w:spacing w:line="273" w:lineRule="exact"/>
              <w:ind w:right="585"/>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23E4EFB8" w14:textId="77777777" w:rsidR="00155936" w:rsidRDefault="00155936" w:rsidP="00155936">
            <w:pPr>
              <w:spacing w:line="273" w:lineRule="exact"/>
              <w:ind w:right="584"/>
              <w:jc w:val="center"/>
              <w:textAlignment w:val="baseline"/>
              <w:rPr>
                <w:color w:val="000000"/>
              </w:rPr>
            </w:pPr>
            <w:r>
              <w:rPr>
                <w:color w:val="000000"/>
              </w:rPr>
              <w:t>3</w:t>
            </w:r>
          </w:p>
        </w:tc>
        <w:tc>
          <w:tcPr>
            <w:tcW w:w="1133" w:type="dxa"/>
            <w:tcBorders>
              <w:top w:val="single" w:sz="5" w:space="0" w:color="000000"/>
              <w:left w:val="single" w:sz="5" w:space="0" w:color="000000"/>
              <w:bottom w:val="single" w:sz="5" w:space="0" w:color="000000"/>
              <w:right w:val="single" w:sz="5" w:space="0" w:color="000000"/>
            </w:tcBorders>
          </w:tcPr>
          <w:p w14:paraId="20CD3E69" w14:textId="58113EF0"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vAlign w:val="center"/>
          </w:tcPr>
          <w:p w14:paraId="7CE01071" w14:textId="77777777" w:rsidR="00155936" w:rsidRDefault="00155936" w:rsidP="00155936">
            <w:pPr>
              <w:spacing w:line="273" w:lineRule="exact"/>
              <w:ind w:left="120"/>
              <w:jc w:val="center"/>
              <w:textAlignment w:val="baseline"/>
              <w:rPr>
                <w:color w:val="000000"/>
              </w:rPr>
            </w:pPr>
          </w:p>
        </w:tc>
      </w:tr>
      <w:tr w:rsidR="00155936" w14:paraId="738736EB"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4D1BDE92" w14:textId="77777777" w:rsidR="00155936" w:rsidRDefault="00155936" w:rsidP="00155936">
            <w:pPr>
              <w:spacing w:line="276" w:lineRule="exact"/>
              <w:ind w:left="110"/>
              <w:textAlignment w:val="baseline"/>
              <w:rPr>
                <w:color w:val="000000"/>
              </w:rPr>
            </w:pPr>
            <w:r>
              <w:rPr>
                <w:color w:val="000000"/>
              </w:rPr>
              <w:t>Japanstudier (BA+KA)</w:t>
            </w:r>
          </w:p>
        </w:tc>
        <w:tc>
          <w:tcPr>
            <w:tcW w:w="1133" w:type="dxa"/>
            <w:tcBorders>
              <w:top w:val="single" w:sz="5" w:space="0" w:color="000000"/>
              <w:left w:val="single" w:sz="5" w:space="0" w:color="000000"/>
              <w:bottom w:val="single" w:sz="5" w:space="0" w:color="000000"/>
              <w:right w:val="single" w:sz="5" w:space="0" w:color="000000"/>
            </w:tcBorders>
          </w:tcPr>
          <w:p w14:paraId="4136684C" w14:textId="28A84F6C"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5F4BFC9B" w14:textId="77777777" w:rsidR="00155936" w:rsidRDefault="00155936" w:rsidP="00155936">
            <w:pPr>
              <w:spacing w:line="276" w:lineRule="exact"/>
              <w:ind w:right="584"/>
              <w:jc w:val="center"/>
              <w:textAlignment w:val="baseline"/>
              <w:rPr>
                <w:color w:val="000000"/>
              </w:rPr>
            </w:pPr>
            <w:r>
              <w:rPr>
                <w:color w:val="000000"/>
              </w:rPr>
              <w:t>7</w:t>
            </w:r>
          </w:p>
        </w:tc>
        <w:tc>
          <w:tcPr>
            <w:tcW w:w="1133" w:type="dxa"/>
            <w:tcBorders>
              <w:top w:val="single" w:sz="5" w:space="0" w:color="000000"/>
              <w:left w:val="single" w:sz="5" w:space="0" w:color="000000"/>
              <w:bottom w:val="single" w:sz="5" w:space="0" w:color="000000"/>
              <w:right w:val="single" w:sz="5" w:space="0" w:color="000000"/>
            </w:tcBorders>
          </w:tcPr>
          <w:p w14:paraId="0126ADB7" w14:textId="5BFBB64D"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43E2EC12" w14:textId="628DA088" w:rsidR="00155936" w:rsidRDefault="00155936" w:rsidP="00155936">
            <w:pPr>
              <w:jc w:val="center"/>
              <w:textAlignment w:val="baseline"/>
              <w:rPr>
                <w:color w:val="000000"/>
              </w:rPr>
            </w:pPr>
          </w:p>
        </w:tc>
      </w:tr>
      <w:tr w:rsidR="00155936" w14:paraId="6E4684EF"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2552CC82" w14:textId="77777777" w:rsidR="00155936" w:rsidRDefault="00155936" w:rsidP="00155936">
            <w:pPr>
              <w:spacing w:line="276" w:lineRule="exact"/>
              <w:ind w:left="110"/>
              <w:textAlignment w:val="baseline"/>
              <w:rPr>
                <w:color w:val="000000"/>
              </w:rPr>
            </w:pPr>
            <w:r>
              <w:rPr>
                <w:color w:val="000000"/>
              </w:rPr>
              <w:t>Kinastudier (BA+KA)</w:t>
            </w:r>
          </w:p>
        </w:tc>
        <w:tc>
          <w:tcPr>
            <w:tcW w:w="1133" w:type="dxa"/>
            <w:tcBorders>
              <w:top w:val="single" w:sz="5" w:space="0" w:color="000000"/>
              <w:left w:val="single" w:sz="5" w:space="0" w:color="000000"/>
              <w:bottom w:val="single" w:sz="5" w:space="0" w:color="000000"/>
              <w:right w:val="single" w:sz="5" w:space="0" w:color="000000"/>
            </w:tcBorders>
            <w:vAlign w:val="center"/>
          </w:tcPr>
          <w:p w14:paraId="747C69DF" w14:textId="77777777" w:rsidR="00155936" w:rsidRDefault="00155936" w:rsidP="00155936">
            <w:pPr>
              <w:spacing w:line="276" w:lineRule="exact"/>
              <w:ind w:right="585"/>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63F67743" w14:textId="77777777" w:rsidR="00155936" w:rsidRDefault="00155936" w:rsidP="00155936">
            <w:pPr>
              <w:spacing w:line="276" w:lineRule="exact"/>
              <w:ind w:right="584"/>
              <w:jc w:val="center"/>
              <w:textAlignment w:val="baseline"/>
              <w:rPr>
                <w:color w:val="000000"/>
              </w:rPr>
            </w:pPr>
            <w:r>
              <w:rPr>
                <w:color w:val="000000"/>
              </w:rPr>
              <w:t>8</w:t>
            </w:r>
          </w:p>
        </w:tc>
        <w:tc>
          <w:tcPr>
            <w:tcW w:w="1133" w:type="dxa"/>
            <w:tcBorders>
              <w:top w:val="single" w:sz="5" w:space="0" w:color="000000"/>
              <w:left w:val="single" w:sz="5" w:space="0" w:color="000000"/>
              <w:bottom w:val="single" w:sz="5" w:space="0" w:color="000000"/>
              <w:right w:val="single" w:sz="5" w:space="0" w:color="000000"/>
            </w:tcBorders>
          </w:tcPr>
          <w:p w14:paraId="014A2ADF" w14:textId="77777777"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155B6536" w14:textId="6E546535" w:rsidR="00155936" w:rsidRDefault="00155936" w:rsidP="00155936">
            <w:pPr>
              <w:jc w:val="center"/>
              <w:textAlignment w:val="baseline"/>
              <w:rPr>
                <w:color w:val="000000"/>
              </w:rPr>
            </w:pPr>
          </w:p>
        </w:tc>
      </w:tr>
      <w:tr w:rsidR="00155936" w14:paraId="7632C2A3" w14:textId="77777777" w:rsidTr="001D0DC7">
        <w:trPr>
          <w:trHeight w:hRule="exact" w:val="283"/>
        </w:trPr>
        <w:tc>
          <w:tcPr>
            <w:tcW w:w="4685" w:type="dxa"/>
            <w:tcBorders>
              <w:top w:val="single" w:sz="5" w:space="0" w:color="000000"/>
              <w:left w:val="single" w:sz="5" w:space="0" w:color="000000"/>
              <w:bottom w:val="single" w:sz="5" w:space="0" w:color="000000"/>
              <w:right w:val="single" w:sz="5" w:space="0" w:color="000000"/>
            </w:tcBorders>
            <w:vAlign w:val="center"/>
          </w:tcPr>
          <w:p w14:paraId="2266B2A2" w14:textId="77777777" w:rsidR="00155936" w:rsidRDefault="00155936" w:rsidP="00155936">
            <w:pPr>
              <w:spacing w:line="278" w:lineRule="exact"/>
              <w:ind w:left="110"/>
              <w:textAlignment w:val="baseline"/>
              <w:rPr>
                <w:color w:val="000000"/>
              </w:rPr>
            </w:pPr>
            <w:r>
              <w:rPr>
                <w:color w:val="000000"/>
              </w:rPr>
              <w:t>Komparative Kulturstudier (BA+KA)</w:t>
            </w:r>
          </w:p>
        </w:tc>
        <w:tc>
          <w:tcPr>
            <w:tcW w:w="1133" w:type="dxa"/>
            <w:tcBorders>
              <w:top w:val="single" w:sz="5" w:space="0" w:color="000000"/>
              <w:left w:val="single" w:sz="5" w:space="0" w:color="000000"/>
              <w:bottom w:val="single" w:sz="5" w:space="0" w:color="000000"/>
              <w:right w:val="single" w:sz="5" w:space="0" w:color="000000"/>
            </w:tcBorders>
          </w:tcPr>
          <w:p w14:paraId="58DFBF00" w14:textId="77777777" w:rsidR="00155936" w:rsidRPr="00155936" w:rsidRDefault="00155936" w:rsidP="00155936">
            <w:pPr>
              <w:jc w:val="center"/>
              <w:textAlignment w:val="baseline"/>
              <w:rPr>
                <w:color w:val="000000"/>
              </w:rPr>
            </w:pPr>
            <w:r w:rsidRPr="00155936">
              <w:rPr>
                <w:color w:val="000000"/>
              </w:rPr>
              <w:t>1</w:t>
            </w:r>
          </w:p>
        </w:tc>
        <w:tc>
          <w:tcPr>
            <w:tcW w:w="1132" w:type="dxa"/>
            <w:tcBorders>
              <w:top w:val="single" w:sz="5" w:space="0" w:color="000000"/>
              <w:left w:val="single" w:sz="5" w:space="0" w:color="000000"/>
              <w:bottom w:val="single" w:sz="5" w:space="0" w:color="000000"/>
              <w:right w:val="single" w:sz="5" w:space="0" w:color="000000"/>
            </w:tcBorders>
            <w:vAlign w:val="center"/>
          </w:tcPr>
          <w:p w14:paraId="1AAF4E26" w14:textId="77777777" w:rsidR="00155936" w:rsidRDefault="00155936" w:rsidP="00155936">
            <w:pPr>
              <w:spacing w:line="278" w:lineRule="exact"/>
              <w:ind w:right="584"/>
              <w:jc w:val="center"/>
              <w:textAlignment w:val="baseline"/>
              <w:rPr>
                <w:color w:val="000000"/>
              </w:rPr>
            </w:pPr>
            <w:r>
              <w:rPr>
                <w:color w:val="000000"/>
              </w:rPr>
              <w:t>2</w:t>
            </w:r>
          </w:p>
        </w:tc>
        <w:tc>
          <w:tcPr>
            <w:tcW w:w="1133" w:type="dxa"/>
            <w:tcBorders>
              <w:top w:val="single" w:sz="5" w:space="0" w:color="000000"/>
              <w:left w:val="single" w:sz="5" w:space="0" w:color="000000"/>
              <w:bottom w:val="single" w:sz="5" w:space="0" w:color="000000"/>
              <w:right w:val="single" w:sz="5" w:space="0" w:color="000000"/>
            </w:tcBorders>
          </w:tcPr>
          <w:p w14:paraId="5255D7E7" w14:textId="36BBA05C"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4248996D" w14:textId="5703B7DF" w:rsidR="00155936" w:rsidRDefault="00155936" w:rsidP="00155936">
            <w:pPr>
              <w:jc w:val="center"/>
              <w:textAlignment w:val="baseline"/>
              <w:rPr>
                <w:color w:val="000000"/>
              </w:rPr>
            </w:pPr>
          </w:p>
        </w:tc>
      </w:tr>
      <w:tr w:rsidR="00155936" w14:paraId="47E2E237"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1461D177" w14:textId="77777777" w:rsidR="00155936" w:rsidRDefault="00155936" w:rsidP="00155936">
            <w:pPr>
              <w:spacing w:line="281" w:lineRule="exact"/>
              <w:ind w:left="110"/>
              <w:textAlignment w:val="baseline"/>
              <w:rPr>
                <w:color w:val="000000"/>
              </w:rPr>
            </w:pPr>
            <w:r>
              <w:rPr>
                <w:color w:val="000000"/>
              </w:rPr>
              <w:t>Koreastudier (BA)</w:t>
            </w:r>
          </w:p>
        </w:tc>
        <w:tc>
          <w:tcPr>
            <w:tcW w:w="1133" w:type="dxa"/>
            <w:tcBorders>
              <w:top w:val="single" w:sz="5" w:space="0" w:color="000000"/>
              <w:left w:val="single" w:sz="5" w:space="0" w:color="000000"/>
              <w:bottom w:val="single" w:sz="5" w:space="0" w:color="000000"/>
              <w:right w:val="single" w:sz="5" w:space="0" w:color="000000"/>
            </w:tcBorders>
          </w:tcPr>
          <w:p w14:paraId="07AD8B97" w14:textId="44B1C6AB" w:rsidR="00155936" w:rsidRDefault="00155936" w:rsidP="00155936">
            <w:pPr>
              <w:jc w:val="center"/>
              <w:textAlignment w:val="baseline"/>
              <w:rPr>
                <w:color w:val="000000"/>
              </w:rPr>
            </w:pPr>
            <w:r>
              <w:rPr>
                <w:color w:val="000000"/>
              </w:rPr>
              <w:t>1</w:t>
            </w:r>
          </w:p>
        </w:tc>
        <w:tc>
          <w:tcPr>
            <w:tcW w:w="1132" w:type="dxa"/>
            <w:tcBorders>
              <w:top w:val="single" w:sz="5" w:space="0" w:color="000000"/>
              <w:left w:val="single" w:sz="5" w:space="0" w:color="000000"/>
              <w:bottom w:val="single" w:sz="5" w:space="0" w:color="000000"/>
              <w:right w:val="single" w:sz="5" w:space="0" w:color="000000"/>
            </w:tcBorders>
            <w:vAlign w:val="center"/>
          </w:tcPr>
          <w:p w14:paraId="27D0CCAA" w14:textId="77777777" w:rsidR="00155936" w:rsidRDefault="00155936" w:rsidP="00155936">
            <w:pPr>
              <w:spacing w:line="281" w:lineRule="exact"/>
              <w:ind w:right="584"/>
              <w:jc w:val="center"/>
              <w:textAlignment w:val="baseline"/>
              <w:rPr>
                <w:color w:val="000000"/>
              </w:rPr>
            </w:pPr>
            <w:r>
              <w:rPr>
                <w:color w:val="000000"/>
              </w:rPr>
              <w:t>5</w:t>
            </w:r>
          </w:p>
        </w:tc>
        <w:tc>
          <w:tcPr>
            <w:tcW w:w="1133" w:type="dxa"/>
            <w:tcBorders>
              <w:top w:val="single" w:sz="5" w:space="0" w:color="000000"/>
              <w:left w:val="single" w:sz="5" w:space="0" w:color="000000"/>
              <w:bottom w:val="single" w:sz="5" w:space="0" w:color="000000"/>
              <w:right w:val="single" w:sz="5" w:space="0" w:color="000000"/>
            </w:tcBorders>
          </w:tcPr>
          <w:p w14:paraId="10486110" w14:textId="731F7419"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vAlign w:val="center"/>
          </w:tcPr>
          <w:p w14:paraId="43C06B58" w14:textId="77777777" w:rsidR="00155936" w:rsidRDefault="00155936" w:rsidP="00155936">
            <w:pPr>
              <w:spacing w:line="281" w:lineRule="exact"/>
              <w:ind w:left="120"/>
              <w:jc w:val="center"/>
              <w:textAlignment w:val="baseline"/>
              <w:rPr>
                <w:color w:val="000000"/>
              </w:rPr>
            </w:pPr>
          </w:p>
        </w:tc>
      </w:tr>
      <w:tr w:rsidR="00155936" w14:paraId="268FC6BE" w14:textId="77777777" w:rsidTr="001D0DC7">
        <w:trPr>
          <w:trHeight w:hRule="exact" w:val="283"/>
        </w:trPr>
        <w:tc>
          <w:tcPr>
            <w:tcW w:w="4685" w:type="dxa"/>
            <w:tcBorders>
              <w:top w:val="single" w:sz="5" w:space="0" w:color="000000"/>
              <w:left w:val="single" w:sz="5" w:space="0" w:color="000000"/>
              <w:bottom w:val="single" w:sz="5" w:space="0" w:color="000000"/>
              <w:right w:val="single" w:sz="5" w:space="0" w:color="000000"/>
            </w:tcBorders>
            <w:vAlign w:val="center"/>
          </w:tcPr>
          <w:p w14:paraId="660D2A40" w14:textId="77777777" w:rsidR="00155936" w:rsidRDefault="00155936" w:rsidP="00155936">
            <w:pPr>
              <w:spacing w:line="269" w:lineRule="exact"/>
              <w:ind w:left="110"/>
              <w:textAlignment w:val="baseline"/>
              <w:rPr>
                <w:color w:val="000000"/>
              </w:rPr>
            </w:pPr>
            <w:r>
              <w:rPr>
                <w:color w:val="000000"/>
              </w:rPr>
              <w:t>Minoritetsstudier (BA+KA)</w:t>
            </w:r>
          </w:p>
        </w:tc>
        <w:tc>
          <w:tcPr>
            <w:tcW w:w="1133" w:type="dxa"/>
            <w:tcBorders>
              <w:top w:val="single" w:sz="5" w:space="0" w:color="000000"/>
              <w:left w:val="single" w:sz="5" w:space="0" w:color="000000"/>
              <w:bottom w:val="single" w:sz="5" w:space="0" w:color="000000"/>
              <w:right w:val="single" w:sz="5" w:space="0" w:color="000000"/>
            </w:tcBorders>
          </w:tcPr>
          <w:p w14:paraId="221AC406" w14:textId="18B5C517"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77DEEDCC" w14:textId="77777777" w:rsidR="00155936" w:rsidRDefault="00155936" w:rsidP="00155936">
            <w:pPr>
              <w:spacing w:line="269" w:lineRule="exact"/>
              <w:ind w:right="584"/>
              <w:jc w:val="center"/>
              <w:textAlignment w:val="baseline"/>
              <w:rPr>
                <w:color w:val="000000"/>
              </w:rPr>
            </w:pPr>
            <w:r>
              <w:rPr>
                <w:color w:val="000000"/>
              </w:rPr>
              <w:t>1</w:t>
            </w:r>
          </w:p>
        </w:tc>
        <w:tc>
          <w:tcPr>
            <w:tcW w:w="1133" w:type="dxa"/>
            <w:tcBorders>
              <w:top w:val="single" w:sz="5" w:space="0" w:color="000000"/>
              <w:left w:val="single" w:sz="5" w:space="0" w:color="000000"/>
              <w:bottom w:val="single" w:sz="5" w:space="0" w:color="000000"/>
              <w:right w:val="single" w:sz="5" w:space="0" w:color="000000"/>
            </w:tcBorders>
          </w:tcPr>
          <w:p w14:paraId="3E55A039" w14:textId="1056CD50"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75F080F2" w14:textId="6D0F3440" w:rsidR="00155936" w:rsidRDefault="00155936" w:rsidP="00155936">
            <w:pPr>
              <w:jc w:val="center"/>
              <w:textAlignment w:val="baseline"/>
              <w:rPr>
                <w:color w:val="000000"/>
              </w:rPr>
            </w:pPr>
          </w:p>
        </w:tc>
      </w:tr>
      <w:tr w:rsidR="00155936" w14:paraId="7606FACC"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74C82031" w14:textId="77777777" w:rsidR="00155936" w:rsidRPr="008F048A" w:rsidRDefault="00155936" w:rsidP="00155936">
            <w:pPr>
              <w:spacing w:line="272" w:lineRule="exact"/>
              <w:ind w:left="110"/>
              <w:textAlignment w:val="baseline"/>
              <w:rPr>
                <w:color w:val="000000"/>
              </w:rPr>
            </w:pPr>
            <w:r w:rsidRPr="008F048A">
              <w:rPr>
                <w:color w:val="000000"/>
              </w:rPr>
              <w:t xml:space="preserve">Moderne Indien og </w:t>
            </w:r>
            <w:proofErr w:type="spellStart"/>
            <w:r w:rsidRPr="008F048A">
              <w:rPr>
                <w:color w:val="000000"/>
              </w:rPr>
              <w:t>Sydasienstudier</w:t>
            </w:r>
            <w:proofErr w:type="spellEnd"/>
            <w:r w:rsidRPr="008F048A">
              <w:rPr>
                <w:color w:val="000000"/>
              </w:rPr>
              <w:t xml:space="preserve"> (BA)</w:t>
            </w:r>
          </w:p>
        </w:tc>
        <w:tc>
          <w:tcPr>
            <w:tcW w:w="1133" w:type="dxa"/>
            <w:tcBorders>
              <w:top w:val="single" w:sz="5" w:space="0" w:color="000000"/>
              <w:left w:val="single" w:sz="5" w:space="0" w:color="000000"/>
              <w:bottom w:val="single" w:sz="5" w:space="0" w:color="000000"/>
              <w:right w:val="single" w:sz="5" w:space="0" w:color="000000"/>
            </w:tcBorders>
          </w:tcPr>
          <w:p w14:paraId="3C87E858" w14:textId="7B54724F"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44E94B37" w14:textId="77777777" w:rsidR="00155936" w:rsidRDefault="00155936" w:rsidP="00155936">
            <w:pPr>
              <w:spacing w:line="272" w:lineRule="exact"/>
              <w:ind w:right="584"/>
              <w:jc w:val="center"/>
              <w:textAlignment w:val="baseline"/>
              <w:rPr>
                <w:color w:val="000000"/>
              </w:rPr>
            </w:pPr>
            <w:r>
              <w:rPr>
                <w:color w:val="000000"/>
              </w:rPr>
              <w:t>5</w:t>
            </w:r>
          </w:p>
        </w:tc>
        <w:tc>
          <w:tcPr>
            <w:tcW w:w="1133" w:type="dxa"/>
            <w:tcBorders>
              <w:top w:val="single" w:sz="5" w:space="0" w:color="000000"/>
              <w:left w:val="single" w:sz="5" w:space="0" w:color="000000"/>
              <w:bottom w:val="single" w:sz="5" w:space="0" w:color="000000"/>
              <w:right w:val="single" w:sz="5" w:space="0" w:color="000000"/>
            </w:tcBorders>
          </w:tcPr>
          <w:p w14:paraId="44F74F40" w14:textId="71B232AA"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5EA83505" w14:textId="5C4E883C" w:rsidR="00155936" w:rsidRDefault="00155936" w:rsidP="00155936">
            <w:pPr>
              <w:jc w:val="center"/>
              <w:textAlignment w:val="baseline"/>
              <w:rPr>
                <w:color w:val="000000"/>
              </w:rPr>
            </w:pPr>
          </w:p>
        </w:tc>
      </w:tr>
      <w:tr w:rsidR="00155936" w14:paraId="05D5BC49"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04D0593A" w14:textId="77777777" w:rsidR="00155936" w:rsidRDefault="00155936" w:rsidP="00155936">
            <w:pPr>
              <w:spacing w:line="272" w:lineRule="exact"/>
              <w:ind w:left="110"/>
              <w:textAlignment w:val="baseline"/>
              <w:rPr>
                <w:color w:val="000000"/>
              </w:rPr>
            </w:pPr>
            <w:r>
              <w:rPr>
                <w:color w:val="000000"/>
              </w:rPr>
              <w:t>Mellemøststudier (KA+ BA)</w:t>
            </w:r>
          </w:p>
        </w:tc>
        <w:tc>
          <w:tcPr>
            <w:tcW w:w="1133" w:type="dxa"/>
            <w:tcBorders>
              <w:top w:val="single" w:sz="5" w:space="0" w:color="000000"/>
              <w:left w:val="single" w:sz="5" w:space="0" w:color="000000"/>
              <w:bottom w:val="single" w:sz="5" w:space="0" w:color="000000"/>
              <w:right w:val="single" w:sz="5" w:space="0" w:color="000000"/>
            </w:tcBorders>
          </w:tcPr>
          <w:p w14:paraId="47FBB5F3" w14:textId="4BCD55F7" w:rsidR="00155936" w:rsidRDefault="00155936" w:rsidP="00155936">
            <w:pPr>
              <w:jc w:val="center"/>
              <w:textAlignment w:val="baseline"/>
              <w:rPr>
                <w:color w:val="000000"/>
              </w:rPr>
            </w:pPr>
            <w:r>
              <w:rPr>
                <w:color w:val="000000"/>
              </w:rPr>
              <w:t>3</w:t>
            </w:r>
          </w:p>
        </w:tc>
        <w:tc>
          <w:tcPr>
            <w:tcW w:w="1132" w:type="dxa"/>
            <w:tcBorders>
              <w:top w:val="single" w:sz="5" w:space="0" w:color="000000"/>
              <w:left w:val="single" w:sz="5" w:space="0" w:color="000000"/>
              <w:bottom w:val="single" w:sz="5" w:space="0" w:color="000000"/>
              <w:right w:val="single" w:sz="5" w:space="0" w:color="000000"/>
            </w:tcBorders>
            <w:vAlign w:val="center"/>
          </w:tcPr>
          <w:p w14:paraId="1E8007BE" w14:textId="77777777" w:rsidR="00155936" w:rsidRDefault="00155936" w:rsidP="00155936">
            <w:pPr>
              <w:spacing w:line="272" w:lineRule="exact"/>
              <w:ind w:right="584"/>
              <w:jc w:val="center"/>
              <w:textAlignment w:val="baseline"/>
              <w:rPr>
                <w:color w:val="000000"/>
              </w:rPr>
            </w:pPr>
            <w:r>
              <w:rPr>
                <w:color w:val="000000"/>
              </w:rPr>
              <w:t>13</w:t>
            </w:r>
          </w:p>
        </w:tc>
        <w:tc>
          <w:tcPr>
            <w:tcW w:w="1133" w:type="dxa"/>
            <w:tcBorders>
              <w:top w:val="single" w:sz="5" w:space="0" w:color="000000"/>
              <w:left w:val="single" w:sz="5" w:space="0" w:color="000000"/>
              <w:bottom w:val="single" w:sz="5" w:space="0" w:color="000000"/>
              <w:right w:val="single" w:sz="5" w:space="0" w:color="000000"/>
            </w:tcBorders>
          </w:tcPr>
          <w:p w14:paraId="30B5BD0C" w14:textId="1F67BB5A"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vAlign w:val="center"/>
          </w:tcPr>
          <w:p w14:paraId="4722319A" w14:textId="77777777" w:rsidR="00155936" w:rsidRDefault="00155936" w:rsidP="00155936">
            <w:pPr>
              <w:spacing w:line="272" w:lineRule="exact"/>
              <w:ind w:left="120"/>
              <w:jc w:val="center"/>
              <w:textAlignment w:val="baseline"/>
              <w:rPr>
                <w:color w:val="000000"/>
              </w:rPr>
            </w:pPr>
            <w:r>
              <w:rPr>
                <w:color w:val="000000"/>
              </w:rPr>
              <w:t>1</w:t>
            </w:r>
          </w:p>
        </w:tc>
      </w:tr>
      <w:tr w:rsidR="00155936" w14:paraId="3CCDE93E" w14:textId="77777777" w:rsidTr="001D0DC7">
        <w:trPr>
          <w:trHeight w:hRule="exact" w:val="283"/>
        </w:trPr>
        <w:tc>
          <w:tcPr>
            <w:tcW w:w="4685" w:type="dxa"/>
            <w:tcBorders>
              <w:top w:val="single" w:sz="5" w:space="0" w:color="000000"/>
              <w:left w:val="single" w:sz="5" w:space="0" w:color="000000"/>
              <w:bottom w:val="single" w:sz="5" w:space="0" w:color="000000"/>
              <w:right w:val="single" w:sz="5" w:space="0" w:color="000000"/>
            </w:tcBorders>
            <w:vAlign w:val="center"/>
          </w:tcPr>
          <w:p w14:paraId="73A5001A" w14:textId="77777777" w:rsidR="00155936" w:rsidRDefault="00155936" w:rsidP="00155936">
            <w:pPr>
              <w:spacing w:line="274" w:lineRule="exact"/>
              <w:ind w:left="110"/>
              <w:textAlignment w:val="baseline"/>
              <w:rPr>
                <w:color w:val="000000"/>
              </w:rPr>
            </w:pPr>
            <w:r>
              <w:rPr>
                <w:color w:val="000000"/>
              </w:rPr>
              <w:t>Nærorientalsk Arkæologi (BA+KA)</w:t>
            </w:r>
          </w:p>
        </w:tc>
        <w:tc>
          <w:tcPr>
            <w:tcW w:w="1133" w:type="dxa"/>
            <w:tcBorders>
              <w:top w:val="single" w:sz="5" w:space="0" w:color="000000"/>
              <w:left w:val="single" w:sz="5" w:space="0" w:color="000000"/>
              <w:bottom w:val="single" w:sz="5" w:space="0" w:color="000000"/>
              <w:right w:val="single" w:sz="5" w:space="0" w:color="000000"/>
            </w:tcBorders>
          </w:tcPr>
          <w:p w14:paraId="1C01DF82" w14:textId="698B1E45"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0EE82DA9" w14:textId="77777777" w:rsidR="00155936" w:rsidRDefault="00155936" w:rsidP="00155936">
            <w:pPr>
              <w:spacing w:line="274" w:lineRule="exact"/>
              <w:ind w:right="584"/>
              <w:jc w:val="center"/>
              <w:textAlignment w:val="baseline"/>
              <w:rPr>
                <w:color w:val="000000"/>
              </w:rPr>
            </w:pPr>
            <w:r>
              <w:rPr>
                <w:color w:val="000000"/>
              </w:rPr>
              <w:t>3</w:t>
            </w:r>
          </w:p>
        </w:tc>
        <w:tc>
          <w:tcPr>
            <w:tcW w:w="1133" w:type="dxa"/>
            <w:tcBorders>
              <w:top w:val="single" w:sz="5" w:space="0" w:color="000000"/>
              <w:left w:val="single" w:sz="5" w:space="0" w:color="000000"/>
              <w:bottom w:val="single" w:sz="5" w:space="0" w:color="000000"/>
              <w:right w:val="single" w:sz="5" w:space="0" w:color="000000"/>
            </w:tcBorders>
            <w:vAlign w:val="center"/>
          </w:tcPr>
          <w:p w14:paraId="7C2C5F0B" w14:textId="77777777" w:rsidR="00155936" w:rsidRDefault="00155936" w:rsidP="00155936">
            <w:pPr>
              <w:spacing w:line="274" w:lineRule="exact"/>
              <w:ind w:right="585"/>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vAlign w:val="center"/>
          </w:tcPr>
          <w:p w14:paraId="4D47211B" w14:textId="77777777" w:rsidR="00155936" w:rsidRDefault="00155936" w:rsidP="00155936">
            <w:pPr>
              <w:spacing w:line="274" w:lineRule="exact"/>
              <w:ind w:left="120"/>
              <w:jc w:val="center"/>
              <w:textAlignment w:val="baseline"/>
              <w:rPr>
                <w:color w:val="000000"/>
              </w:rPr>
            </w:pPr>
            <w:r>
              <w:rPr>
                <w:color w:val="000000"/>
              </w:rPr>
              <w:t>2</w:t>
            </w:r>
          </w:p>
        </w:tc>
      </w:tr>
      <w:tr w:rsidR="00155936" w14:paraId="3B75180D"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4279C099" w14:textId="77777777" w:rsidR="00155936" w:rsidRDefault="00155936" w:rsidP="00155936">
            <w:pPr>
              <w:spacing w:line="277" w:lineRule="exact"/>
              <w:ind w:left="110"/>
              <w:textAlignment w:val="baseline"/>
              <w:rPr>
                <w:color w:val="000000"/>
              </w:rPr>
            </w:pPr>
            <w:r>
              <w:rPr>
                <w:color w:val="000000"/>
              </w:rPr>
              <w:t>Religionsvidenskab (BA+KA)</w:t>
            </w:r>
          </w:p>
        </w:tc>
        <w:tc>
          <w:tcPr>
            <w:tcW w:w="1133" w:type="dxa"/>
            <w:tcBorders>
              <w:top w:val="single" w:sz="5" w:space="0" w:color="000000"/>
              <w:left w:val="single" w:sz="5" w:space="0" w:color="000000"/>
              <w:bottom w:val="single" w:sz="5" w:space="0" w:color="000000"/>
              <w:right w:val="single" w:sz="5" w:space="0" w:color="000000"/>
            </w:tcBorders>
          </w:tcPr>
          <w:p w14:paraId="53DE7596" w14:textId="19152E36" w:rsidR="00155936" w:rsidRDefault="00155936" w:rsidP="00155936">
            <w:pPr>
              <w:jc w:val="center"/>
              <w:textAlignment w:val="baseline"/>
              <w:rPr>
                <w:color w:val="000000"/>
              </w:rPr>
            </w:pPr>
            <w:r>
              <w:rPr>
                <w:color w:val="000000"/>
              </w:rPr>
              <w:t>1</w:t>
            </w:r>
          </w:p>
        </w:tc>
        <w:tc>
          <w:tcPr>
            <w:tcW w:w="1132" w:type="dxa"/>
            <w:tcBorders>
              <w:top w:val="single" w:sz="5" w:space="0" w:color="000000"/>
              <w:left w:val="single" w:sz="5" w:space="0" w:color="000000"/>
              <w:bottom w:val="single" w:sz="5" w:space="0" w:color="000000"/>
              <w:right w:val="single" w:sz="5" w:space="0" w:color="000000"/>
            </w:tcBorders>
            <w:vAlign w:val="center"/>
          </w:tcPr>
          <w:p w14:paraId="1851EAB0" w14:textId="77777777" w:rsidR="00155936" w:rsidRDefault="00155936" w:rsidP="00155936">
            <w:pPr>
              <w:spacing w:line="277" w:lineRule="exact"/>
              <w:ind w:right="584"/>
              <w:jc w:val="center"/>
              <w:textAlignment w:val="baseline"/>
              <w:rPr>
                <w:color w:val="000000"/>
              </w:rPr>
            </w:pPr>
            <w:r>
              <w:rPr>
                <w:color w:val="000000"/>
              </w:rPr>
              <w:t>5</w:t>
            </w:r>
          </w:p>
        </w:tc>
        <w:tc>
          <w:tcPr>
            <w:tcW w:w="1133" w:type="dxa"/>
            <w:tcBorders>
              <w:top w:val="single" w:sz="5" w:space="0" w:color="000000"/>
              <w:left w:val="single" w:sz="5" w:space="0" w:color="000000"/>
              <w:bottom w:val="single" w:sz="5" w:space="0" w:color="000000"/>
              <w:right w:val="single" w:sz="5" w:space="0" w:color="000000"/>
            </w:tcBorders>
          </w:tcPr>
          <w:p w14:paraId="19A52AB2" w14:textId="5C9A8BBB"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7063B073" w14:textId="2FEF7507" w:rsidR="00155936" w:rsidRDefault="00155936" w:rsidP="00155936">
            <w:pPr>
              <w:jc w:val="center"/>
              <w:textAlignment w:val="baseline"/>
              <w:rPr>
                <w:color w:val="000000"/>
              </w:rPr>
            </w:pPr>
          </w:p>
        </w:tc>
      </w:tr>
      <w:tr w:rsidR="00155936" w14:paraId="703DDDA7" w14:textId="77777777" w:rsidTr="001D0DC7">
        <w:trPr>
          <w:trHeight w:hRule="exact" w:val="284"/>
        </w:trPr>
        <w:tc>
          <w:tcPr>
            <w:tcW w:w="4685" w:type="dxa"/>
            <w:tcBorders>
              <w:top w:val="single" w:sz="5" w:space="0" w:color="000000"/>
              <w:left w:val="single" w:sz="5" w:space="0" w:color="000000"/>
              <w:bottom w:val="single" w:sz="5" w:space="0" w:color="000000"/>
              <w:right w:val="single" w:sz="5" w:space="0" w:color="000000"/>
            </w:tcBorders>
            <w:vAlign w:val="center"/>
          </w:tcPr>
          <w:p w14:paraId="16287055" w14:textId="77777777" w:rsidR="00155936" w:rsidRDefault="00155936" w:rsidP="00155936">
            <w:pPr>
              <w:spacing w:line="279" w:lineRule="exact"/>
              <w:ind w:left="110"/>
              <w:textAlignment w:val="baseline"/>
              <w:rPr>
                <w:color w:val="000000"/>
              </w:rPr>
            </w:pPr>
            <w:proofErr w:type="spellStart"/>
            <w:r>
              <w:rPr>
                <w:color w:val="000000"/>
              </w:rPr>
              <w:t>ToRS</w:t>
            </w:r>
            <w:proofErr w:type="spellEnd"/>
            <w:r>
              <w:rPr>
                <w:color w:val="000000"/>
              </w:rPr>
              <w:t xml:space="preserve"> fælles udbud (BA)</w:t>
            </w:r>
          </w:p>
        </w:tc>
        <w:tc>
          <w:tcPr>
            <w:tcW w:w="1133" w:type="dxa"/>
            <w:tcBorders>
              <w:top w:val="single" w:sz="5" w:space="0" w:color="000000"/>
              <w:left w:val="single" w:sz="5" w:space="0" w:color="000000"/>
              <w:bottom w:val="single" w:sz="5" w:space="0" w:color="000000"/>
              <w:right w:val="single" w:sz="5" w:space="0" w:color="000000"/>
            </w:tcBorders>
          </w:tcPr>
          <w:p w14:paraId="286A3CE7" w14:textId="10695D32"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0EAF4376" w14:textId="77777777" w:rsidR="00155936" w:rsidRDefault="00155936" w:rsidP="00155936">
            <w:pPr>
              <w:spacing w:line="279" w:lineRule="exact"/>
              <w:ind w:right="584"/>
              <w:jc w:val="center"/>
              <w:textAlignment w:val="baseline"/>
              <w:rPr>
                <w:color w:val="000000"/>
              </w:rPr>
            </w:pPr>
            <w:r>
              <w:rPr>
                <w:color w:val="000000"/>
              </w:rPr>
              <w:t>12</w:t>
            </w:r>
          </w:p>
        </w:tc>
        <w:tc>
          <w:tcPr>
            <w:tcW w:w="1133" w:type="dxa"/>
            <w:tcBorders>
              <w:top w:val="single" w:sz="5" w:space="0" w:color="000000"/>
              <w:left w:val="single" w:sz="5" w:space="0" w:color="000000"/>
              <w:bottom w:val="single" w:sz="5" w:space="0" w:color="000000"/>
              <w:right w:val="single" w:sz="5" w:space="0" w:color="000000"/>
            </w:tcBorders>
          </w:tcPr>
          <w:p w14:paraId="74BBBBAA" w14:textId="3528FDDD"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611B52A1" w14:textId="009FD1B1" w:rsidR="00155936" w:rsidRDefault="00155936" w:rsidP="00155936">
            <w:pPr>
              <w:jc w:val="center"/>
              <w:textAlignment w:val="baseline"/>
              <w:rPr>
                <w:color w:val="000000"/>
              </w:rPr>
            </w:pPr>
            <w:r>
              <w:rPr>
                <w:color w:val="000000"/>
              </w:rPr>
              <w:t>1</w:t>
            </w:r>
          </w:p>
        </w:tc>
      </w:tr>
      <w:tr w:rsidR="00155936" w14:paraId="426928A8"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106D307B" w14:textId="77777777" w:rsidR="00155936" w:rsidRDefault="00155936" w:rsidP="00155936">
            <w:pPr>
              <w:spacing w:line="281" w:lineRule="exact"/>
              <w:ind w:left="110"/>
              <w:textAlignment w:val="baseline"/>
              <w:rPr>
                <w:color w:val="000000"/>
              </w:rPr>
            </w:pPr>
            <w:r>
              <w:rPr>
                <w:color w:val="000000"/>
              </w:rPr>
              <w:t>Tværkulturelle Studier (KA)</w:t>
            </w:r>
          </w:p>
        </w:tc>
        <w:tc>
          <w:tcPr>
            <w:tcW w:w="1133" w:type="dxa"/>
            <w:tcBorders>
              <w:top w:val="single" w:sz="5" w:space="0" w:color="000000"/>
              <w:left w:val="single" w:sz="5" w:space="0" w:color="000000"/>
              <w:bottom w:val="single" w:sz="5" w:space="0" w:color="000000"/>
              <w:right w:val="single" w:sz="5" w:space="0" w:color="000000"/>
            </w:tcBorders>
            <w:vAlign w:val="center"/>
          </w:tcPr>
          <w:p w14:paraId="47E985DF" w14:textId="77777777" w:rsidR="00155936" w:rsidRDefault="00155936" w:rsidP="00155936">
            <w:pPr>
              <w:spacing w:line="281" w:lineRule="exact"/>
              <w:ind w:right="585"/>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64C195C6" w14:textId="77777777" w:rsidR="00155936" w:rsidRDefault="00155936" w:rsidP="00155936">
            <w:pPr>
              <w:spacing w:line="281" w:lineRule="exact"/>
              <w:ind w:right="584"/>
              <w:jc w:val="center"/>
              <w:textAlignment w:val="baseline"/>
              <w:rPr>
                <w:color w:val="000000"/>
              </w:rPr>
            </w:pPr>
            <w:r>
              <w:rPr>
                <w:color w:val="000000"/>
              </w:rPr>
              <w:t>1</w:t>
            </w:r>
          </w:p>
        </w:tc>
        <w:tc>
          <w:tcPr>
            <w:tcW w:w="1133" w:type="dxa"/>
            <w:tcBorders>
              <w:top w:val="single" w:sz="5" w:space="0" w:color="000000"/>
              <w:left w:val="single" w:sz="5" w:space="0" w:color="000000"/>
              <w:bottom w:val="single" w:sz="5" w:space="0" w:color="000000"/>
              <w:right w:val="single" w:sz="5" w:space="0" w:color="000000"/>
            </w:tcBorders>
          </w:tcPr>
          <w:p w14:paraId="719BBDFE" w14:textId="0E3C34F1"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vAlign w:val="center"/>
          </w:tcPr>
          <w:p w14:paraId="7ED4BD25" w14:textId="77777777" w:rsidR="00155936" w:rsidRDefault="00155936" w:rsidP="00155936">
            <w:pPr>
              <w:spacing w:line="281" w:lineRule="exact"/>
              <w:ind w:left="120"/>
              <w:jc w:val="center"/>
              <w:textAlignment w:val="baseline"/>
              <w:rPr>
                <w:color w:val="000000"/>
              </w:rPr>
            </w:pPr>
          </w:p>
        </w:tc>
      </w:tr>
      <w:tr w:rsidR="00155936" w14:paraId="5406668D" w14:textId="77777777" w:rsidTr="001D0DC7">
        <w:trPr>
          <w:trHeight w:hRule="exact" w:val="326"/>
        </w:trPr>
        <w:tc>
          <w:tcPr>
            <w:tcW w:w="4685" w:type="dxa"/>
            <w:tcBorders>
              <w:top w:val="single" w:sz="5" w:space="0" w:color="000000"/>
              <w:left w:val="single" w:sz="5" w:space="0" w:color="000000"/>
              <w:bottom w:val="single" w:sz="5" w:space="0" w:color="000000"/>
              <w:right w:val="single" w:sz="5" w:space="0" w:color="000000"/>
            </w:tcBorders>
            <w:vAlign w:val="center"/>
          </w:tcPr>
          <w:p w14:paraId="57498461" w14:textId="77777777" w:rsidR="00155936" w:rsidRDefault="00155936" w:rsidP="00155936">
            <w:pPr>
              <w:spacing w:after="23" w:line="286" w:lineRule="exact"/>
              <w:ind w:left="110"/>
              <w:textAlignment w:val="baseline"/>
              <w:rPr>
                <w:color w:val="000000"/>
              </w:rPr>
            </w:pPr>
            <w:r>
              <w:rPr>
                <w:color w:val="000000"/>
              </w:rPr>
              <w:t>Ægyptologi (BA+KA)</w:t>
            </w:r>
          </w:p>
        </w:tc>
        <w:tc>
          <w:tcPr>
            <w:tcW w:w="1133" w:type="dxa"/>
            <w:tcBorders>
              <w:top w:val="single" w:sz="5" w:space="0" w:color="000000"/>
              <w:left w:val="single" w:sz="5" w:space="0" w:color="000000"/>
              <w:bottom w:val="single" w:sz="5" w:space="0" w:color="000000"/>
              <w:right w:val="single" w:sz="5" w:space="0" w:color="000000"/>
            </w:tcBorders>
          </w:tcPr>
          <w:p w14:paraId="3A6864CA" w14:textId="36C7B986" w:rsidR="00155936" w:rsidRDefault="00155936" w:rsidP="00155936">
            <w:pPr>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51EF7445" w14:textId="77777777" w:rsidR="00155936" w:rsidRDefault="00155936" w:rsidP="00155936">
            <w:pPr>
              <w:spacing w:after="23" w:line="286" w:lineRule="exact"/>
              <w:ind w:right="584"/>
              <w:jc w:val="center"/>
              <w:textAlignment w:val="baseline"/>
              <w:rPr>
                <w:color w:val="000000"/>
              </w:rPr>
            </w:pPr>
            <w:r>
              <w:rPr>
                <w:color w:val="000000"/>
              </w:rPr>
              <w:t>3</w:t>
            </w:r>
          </w:p>
        </w:tc>
        <w:tc>
          <w:tcPr>
            <w:tcW w:w="1133" w:type="dxa"/>
            <w:tcBorders>
              <w:top w:val="single" w:sz="5" w:space="0" w:color="000000"/>
              <w:left w:val="single" w:sz="5" w:space="0" w:color="000000"/>
              <w:bottom w:val="single" w:sz="5" w:space="0" w:color="000000"/>
              <w:right w:val="single" w:sz="5" w:space="0" w:color="000000"/>
            </w:tcBorders>
          </w:tcPr>
          <w:p w14:paraId="6A4C6191" w14:textId="272522F5"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0F47E41A" w14:textId="56BAE7EB" w:rsidR="00155936" w:rsidRDefault="00155936" w:rsidP="00155936">
            <w:pPr>
              <w:jc w:val="center"/>
              <w:textAlignment w:val="baseline"/>
              <w:rPr>
                <w:color w:val="000000"/>
              </w:rPr>
            </w:pPr>
            <w:r>
              <w:rPr>
                <w:color w:val="000000"/>
              </w:rPr>
              <w:t>2</w:t>
            </w:r>
          </w:p>
        </w:tc>
      </w:tr>
      <w:tr w:rsidR="00155936" w14:paraId="61AB9E29" w14:textId="77777777" w:rsidTr="001D0DC7">
        <w:trPr>
          <w:trHeight w:hRule="exact" w:val="283"/>
        </w:trPr>
        <w:tc>
          <w:tcPr>
            <w:tcW w:w="4685" w:type="dxa"/>
            <w:tcBorders>
              <w:top w:val="single" w:sz="5" w:space="0" w:color="000000"/>
              <w:left w:val="single" w:sz="5" w:space="0" w:color="000000"/>
              <w:bottom w:val="single" w:sz="5" w:space="0" w:color="000000"/>
              <w:right w:val="single" w:sz="5" w:space="0" w:color="000000"/>
            </w:tcBorders>
            <w:vAlign w:val="center"/>
          </w:tcPr>
          <w:p w14:paraId="14991667" w14:textId="77777777" w:rsidR="00155936" w:rsidRDefault="00155936" w:rsidP="00155936">
            <w:pPr>
              <w:spacing w:line="273" w:lineRule="exact"/>
              <w:ind w:left="110"/>
              <w:textAlignment w:val="baseline"/>
              <w:rPr>
                <w:color w:val="000000"/>
              </w:rPr>
            </w:pPr>
            <w:r>
              <w:rPr>
                <w:color w:val="000000"/>
              </w:rPr>
              <w:t>Østeuropastudier (BA+KA)</w:t>
            </w:r>
          </w:p>
        </w:tc>
        <w:tc>
          <w:tcPr>
            <w:tcW w:w="1133" w:type="dxa"/>
            <w:tcBorders>
              <w:top w:val="single" w:sz="5" w:space="0" w:color="000000"/>
              <w:left w:val="single" w:sz="5" w:space="0" w:color="000000"/>
              <w:bottom w:val="single" w:sz="5" w:space="0" w:color="000000"/>
              <w:right w:val="single" w:sz="5" w:space="0" w:color="000000"/>
            </w:tcBorders>
          </w:tcPr>
          <w:p w14:paraId="4FFD2577" w14:textId="5B60172F" w:rsidR="00155936" w:rsidRDefault="00155936" w:rsidP="00155936">
            <w:pPr>
              <w:jc w:val="center"/>
              <w:textAlignment w:val="baseline"/>
              <w:rPr>
                <w:color w:val="000000"/>
              </w:rPr>
            </w:pPr>
            <w:r>
              <w:rPr>
                <w:color w:val="000000"/>
              </w:rPr>
              <w:t>1</w:t>
            </w:r>
          </w:p>
        </w:tc>
        <w:tc>
          <w:tcPr>
            <w:tcW w:w="1132" w:type="dxa"/>
            <w:tcBorders>
              <w:top w:val="single" w:sz="5" w:space="0" w:color="000000"/>
              <w:left w:val="single" w:sz="5" w:space="0" w:color="000000"/>
              <w:bottom w:val="single" w:sz="5" w:space="0" w:color="000000"/>
              <w:right w:val="single" w:sz="5" w:space="0" w:color="000000"/>
            </w:tcBorders>
            <w:vAlign w:val="center"/>
          </w:tcPr>
          <w:p w14:paraId="3D931AFA" w14:textId="77777777" w:rsidR="00155936" w:rsidRDefault="00155936" w:rsidP="00155936">
            <w:pPr>
              <w:spacing w:line="273" w:lineRule="exact"/>
              <w:ind w:right="584"/>
              <w:jc w:val="center"/>
              <w:textAlignment w:val="baseline"/>
              <w:rPr>
                <w:color w:val="000000"/>
              </w:rPr>
            </w:pPr>
            <w:r>
              <w:rPr>
                <w:color w:val="000000"/>
              </w:rPr>
              <w:t>12</w:t>
            </w:r>
          </w:p>
        </w:tc>
        <w:tc>
          <w:tcPr>
            <w:tcW w:w="1133" w:type="dxa"/>
            <w:tcBorders>
              <w:top w:val="single" w:sz="5" w:space="0" w:color="000000"/>
              <w:left w:val="single" w:sz="5" w:space="0" w:color="000000"/>
              <w:bottom w:val="single" w:sz="5" w:space="0" w:color="000000"/>
              <w:right w:val="single" w:sz="5" w:space="0" w:color="000000"/>
            </w:tcBorders>
          </w:tcPr>
          <w:p w14:paraId="4F7EAD01" w14:textId="106646BC"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tcPr>
          <w:p w14:paraId="49BFE471" w14:textId="3EB459E9" w:rsidR="00155936" w:rsidRDefault="00155936" w:rsidP="00155936">
            <w:pPr>
              <w:jc w:val="center"/>
              <w:textAlignment w:val="baseline"/>
              <w:rPr>
                <w:color w:val="000000"/>
              </w:rPr>
            </w:pPr>
          </w:p>
        </w:tc>
      </w:tr>
      <w:tr w:rsidR="00155936" w14:paraId="03E35D24" w14:textId="77777777" w:rsidTr="001D0DC7">
        <w:trPr>
          <w:trHeight w:hRule="exact" w:val="312"/>
        </w:trPr>
        <w:tc>
          <w:tcPr>
            <w:tcW w:w="4685" w:type="dxa"/>
            <w:tcBorders>
              <w:top w:val="single" w:sz="5" w:space="0" w:color="000000"/>
              <w:left w:val="single" w:sz="5" w:space="0" w:color="000000"/>
              <w:bottom w:val="single" w:sz="5" w:space="0" w:color="000000"/>
              <w:right w:val="single" w:sz="5" w:space="0" w:color="000000"/>
            </w:tcBorders>
            <w:vAlign w:val="center"/>
          </w:tcPr>
          <w:p w14:paraId="0FDF864E" w14:textId="77777777" w:rsidR="00155936" w:rsidRDefault="00155936" w:rsidP="00155936">
            <w:pPr>
              <w:spacing w:after="18" w:line="286" w:lineRule="exact"/>
              <w:ind w:left="110"/>
              <w:textAlignment w:val="baseline"/>
              <w:rPr>
                <w:color w:val="000000"/>
              </w:rPr>
            </w:pPr>
            <w:r>
              <w:rPr>
                <w:color w:val="000000"/>
              </w:rPr>
              <w:t>Åbent Universitet</w:t>
            </w:r>
          </w:p>
        </w:tc>
        <w:tc>
          <w:tcPr>
            <w:tcW w:w="1133" w:type="dxa"/>
            <w:tcBorders>
              <w:top w:val="single" w:sz="5" w:space="0" w:color="000000"/>
              <w:left w:val="single" w:sz="5" w:space="0" w:color="000000"/>
              <w:bottom w:val="single" w:sz="5" w:space="0" w:color="000000"/>
              <w:right w:val="single" w:sz="5" w:space="0" w:color="000000"/>
            </w:tcBorders>
            <w:vAlign w:val="center"/>
          </w:tcPr>
          <w:p w14:paraId="0D301809" w14:textId="77777777" w:rsidR="00155936" w:rsidRDefault="00155936" w:rsidP="00155936">
            <w:pPr>
              <w:spacing w:after="18" w:line="286" w:lineRule="exact"/>
              <w:ind w:right="585"/>
              <w:jc w:val="center"/>
              <w:textAlignment w:val="baseline"/>
              <w:rPr>
                <w:color w:val="00000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0916BF81" w14:textId="77777777" w:rsidR="00155936" w:rsidRDefault="00155936" w:rsidP="00155936">
            <w:pPr>
              <w:spacing w:after="18" w:line="286" w:lineRule="exact"/>
              <w:ind w:right="584"/>
              <w:jc w:val="center"/>
              <w:textAlignment w:val="baseline"/>
              <w:rPr>
                <w:color w:val="000000"/>
              </w:rPr>
            </w:pPr>
            <w:r>
              <w:rPr>
                <w:color w:val="000000"/>
              </w:rPr>
              <w:t>5</w:t>
            </w:r>
          </w:p>
        </w:tc>
        <w:tc>
          <w:tcPr>
            <w:tcW w:w="1133" w:type="dxa"/>
            <w:tcBorders>
              <w:top w:val="single" w:sz="5" w:space="0" w:color="000000"/>
              <w:left w:val="single" w:sz="5" w:space="0" w:color="000000"/>
              <w:bottom w:val="single" w:sz="5" w:space="0" w:color="000000"/>
              <w:right w:val="single" w:sz="5" w:space="0" w:color="000000"/>
            </w:tcBorders>
          </w:tcPr>
          <w:p w14:paraId="48BD6E1C" w14:textId="27EA21A7" w:rsidR="00155936" w:rsidRDefault="00155936" w:rsidP="00155936">
            <w:pPr>
              <w:jc w:val="center"/>
              <w:textAlignment w:val="baseline"/>
              <w:rPr>
                <w:color w:val="000000"/>
              </w:rPr>
            </w:pPr>
          </w:p>
        </w:tc>
        <w:tc>
          <w:tcPr>
            <w:tcW w:w="1555" w:type="dxa"/>
            <w:tcBorders>
              <w:top w:val="single" w:sz="5" w:space="0" w:color="000000"/>
              <w:left w:val="single" w:sz="5" w:space="0" w:color="000000"/>
              <w:bottom w:val="single" w:sz="5" w:space="0" w:color="000000"/>
              <w:right w:val="single" w:sz="5" w:space="0" w:color="000000"/>
            </w:tcBorders>
            <w:vAlign w:val="center"/>
          </w:tcPr>
          <w:p w14:paraId="2636157F" w14:textId="77777777" w:rsidR="00155936" w:rsidRDefault="00155936" w:rsidP="00155936">
            <w:pPr>
              <w:spacing w:after="18" w:line="286" w:lineRule="exact"/>
              <w:ind w:left="120"/>
              <w:jc w:val="center"/>
              <w:textAlignment w:val="baseline"/>
              <w:rPr>
                <w:color w:val="000000"/>
              </w:rPr>
            </w:pPr>
            <w:r>
              <w:rPr>
                <w:color w:val="000000"/>
              </w:rPr>
              <w:t>1</w:t>
            </w:r>
          </w:p>
        </w:tc>
      </w:tr>
      <w:tr w:rsidR="00155936" w14:paraId="4DAF4E8D" w14:textId="77777777" w:rsidTr="001D0DC7">
        <w:trPr>
          <w:trHeight w:hRule="exact" w:val="288"/>
        </w:trPr>
        <w:tc>
          <w:tcPr>
            <w:tcW w:w="4685" w:type="dxa"/>
            <w:tcBorders>
              <w:top w:val="single" w:sz="5" w:space="0" w:color="000000"/>
              <w:left w:val="single" w:sz="5" w:space="0" w:color="000000"/>
              <w:bottom w:val="single" w:sz="5" w:space="0" w:color="000000"/>
              <w:right w:val="single" w:sz="5" w:space="0" w:color="000000"/>
            </w:tcBorders>
            <w:vAlign w:val="center"/>
          </w:tcPr>
          <w:p w14:paraId="4478E3CD" w14:textId="77777777" w:rsidR="00155936" w:rsidRDefault="00155936" w:rsidP="00155936">
            <w:pPr>
              <w:spacing w:line="281" w:lineRule="exact"/>
              <w:ind w:left="110"/>
              <w:textAlignment w:val="baseline"/>
              <w:rPr>
                <w:color w:val="000000"/>
              </w:rPr>
            </w:pPr>
            <w:r>
              <w:rPr>
                <w:color w:val="000000"/>
              </w:rPr>
              <w:t>I alt</w:t>
            </w:r>
          </w:p>
        </w:tc>
        <w:tc>
          <w:tcPr>
            <w:tcW w:w="1133" w:type="dxa"/>
            <w:tcBorders>
              <w:top w:val="single" w:sz="5" w:space="0" w:color="000000"/>
              <w:left w:val="single" w:sz="5" w:space="0" w:color="000000"/>
              <w:bottom w:val="single" w:sz="5" w:space="0" w:color="000000"/>
              <w:right w:val="single" w:sz="5" w:space="0" w:color="000000"/>
            </w:tcBorders>
            <w:vAlign w:val="center"/>
          </w:tcPr>
          <w:p w14:paraId="6CC81260" w14:textId="77777777" w:rsidR="00155936" w:rsidRDefault="00155936" w:rsidP="00155936">
            <w:pPr>
              <w:spacing w:line="263" w:lineRule="exact"/>
              <w:ind w:right="585"/>
              <w:jc w:val="center"/>
              <w:textAlignment w:val="baseline"/>
              <w:rPr>
                <w:b/>
                <w:color w:val="000000"/>
              </w:rPr>
            </w:pPr>
            <w:r>
              <w:rPr>
                <w:b/>
                <w:color w:val="000000"/>
              </w:rPr>
              <w:t>7</w:t>
            </w:r>
          </w:p>
        </w:tc>
        <w:tc>
          <w:tcPr>
            <w:tcW w:w="1132" w:type="dxa"/>
            <w:tcBorders>
              <w:top w:val="single" w:sz="5" w:space="0" w:color="000000"/>
              <w:left w:val="single" w:sz="5" w:space="0" w:color="000000"/>
              <w:bottom w:val="single" w:sz="5" w:space="0" w:color="000000"/>
              <w:right w:val="single" w:sz="5" w:space="0" w:color="000000"/>
            </w:tcBorders>
            <w:vAlign w:val="center"/>
          </w:tcPr>
          <w:p w14:paraId="5275E416" w14:textId="77777777" w:rsidR="00155936" w:rsidRDefault="00155936" w:rsidP="00155936">
            <w:pPr>
              <w:spacing w:line="263" w:lineRule="exact"/>
              <w:ind w:right="584"/>
              <w:jc w:val="center"/>
              <w:textAlignment w:val="baseline"/>
              <w:rPr>
                <w:b/>
                <w:color w:val="000000"/>
              </w:rPr>
            </w:pPr>
            <w:r>
              <w:rPr>
                <w:b/>
                <w:color w:val="000000"/>
              </w:rPr>
              <w:t>96</w:t>
            </w:r>
          </w:p>
        </w:tc>
        <w:tc>
          <w:tcPr>
            <w:tcW w:w="1133" w:type="dxa"/>
            <w:tcBorders>
              <w:top w:val="single" w:sz="5" w:space="0" w:color="000000"/>
              <w:left w:val="single" w:sz="5" w:space="0" w:color="000000"/>
              <w:bottom w:val="single" w:sz="5" w:space="0" w:color="000000"/>
              <w:right w:val="single" w:sz="5" w:space="0" w:color="000000"/>
            </w:tcBorders>
            <w:vAlign w:val="center"/>
          </w:tcPr>
          <w:p w14:paraId="0FBBF989" w14:textId="77777777" w:rsidR="00155936" w:rsidRDefault="00155936" w:rsidP="00155936">
            <w:pPr>
              <w:spacing w:line="263" w:lineRule="exact"/>
              <w:ind w:right="585"/>
              <w:jc w:val="center"/>
              <w:textAlignment w:val="baseline"/>
              <w:rPr>
                <w:b/>
                <w:color w:val="000000"/>
              </w:rPr>
            </w:pPr>
          </w:p>
        </w:tc>
        <w:tc>
          <w:tcPr>
            <w:tcW w:w="1555" w:type="dxa"/>
            <w:tcBorders>
              <w:top w:val="single" w:sz="5" w:space="0" w:color="000000"/>
              <w:left w:val="single" w:sz="5" w:space="0" w:color="000000"/>
              <w:bottom w:val="single" w:sz="5" w:space="0" w:color="000000"/>
              <w:right w:val="single" w:sz="5" w:space="0" w:color="000000"/>
            </w:tcBorders>
            <w:vAlign w:val="center"/>
          </w:tcPr>
          <w:p w14:paraId="3960B292" w14:textId="77777777" w:rsidR="00155936" w:rsidRDefault="00155936" w:rsidP="00155936">
            <w:pPr>
              <w:spacing w:line="263" w:lineRule="exact"/>
              <w:ind w:left="120"/>
              <w:jc w:val="center"/>
              <w:textAlignment w:val="baseline"/>
              <w:rPr>
                <w:b/>
                <w:color w:val="000000"/>
              </w:rPr>
            </w:pPr>
            <w:r>
              <w:rPr>
                <w:b/>
                <w:color w:val="000000"/>
              </w:rPr>
              <w:t>7</w:t>
            </w:r>
          </w:p>
        </w:tc>
      </w:tr>
    </w:tbl>
    <w:p w14:paraId="08030C46" w14:textId="77777777" w:rsidR="00155936" w:rsidRDefault="00155936" w:rsidP="00EA656C"/>
    <w:p w14:paraId="76644A4C" w14:textId="77FA9F09" w:rsidR="00EA656C" w:rsidRDefault="00155936" w:rsidP="00EA656C">
      <w:r>
        <w:t>N</w:t>
      </w:r>
      <w:r w:rsidR="00EA656C">
        <w:t>edenfor bedes studienævnet uddybe evalueringsresultaterne samlet for hver kategori.</w:t>
      </w:r>
    </w:p>
    <w:p w14:paraId="0083328F" w14:textId="77777777" w:rsidR="00EA656C" w:rsidRDefault="00EA656C" w:rsidP="00EA656C"/>
    <w:p w14:paraId="44374F9F"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A</w:t>
      </w:r>
    </w:p>
    <w:p w14:paraId="18F65F08" w14:textId="77777777" w:rsidR="00EA656C" w:rsidRDefault="00EA656C" w:rsidP="00EA656C">
      <w:pPr>
        <w:autoSpaceDE w:val="0"/>
        <w:autoSpaceDN w:val="0"/>
        <w:adjustRightInd w:val="0"/>
      </w:pPr>
      <w:r>
        <w:t>Her fokuseres primært på positive erfaringer og tiltag, andre kan drage nytte af.</w:t>
      </w:r>
    </w:p>
    <w:p w14:paraId="3EA873CC" w14:textId="77777777" w:rsidR="00EA656C" w:rsidRPr="00B94592" w:rsidRDefault="00EA656C" w:rsidP="00EA656C">
      <w:pPr>
        <w:autoSpaceDE w:val="0"/>
        <w:autoSpaceDN w:val="0"/>
        <w:adjustRightInd w:val="0"/>
        <w:rPr>
          <w:rFonts w:cs="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B94592" w14:paraId="4836239F" w14:textId="77777777" w:rsidTr="00823745">
        <w:tc>
          <w:tcPr>
            <w:tcW w:w="9823" w:type="dxa"/>
            <w:tcBorders>
              <w:top w:val="single" w:sz="4" w:space="0" w:color="auto"/>
              <w:left w:val="single" w:sz="4" w:space="0" w:color="auto"/>
              <w:bottom w:val="single" w:sz="4" w:space="0" w:color="auto"/>
              <w:right w:val="single" w:sz="4" w:space="0" w:color="auto"/>
            </w:tcBorders>
          </w:tcPr>
          <w:p w14:paraId="3D13EA7C" w14:textId="38E4AE6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 xml:space="preserve">Syv kurser i Forårssemesteret 2020 har modtaget en A-kategorisering. De kurser, som ligger i kategori A, er kurser, som har været ekstraordinære gode i form af særdeles positive evalueringer fra alle de deltagende studerende. I disse evalueringer har næsten alle eller flertallet af de studerende nævnt kurset som værende velorganiseret, dynamisk, meget omstillingsparate undervisere i forbindelse med overgangen til fjernundervisning, særdeles god formidling samt med pædagogiske- og faglige tiltag ud over det sædvanlige, som kan være til inspiration for andre. Kursets svarprocent og kursusgennemsnit blev også overvejet i vurderingen. I to tilfælde (japansk prop. 2 og arabisk prop. B) har en underviser fået et A for exceptionel formidling, hvor der i øvrigt har været tale om et B-kursus. Underviseren får besked om dette i en separat </w:t>
            </w:r>
            <w:r w:rsidRPr="00B94592">
              <w:rPr>
                <w:rFonts w:eastAsia="Calibri" w:cs="Verdana"/>
                <w:color w:val="000000"/>
              </w:rPr>
              <w:t>e-mail</w:t>
            </w:r>
            <w:r w:rsidRPr="00B94592">
              <w:rPr>
                <w:rFonts w:eastAsia="Calibri" w:cs="Verdana"/>
                <w:color w:val="000000"/>
              </w:rPr>
              <w:t>.</w:t>
            </w:r>
          </w:p>
          <w:p w14:paraId="4017613A"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 xml:space="preserve">De kurser, der har modtaget A-kategorisering er: </w:t>
            </w:r>
          </w:p>
          <w:p w14:paraId="5BF9C12A"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ØST: skriftlig kommunikation på bosnisk/kroatisk, makedonsk, serbokroatisk.</w:t>
            </w:r>
          </w:p>
          <w:p w14:paraId="177452F5"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KK: Økonomisk kultur (BA)</w:t>
            </w:r>
          </w:p>
          <w:p w14:paraId="649F4DA7"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MØS: Mellemøstens litteratur hebraisk (BA)</w:t>
            </w:r>
          </w:p>
          <w:p w14:paraId="4E72F8E7"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MØS: Mellemøstens litteratur tyrkisk (BA)</w:t>
            </w:r>
          </w:p>
          <w:p w14:paraId="2BC38BB6"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lastRenderedPageBreak/>
              <w:t>MØS: Persisk propædeutik B  (BA)</w:t>
            </w:r>
          </w:p>
          <w:p w14:paraId="07D39E23"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KOR: Koreansk propædeutik 2 (BA)</w:t>
            </w:r>
          </w:p>
          <w:p w14:paraId="5F6F344C" w14:textId="5C665019" w:rsidR="00EA656C" w:rsidRPr="00B94592" w:rsidRDefault="00B94592" w:rsidP="00B94592">
            <w:pPr>
              <w:autoSpaceDE w:val="0"/>
              <w:autoSpaceDN w:val="0"/>
              <w:adjustRightInd w:val="0"/>
              <w:rPr>
                <w:rFonts w:eastAsia="Calibri" w:cs="Verdana"/>
                <w:color w:val="000000"/>
              </w:rPr>
            </w:pPr>
            <w:r w:rsidRPr="00B94592">
              <w:rPr>
                <w:rFonts w:eastAsia="Calibri" w:cs="Verdana"/>
                <w:color w:val="000000"/>
              </w:rPr>
              <w:t>REL: Kristendommens historie (BA)</w:t>
            </w:r>
          </w:p>
        </w:tc>
      </w:tr>
    </w:tbl>
    <w:p w14:paraId="600166B2" w14:textId="77777777" w:rsidR="00EA656C" w:rsidRPr="00CA5B4F" w:rsidRDefault="00EA656C" w:rsidP="00EA656C">
      <w:pPr>
        <w:autoSpaceDE w:val="0"/>
        <w:autoSpaceDN w:val="0"/>
        <w:adjustRightInd w:val="0"/>
        <w:rPr>
          <w:rFonts w:cs="Verdana"/>
          <w:color w:val="000000"/>
          <w:sz w:val="19"/>
          <w:szCs w:val="19"/>
        </w:rPr>
      </w:pPr>
    </w:p>
    <w:p w14:paraId="30CDB5FF" w14:textId="77777777" w:rsidR="00EA656C" w:rsidRDefault="00EA656C" w:rsidP="00EA656C">
      <w:pPr>
        <w:autoSpaceDE w:val="0"/>
        <w:autoSpaceDN w:val="0"/>
        <w:adjustRightInd w:val="0"/>
        <w:rPr>
          <w:rFonts w:cs="Verdana"/>
          <w:b/>
          <w:color w:val="000000"/>
          <w:szCs w:val="20"/>
        </w:rPr>
      </w:pPr>
      <w:r>
        <w:rPr>
          <w:rFonts w:cs="Verdana"/>
          <w:b/>
          <w:color w:val="000000"/>
          <w:szCs w:val="20"/>
        </w:rPr>
        <w:t>Kategori B</w:t>
      </w:r>
    </w:p>
    <w:p w14:paraId="5ECBD0BA" w14:textId="77777777" w:rsidR="00EA656C" w:rsidRPr="00CA5B4F" w:rsidRDefault="00EA656C" w:rsidP="00EA656C">
      <w:pPr>
        <w:autoSpaceDE w:val="0"/>
        <w:autoSpaceDN w:val="0"/>
        <w:adjustRightInd w:val="0"/>
        <w:rPr>
          <w:color w:val="000000"/>
        </w:rPr>
      </w:pPr>
      <w:r>
        <w:rPr>
          <w:color w:val="000000"/>
        </w:rPr>
        <w:t>Her kommenteres ganske kort.</w:t>
      </w:r>
    </w:p>
    <w:p w14:paraId="4C134849"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A6280F5" w14:textId="77777777" w:rsidTr="00823745">
        <w:tc>
          <w:tcPr>
            <w:tcW w:w="9823" w:type="dxa"/>
            <w:tcBorders>
              <w:top w:val="single" w:sz="4" w:space="0" w:color="auto"/>
              <w:left w:val="single" w:sz="4" w:space="0" w:color="auto"/>
              <w:bottom w:val="single" w:sz="4" w:space="0" w:color="auto"/>
              <w:right w:val="single" w:sz="4" w:space="0" w:color="auto"/>
            </w:tcBorders>
          </w:tcPr>
          <w:p w14:paraId="59BD873C" w14:textId="77777777" w:rsidR="00155936" w:rsidRPr="00155936" w:rsidRDefault="00155936" w:rsidP="00155936">
            <w:pPr>
              <w:autoSpaceDE w:val="0"/>
              <w:autoSpaceDN w:val="0"/>
              <w:adjustRightInd w:val="0"/>
              <w:rPr>
                <w:rFonts w:eastAsia="Calibri" w:cs="Verdana"/>
                <w:color w:val="000000"/>
              </w:rPr>
            </w:pPr>
            <w:r w:rsidRPr="00155936">
              <w:rPr>
                <w:rFonts w:eastAsia="Calibri" w:cs="Verdana"/>
                <w:color w:val="000000"/>
              </w:rPr>
              <w:t>De fleste kurser (96) falder under kategori B, da det drejer sig om kurser, der har modtaget overvejende positive evalueringer fra de deltagende studerende. Kurset har fungeret tilfredsstillende i forhold til de studerendes læringsudbytte og faglige indhold med enkelte konstruktive kritikpunkter. I nogle tilfælde er der blevet givet et B pil op, da det drejer sig om kurser, som har fået meget positive evalueringer, men hvor der ikke har været nævnt de ekstraordinære pædagogiske og faglige tiltag som giver anledning til en A-kategori-placering.</w:t>
            </w:r>
          </w:p>
          <w:p w14:paraId="56F9F990" w14:textId="0674732E" w:rsidR="00155936" w:rsidRPr="00155936" w:rsidRDefault="00155936" w:rsidP="00155936">
            <w:pPr>
              <w:autoSpaceDE w:val="0"/>
              <w:autoSpaceDN w:val="0"/>
              <w:adjustRightInd w:val="0"/>
              <w:rPr>
                <w:rFonts w:eastAsia="Calibri" w:cs="Verdana"/>
                <w:color w:val="000000"/>
              </w:rPr>
            </w:pPr>
            <w:r w:rsidRPr="00155936">
              <w:rPr>
                <w:rFonts w:eastAsia="Calibri" w:cs="Verdana"/>
                <w:color w:val="000000"/>
              </w:rPr>
              <w:t xml:space="preserve">11 B-kurser (herunder et fra ÅU) falder dog inden for kategorien B med opfølgning. Det handler her typisk om kurser, hvor der har været uklarhed omkring forhold vedrørende rammerne for kurset, hvor for meget er blevet taget for givet på forhånd, hvor der har manglet </w:t>
            </w:r>
            <w:proofErr w:type="spellStart"/>
            <w:r w:rsidRPr="00155936">
              <w:rPr>
                <w:rFonts w:eastAsia="Calibri" w:cs="Verdana"/>
                <w:color w:val="000000"/>
              </w:rPr>
              <w:t>feed-back</w:t>
            </w:r>
            <w:proofErr w:type="spellEnd"/>
            <w:r w:rsidRPr="00155936">
              <w:rPr>
                <w:rFonts w:eastAsia="Calibri" w:cs="Verdana"/>
                <w:color w:val="000000"/>
              </w:rPr>
              <w:t xml:space="preserve"> e.l.</w:t>
            </w:r>
          </w:p>
          <w:p w14:paraId="4EE7F150" w14:textId="77777777" w:rsidR="00155936" w:rsidRPr="00155936" w:rsidRDefault="00155936" w:rsidP="00155936">
            <w:pPr>
              <w:autoSpaceDE w:val="0"/>
              <w:autoSpaceDN w:val="0"/>
              <w:adjustRightInd w:val="0"/>
              <w:rPr>
                <w:rFonts w:eastAsia="Calibri" w:cs="Verdana"/>
                <w:color w:val="000000"/>
              </w:rPr>
            </w:pPr>
            <w:r w:rsidRPr="00155936">
              <w:rPr>
                <w:rFonts w:eastAsia="Calibri" w:cs="Verdana"/>
                <w:color w:val="000000"/>
              </w:rPr>
              <w:t xml:space="preserve">Der har været et lille fald i forhold til efteråret 2019 med hensyn til antal kurser med B- med opfølgning men antallet er stadigt betydeligt højere end tidligere. Det er Studienævnets opfattelse at dette i høj grad skyldes en kombination af forårets krævende situation samt kurser med flere undervisere, hvor der har været koordinationsproblemer. </w:t>
            </w:r>
          </w:p>
          <w:p w14:paraId="1AC8F4C2" w14:textId="33216866" w:rsidR="00EA656C" w:rsidRPr="00CA5B4F" w:rsidRDefault="00155936" w:rsidP="00155936">
            <w:pPr>
              <w:autoSpaceDE w:val="0"/>
              <w:autoSpaceDN w:val="0"/>
              <w:adjustRightInd w:val="0"/>
              <w:rPr>
                <w:rFonts w:eastAsia="Calibri" w:cs="Verdana"/>
                <w:color w:val="000000"/>
                <w:sz w:val="19"/>
                <w:szCs w:val="19"/>
              </w:rPr>
            </w:pPr>
            <w:r w:rsidRPr="00155936">
              <w:rPr>
                <w:rFonts w:eastAsia="Calibri" w:cs="Verdana"/>
                <w:color w:val="000000"/>
              </w:rPr>
              <w:t>Opfølgning foretages efter aftale mellem studieleder og studienævn af studieleder, studienævnsformand eller et nævnsmedlem, afhængigt af hvad den konkrete problematik.</w:t>
            </w:r>
          </w:p>
        </w:tc>
      </w:tr>
    </w:tbl>
    <w:p w14:paraId="1FF9FF9D" w14:textId="77777777" w:rsidR="00EA656C" w:rsidRPr="00CA5B4F" w:rsidRDefault="00EA656C" w:rsidP="00EA656C">
      <w:pPr>
        <w:autoSpaceDE w:val="0"/>
        <w:autoSpaceDN w:val="0"/>
        <w:adjustRightInd w:val="0"/>
        <w:rPr>
          <w:rFonts w:cs="Verdana"/>
          <w:color w:val="000000"/>
          <w:sz w:val="19"/>
          <w:szCs w:val="19"/>
        </w:rPr>
      </w:pPr>
    </w:p>
    <w:p w14:paraId="54CFDDE2"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C</w:t>
      </w:r>
    </w:p>
    <w:p w14:paraId="45801B9D" w14:textId="77777777" w:rsidR="00EA656C" w:rsidRPr="00CA5B4F" w:rsidRDefault="00EA656C" w:rsidP="00EA656C">
      <w:pPr>
        <w:autoSpaceDE w:val="0"/>
        <w:autoSpaceDN w:val="0"/>
        <w:adjustRightInd w:val="0"/>
        <w:rPr>
          <w:rFonts w:cs="Verdana"/>
          <w:b/>
          <w:color w:val="000000"/>
          <w:szCs w:val="20"/>
        </w:rPr>
      </w:pPr>
    </w:p>
    <w:p w14:paraId="5EB0412E" w14:textId="77777777" w:rsidR="00EA656C" w:rsidRPr="00CA5B4F" w:rsidRDefault="00EA656C" w:rsidP="00EA656C">
      <w:pPr>
        <w:autoSpaceDE w:val="0"/>
        <w:autoSpaceDN w:val="0"/>
        <w:adjustRightInd w:val="0"/>
        <w:rPr>
          <w:color w:val="000000"/>
        </w:rPr>
      </w:pPr>
      <w:r>
        <w:rPr>
          <w:color w:val="000000"/>
        </w:rPr>
        <w:t>Her angives særlige opmærksomhedspunkter samt hvilke justeringer og øvrige initiativer, de har givet anledning til.</w:t>
      </w:r>
    </w:p>
    <w:p w14:paraId="2AC1782D"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448189D0" w14:textId="77777777" w:rsidTr="00823745">
        <w:tc>
          <w:tcPr>
            <w:tcW w:w="9823" w:type="dxa"/>
            <w:tcBorders>
              <w:top w:val="single" w:sz="4" w:space="0" w:color="auto"/>
              <w:left w:val="single" w:sz="4" w:space="0" w:color="auto"/>
              <w:bottom w:val="single" w:sz="4" w:space="0" w:color="auto"/>
              <w:right w:val="single" w:sz="4" w:space="0" w:color="auto"/>
            </w:tcBorders>
          </w:tcPr>
          <w:p w14:paraId="5B2C107E" w14:textId="62F1805D" w:rsidR="00EA656C" w:rsidRPr="00B94592" w:rsidRDefault="00B94592" w:rsidP="00823745">
            <w:pPr>
              <w:autoSpaceDE w:val="0"/>
              <w:autoSpaceDN w:val="0"/>
              <w:adjustRightInd w:val="0"/>
              <w:rPr>
                <w:rFonts w:eastAsia="Calibri" w:cs="Verdana"/>
                <w:color w:val="000000"/>
              </w:rPr>
            </w:pPr>
            <w:r w:rsidRPr="00B94592">
              <w:rPr>
                <w:rFonts w:eastAsia="Calibri" w:cs="Verdana"/>
                <w:color w:val="000000"/>
              </w:rPr>
              <w:t>1 kursus i F 2020 har ingen kurser modtaget C –kategori.</w:t>
            </w:r>
          </w:p>
        </w:tc>
      </w:tr>
    </w:tbl>
    <w:p w14:paraId="3890DAD0" w14:textId="77777777" w:rsidR="00EA656C" w:rsidRDefault="00EA656C" w:rsidP="00EA656C">
      <w:pPr>
        <w:autoSpaceDE w:val="0"/>
        <w:autoSpaceDN w:val="0"/>
        <w:adjustRightInd w:val="0"/>
        <w:rPr>
          <w:rFonts w:cs="Verdana"/>
          <w:color w:val="000000"/>
          <w:sz w:val="19"/>
          <w:szCs w:val="19"/>
        </w:rPr>
      </w:pPr>
    </w:p>
    <w:p w14:paraId="282726C5" w14:textId="77777777" w:rsidR="00EA656C" w:rsidRPr="00CA5B4F" w:rsidRDefault="00EA656C" w:rsidP="00EA656C">
      <w:pPr>
        <w:autoSpaceDE w:val="0"/>
        <w:autoSpaceDN w:val="0"/>
        <w:adjustRightInd w:val="0"/>
        <w:rPr>
          <w:rFonts w:cs="Verdana"/>
          <w:color w:val="000000"/>
          <w:sz w:val="19"/>
          <w:szCs w:val="19"/>
        </w:rPr>
      </w:pPr>
    </w:p>
    <w:p w14:paraId="010718CE"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63F13B99"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84F4405" w14:textId="77777777" w:rsidR="00EA656C" w:rsidRPr="00CA5B4F" w:rsidRDefault="00EA656C" w:rsidP="006E1A40">
            <w:pPr>
              <w:pStyle w:val="Overskrift1"/>
            </w:pPr>
            <w:r>
              <w:t>Evaluering af andre undervisningsaktiviteter</w:t>
            </w:r>
          </w:p>
        </w:tc>
      </w:tr>
    </w:tbl>
    <w:p w14:paraId="3888425F" w14:textId="77777777" w:rsidR="00EA656C" w:rsidRPr="00CA5B4F" w:rsidRDefault="00EA656C" w:rsidP="00EA656C"/>
    <w:p w14:paraId="5E671A51" w14:textId="77777777" w:rsidR="00EA656C" w:rsidRDefault="00EA656C" w:rsidP="00EA656C">
      <w:r>
        <w:t>Her beskriver studienævnet kort, hvordan det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4B8DD8FF" w14:textId="77777777" w:rsidTr="00823745">
        <w:tc>
          <w:tcPr>
            <w:tcW w:w="9823" w:type="dxa"/>
            <w:tcBorders>
              <w:top w:val="single" w:sz="4" w:space="0" w:color="auto"/>
              <w:left w:val="single" w:sz="4" w:space="0" w:color="auto"/>
              <w:bottom w:val="single" w:sz="4" w:space="0" w:color="auto"/>
              <w:right w:val="single" w:sz="4" w:space="0" w:color="auto"/>
            </w:tcBorders>
          </w:tcPr>
          <w:p w14:paraId="441F64B9" w14:textId="2A7CC43D" w:rsidR="00B94592" w:rsidRPr="00B94592" w:rsidRDefault="00B94592" w:rsidP="00B94592">
            <w:pPr>
              <w:autoSpaceDE w:val="0"/>
              <w:autoSpaceDN w:val="0"/>
              <w:adjustRightInd w:val="0"/>
              <w:rPr>
                <w:rFonts w:eastAsia="Calibri" w:cs="Verdana"/>
                <w:b/>
                <w:bCs/>
                <w:color w:val="000000"/>
              </w:rPr>
            </w:pPr>
            <w:r w:rsidRPr="00B94592">
              <w:rPr>
                <w:rFonts w:eastAsia="Calibri" w:cs="Verdana"/>
                <w:b/>
                <w:bCs/>
                <w:color w:val="000000"/>
              </w:rPr>
              <w:lastRenderedPageBreak/>
              <w:t xml:space="preserve">1. </w:t>
            </w:r>
            <w:r w:rsidRPr="00B94592">
              <w:rPr>
                <w:rFonts w:eastAsia="Calibri" w:cs="Verdana"/>
                <w:b/>
                <w:bCs/>
                <w:color w:val="000000"/>
              </w:rPr>
              <w:t xml:space="preserve">BA-projekter, specialer, og projektorienterede forløb: </w:t>
            </w:r>
          </w:p>
          <w:p w14:paraId="0367E062" w14:textId="77777777" w:rsidR="00B94592" w:rsidRPr="00B94592" w:rsidRDefault="00B94592" w:rsidP="00B94592">
            <w:pPr>
              <w:autoSpaceDE w:val="0"/>
              <w:autoSpaceDN w:val="0"/>
              <w:adjustRightInd w:val="0"/>
              <w:rPr>
                <w:rFonts w:eastAsia="Calibri" w:cs="Verdana"/>
                <w:color w:val="000000"/>
              </w:rPr>
            </w:pPr>
          </w:p>
          <w:p w14:paraId="4317B48B"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 xml:space="preserve">Både BA-projekter og specialer og projektorienteret forløb er blevet evalueret efter skemaer, der er udviklet til hvert enkelt af disse forløb. Skemaerne er blevet sendt til studerende der var tilmeldt eksamen i BA-projekt i den ordinære termin og i syge- re-eksamensterminen (i alt 128) og i Projektorienteret forløb KA-centralfagsuddannelser, samt på </w:t>
            </w:r>
            <w:proofErr w:type="spellStart"/>
            <w:r w:rsidRPr="00B94592">
              <w:rPr>
                <w:rFonts w:eastAsia="Calibri" w:cs="Verdana"/>
                <w:color w:val="000000"/>
              </w:rPr>
              <w:t>BAog</w:t>
            </w:r>
            <w:proofErr w:type="spellEnd"/>
            <w:r w:rsidRPr="00B94592">
              <w:rPr>
                <w:rFonts w:eastAsia="Calibri" w:cs="Verdana"/>
                <w:color w:val="000000"/>
              </w:rPr>
              <w:t xml:space="preserve"> KA tilvalg på Komparative Kulturstudier (både BA og KA, ligeledes både i den ordinære termin og i syge reeksamensterminen (59) i F2020. at skemaerne er blevet sendt til studerende der både var tilmeldt ordinær eksamen og syge – reeksamen betyder at der har været færre studerende på hhv. </w:t>
            </w:r>
            <w:proofErr w:type="spellStart"/>
            <w:r w:rsidRPr="00B94592">
              <w:rPr>
                <w:rFonts w:eastAsia="Calibri" w:cs="Verdana"/>
                <w:color w:val="000000"/>
              </w:rPr>
              <w:t>ba</w:t>
            </w:r>
            <w:proofErr w:type="spellEnd"/>
            <w:r w:rsidRPr="00B94592">
              <w:rPr>
                <w:rFonts w:eastAsia="Calibri" w:cs="Verdana"/>
                <w:color w:val="000000"/>
              </w:rPr>
              <w:t xml:space="preserve"> projekt og projektorienteret forløb end tallene angiver , da tallet for antallet af skemaer er summen  af de skemaer der er blevet udsendt i de to eksamensterminer. En del af de studerende der afleverer BA – projekt eller rapport over projektorienteret forløb til syge – reeksamen vil have været tilmeldt allerede i forbindelse med den ordinære eksamen. De specialestuderende har  når de havde afleveret deres speciale, i perioden fra den 1. januar til den 31. juli 2020. (i alt 73). For de specialestuderendes vedkommende har der været tale om at de studerende der afleverede mellem 1- januar og 4. maj fik et spørgeskema og de studerende der afleverede mellem 5. Maj og 31. Juli fik et opdateret spørgeskema der inkluderede </w:t>
            </w:r>
            <w:proofErr w:type="spellStart"/>
            <w:r w:rsidRPr="00B94592">
              <w:rPr>
                <w:rFonts w:eastAsia="Calibri" w:cs="Verdana"/>
                <w:color w:val="000000"/>
              </w:rPr>
              <w:t>spm</w:t>
            </w:r>
            <w:proofErr w:type="spellEnd"/>
            <w:r w:rsidRPr="00B94592">
              <w:rPr>
                <w:rFonts w:eastAsia="Calibri" w:cs="Verdana"/>
                <w:color w:val="000000"/>
              </w:rPr>
              <w:t xml:space="preserve"> om hvorvidt den studerende var på 1,2,3 specialekontrakt, hvordan vejledningen var foregået og hvor mange vejledningstimer, man mener at have modtaget. </w:t>
            </w:r>
          </w:p>
          <w:p w14:paraId="7F760106" w14:textId="77777777" w:rsidR="00B94592" w:rsidRPr="00B94592" w:rsidRDefault="00B94592" w:rsidP="00B94592">
            <w:pPr>
              <w:autoSpaceDE w:val="0"/>
              <w:autoSpaceDN w:val="0"/>
              <w:adjustRightInd w:val="0"/>
              <w:rPr>
                <w:rFonts w:eastAsia="Calibri" w:cs="Verdana"/>
                <w:color w:val="000000"/>
              </w:rPr>
            </w:pPr>
          </w:p>
          <w:p w14:paraId="6D123CC9" w14:textId="4DB87735" w:rsidR="00B94592" w:rsidRPr="00B94592" w:rsidRDefault="00B94592" w:rsidP="00B94592">
            <w:pPr>
              <w:autoSpaceDE w:val="0"/>
              <w:autoSpaceDN w:val="0"/>
              <w:adjustRightInd w:val="0"/>
              <w:rPr>
                <w:rFonts w:eastAsia="Calibri" w:cs="Verdana"/>
                <w:color w:val="000000"/>
              </w:rPr>
            </w:pPr>
            <w:r w:rsidRPr="00B94592">
              <w:rPr>
                <w:rFonts w:eastAsia="Calibri" w:cs="Verdana"/>
                <w:b/>
                <w:bCs/>
                <w:color w:val="000000"/>
              </w:rPr>
              <w:t>1a: BA-projekter:</w:t>
            </w:r>
            <w:r w:rsidRPr="00B94592">
              <w:rPr>
                <w:rFonts w:eastAsia="Calibri" w:cs="Verdana"/>
                <w:color w:val="000000"/>
              </w:rPr>
              <w:t xml:space="preserve"> (49  besvarelser fordelt således: ordinær termin: 44 besvarelser:  svarprocent 44%, syge re-eksamenstermin 5 besvarelser ud af 28: svarprocent 18 %.) Kun få af de BA- studerende har benyttet sig af muligheden for at deltage i en BA-workshop, Bachelorintroduktion, Informationssøgningskurser og Skriveworkshops, Samtidigt efterlyser flere respondenter der mere støtte og struktur i form af skriveworkshops og bachelorintroduktion samt/eller information om eksistensen af disse aktiviteter. Lidt over halvdelen af de studerende angav generelt stor tilfredshed med den vejledning, de havde modtaget, dog var der </w:t>
            </w:r>
            <w:proofErr w:type="spellStart"/>
            <w:r w:rsidRPr="00B94592">
              <w:rPr>
                <w:rFonts w:eastAsia="Calibri" w:cs="Verdana"/>
                <w:color w:val="000000"/>
              </w:rPr>
              <w:t>ca</w:t>
            </w:r>
            <w:proofErr w:type="spellEnd"/>
            <w:r w:rsidRPr="00B94592">
              <w:rPr>
                <w:rFonts w:eastAsia="Calibri" w:cs="Verdana"/>
                <w:color w:val="000000"/>
              </w:rPr>
              <w:t xml:space="preserve"> en tredjedel af respondenterne der fandt omfanget af vejledningen for lille . Der var også enkelte respondenter, der ikke havde brugt benyttet sig af muligheden for vejledning eller som ikke fik svar fra deres vejleder. Fritekstsvar udtrykker utilfredshed med at fysiske møder ikke fandt sted på grund af Corona-krisen. Ca. 2/3 af respondenterne havde søgt information om BA – projektet i studievejledningen og flertallet af disse har angivet at udbyttet af at henvende sig til studievejledningen har været stort eller meget stort. </w:t>
            </w:r>
          </w:p>
          <w:p w14:paraId="6FB2E3BA"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 xml:space="preserve">Der er  hos nogle et ønske om en generel introduktion til bachelorprojektet for alle studerende og nærmere retningslinjer f.eks. med deadlines undervejs for BA. Projektet. </w:t>
            </w:r>
          </w:p>
          <w:p w14:paraId="3CD74863" w14:textId="77777777" w:rsidR="00B94592" w:rsidRPr="00B94592" w:rsidRDefault="00B94592" w:rsidP="00B94592">
            <w:pPr>
              <w:autoSpaceDE w:val="0"/>
              <w:autoSpaceDN w:val="0"/>
              <w:adjustRightInd w:val="0"/>
              <w:rPr>
                <w:rFonts w:eastAsia="Calibri" w:cs="Verdana"/>
                <w:color w:val="000000"/>
              </w:rPr>
            </w:pPr>
          </w:p>
          <w:p w14:paraId="2A00D482"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b/>
                <w:bCs/>
                <w:color w:val="000000"/>
              </w:rPr>
              <w:t>1b:Specialer</w:t>
            </w:r>
            <w:r w:rsidRPr="00B94592">
              <w:rPr>
                <w:rFonts w:eastAsia="Calibri" w:cs="Verdana"/>
                <w:color w:val="000000"/>
              </w:rPr>
              <w:t xml:space="preserve"> (20 besvarelser; svarprocent 27 %) 4 har deltaget i skriveworkshops. 2 har deltaget i informationssøgningskurser. Ca.4/5 har deltaget i Specialeintroduktion, men ovre halvdelen af dem angiver de har haft mindre udbytte af dem.12 har brugt studievejledningen. Alle (90%) har mindre eller større nytte af studieordningen, mens16 har brugt specialekontrakten, halvdelen af disse med stort eller meget stort udbytte. Der er generelt meget </w:t>
            </w:r>
            <w:r w:rsidRPr="00B94592">
              <w:rPr>
                <w:rFonts w:eastAsia="Calibri" w:cs="Verdana"/>
                <w:color w:val="000000"/>
              </w:rPr>
              <w:lastRenderedPageBreak/>
              <w:t>stor tilfredshed med vejledningens indhold og omfang. Kun en respondent har ønsket flere vejledningstimer. I gennemsnit har de studerende fået 9 vejledningstimer.</w:t>
            </w:r>
          </w:p>
          <w:p w14:paraId="7CE55132" w14:textId="77777777" w:rsidR="00B94592" w:rsidRPr="00B94592" w:rsidRDefault="00B94592" w:rsidP="00B94592">
            <w:pPr>
              <w:autoSpaceDE w:val="0"/>
              <w:autoSpaceDN w:val="0"/>
              <w:adjustRightInd w:val="0"/>
              <w:rPr>
                <w:rFonts w:eastAsia="Calibri" w:cs="Verdana"/>
                <w:color w:val="000000"/>
              </w:rPr>
            </w:pPr>
          </w:p>
          <w:p w14:paraId="4EF63B83" w14:textId="77777777" w:rsidR="00EA656C" w:rsidRPr="00B94592" w:rsidRDefault="00B94592" w:rsidP="00B94592">
            <w:pPr>
              <w:autoSpaceDE w:val="0"/>
              <w:autoSpaceDN w:val="0"/>
              <w:adjustRightInd w:val="0"/>
              <w:rPr>
                <w:rFonts w:eastAsia="Calibri" w:cs="Verdana"/>
                <w:color w:val="000000"/>
              </w:rPr>
            </w:pPr>
            <w:r w:rsidRPr="00B94592">
              <w:rPr>
                <w:rFonts w:eastAsia="Calibri" w:cs="Verdana"/>
                <w:b/>
                <w:bCs/>
                <w:color w:val="000000"/>
              </w:rPr>
              <w:t xml:space="preserve"> 1c Projektorienteret forløb</w:t>
            </w:r>
            <w:r w:rsidRPr="00B94592">
              <w:rPr>
                <w:rFonts w:eastAsia="Calibri" w:cs="Verdana"/>
                <w:color w:val="000000"/>
              </w:rPr>
              <w:t xml:space="preserve"> (17 besvarelser i den ordinære termin, svarprocent: 41%, 2 besvarelser i reeksamensperioden, svarprocent 12 % ): 75 % har fået stort eller meget stort udbytte ud af vejledningen. De respondenter der afleverede i re-eksamensperioden angiver at have fået for lidt vejledning og for lidt udbytte.  En af vejlederne og en eksamensvejledning i pdf format roses af flere. En respondent kritiserer KU for ikke at have påtaget sig ansvaret for at opholdene på projektstederne har passende omfang og indhold. Halvdelen af respondenterne synes der har været fin overensstemmelse mellem de stillede opgaver og hvad der var aftalt, men den anden halvdel svarer negativt på dette spørgsmål. Årsager angives som ændrede betingelser på grund af Corona, ændrede </w:t>
            </w:r>
            <w:proofErr w:type="spellStart"/>
            <w:r w:rsidRPr="00B94592">
              <w:rPr>
                <w:rFonts w:eastAsia="Calibri" w:cs="Verdana"/>
                <w:color w:val="000000"/>
              </w:rPr>
              <w:t>ledelsesbeslutinger</w:t>
            </w:r>
            <w:proofErr w:type="spellEnd"/>
            <w:r w:rsidRPr="00B94592">
              <w:rPr>
                <w:rFonts w:eastAsia="Calibri" w:cs="Verdana"/>
                <w:color w:val="000000"/>
              </w:rPr>
              <w:t xml:space="preserve"> og mangel på forudgående aftale. Alle er godt tilfredse med vejledningen, dog har én ikke gjort brug af vejledning.</w:t>
            </w:r>
          </w:p>
          <w:p w14:paraId="1700C4C6" w14:textId="77777777" w:rsidR="00B94592" w:rsidRPr="00B94592" w:rsidRDefault="00B94592" w:rsidP="00B94592">
            <w:pPr>
              <w:autoSpaceDE w:val="0"/>
              <w:autoSpaceDN w:val="0"/>
              <w:adjustRightInd w:val="0"/>
              <w:rPr>
                <w:rFonts w:eastAsia="Calibri" w:cs="Verdana"/>
                <w:color w:val="000000"/>
              </w:rPr>
            </w:pPr>
          </w:p>
          <w:p w14:paraId="18B5EF92" w14:textId="77777777" w:rsidR="00B94592" w:rsidRPr="00B94592" w:rsidRDefault="00B94592" w:rsidP="00B94592">
            <w:pPr>
              <w:autoSpaceDE w:val="0"/>
              <w:autoSpaceDN w:val="0"/>
              <w:adjustRightInd w:val="0"/>
              <w:rPr>
                <w:rFonts w:eastAsia="Calibri" w:cs="Verdana"/>
                <w:b/>
                <w:bCs/>
                <w:color w:val="000000"/>
              </w:rPr>
            </w:pPr>
            <w:r w:rsidRPr="00B94592">
              <w:rPr>
                <w:rFonts w:eastAsia="Calibri" w:cs="Verdana"/>
                <w:b/>
                <w:bCs/>
                <w:color w:val="000000"/>
              </w:rPr>
              <w:t>Udlagt undervisning:</w:t>
            </w:r>
          </w:p>
          <w:p w14:paraId="16B47CDF" w14:textId="7E423A03"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Der var i F2020 ikke været studerende på udlagt undervisning.</w:t>
            </w:r>
          </w:p>
          <w:p w14:paraId="4AB78A52" w14:textId="77777777" w:rsidR="00B94592" w:rsidRPr="00B94592" w:rsidRDefault="00B94592" w:rsidP="00B94592">
            <w:pPr>
              <w:autoSpaceDE w:val="0"/>
              <w:autoSpaceDN w:val="0"/>
              <w:adjustRightInd w:val="0"/>
              <w:rPr>
                <w:rFonts w:eastAsia="Calibri" w:cs="Verdana"/>
                <w:b/>
                <w:bCs/>
                <w:color w:val="000000"/>
              </w:rPr>
            </w:pPr>
          </w:p>
          <w:p w14:paraId="25273FC5" w14:textId="2446C9C7" w:rsidR="00B94592" w:rsidRPr="00B94592" w:rsidRDefault="00B94592" w:rsidP="00B94592">
            <w:pPr>
              <w:autoSpaceDE w:val="0"/>
              <w:autoSpaceDN w:val="0"/>
              <w:adjustRightInd w:val="0"/>
              <w:rPr>
                <w:rFonts w:eastAsia="Calibri" w:cs="Verdana"/>
                <w:b/>
                <w:bCs/>
                <w:color w:val="000000"/>
              </w:rPr>
            </w:pPr>
            <w:r w:rsidRPr="00B94592">
              <w:rPr>
                <w:rFonts w:eastAsia="Calibri" w:cs="Verdana"/>
                <w:b/>
                <w:bCs/>
                <w:color w:val="000000"/>
              </w:rPr>
              <w:t>Udlandsophold</w:t>
            </w:r>
          </w:p>
          <w:p w14:paraId="6DC62A5A"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 xml:space="preserve">F2020 har på grund af covid 2019 situationen været noget turbulent i forhold til afvikling af de obligatoriske udlandsophold på sprog – og områdestudierne. Nogle hold kom slet ikke afsted ( Kinesisk propædeutik D) andre ( moderne Mellemøsten) blev stillet overfor valget i marts mens de var på deres destinationer om enten at blive hvor de var eller at tage tilbage til Denmark. Det store flertal tog hjem. Med et par undtagelser gik de universiteter </w:t>
            </w:r>
            <w:proofErr w:type="spellStart"/>
            <w:r w:rsidRPr="00B94592">
              <w:rPr>
                <w:rFonts w:eastAsia="Calibri" w:cs="Verdana"/>
                <w:color w:val="000000"/>
              </w:rPr>
              <w:t>ToRS</w:t>
            </w:r>
            <w:proofErr w:type="spellEnd"/>
            <w:r w:rsidRPr="00B94592">
              <w:rPr>
                <w:rFonts w:eastAsia="Calibri" w:cs="Verdana"/>
                <w:color w:val="000000"/>
              </w:rPr>
              <w:t xml:space="preserve"> har aftaler med i udlandet over til online undervisning fra midten af marts. Mange studerende på </w:t>
            </w:r>
            <w:proofErr w:type="spellStart"/>
            <w:r w:rsidRPr="00B94592">
              <w:rPr>
                <w:rFonts w:eastAsia="Calibri" w:cs="Verdana"/>
                <w:color w:val="000000"/>
              </w:rPr>
              <w:t>ToRS</w:t>
            </w:r>
            <w:proofErr w:type="spellEnd"/>
            <w:r w:rsidRPr="00B94592">
              <w:rPr>
                <w:rFonts w:eastAsia="Calibri" w:cs="Verdana"/>
                <w:color w:val="000000"/>
              </w:rPr>
              <w:t xml:space="preserve"> tager desuden på meritgivende studieophold i udlandet, herunder Erasmus ophold og selvarrangerede ophold, der ikke er en del af et obligatoriske ophold.</w:t>
            </w:r>
          </w:p>
          <w:p w14:paraId="6653AAF7" w14:textId="77777777" w:rsidR="00B94592" w:rsidRPr="00B94592" w:rsidRDefault="00B94592" w:rsidP="00B94592">
            <w:pPr>
              <w:autoSpaceDE w:val="0"/>
              <w:autoSpaceDN w:val="0"/>
              <w:adjustRightInd w:val="0"/>
              <w:rPr>
                <w:rFonts w:eastAsia="Calibri" w:cs="Verdana"/>
                <w:color w:val="000000"/>
              </w:rPr>
            </w:pPr>
            <w:r w:rsidRPr="00B94592">
              <w:rPr>
                <w:rFonts w:eastAsia="Calibri" w:cs="Verdana"/>
                <w:color w:val="000000"/>
              </w:rPr>
              <w:t xml:space="preserve"> </w:t>
            </w:r>
          </w:p>
          <w:p w14:paraId="34696D2B" w14:textId="6380BA0C" w:rsidR="00B94592" w:rsidRPr="00CA5B4F" w:rsidRDefault="00B94592" w:rsidP="00B94592">
            <w:pPr>
              <w:autoSpaceDE w:val="0"/>
              <w:autoSpaceDN w:val="0"/>
              <w:adjustRightInd w:val="0"/>
              <w:rPr>
                <w:rFonts w:eastAsia="Calibri" w:cs="Verdana"/>
                <w:color w:val="000000"/>
                <w:sz w:val="19"/>
                <w:szCs w:val="19"/>
              </w:rPr>
            </w:pPr>
            <w:r w:rsidRPr="00B94592">
              <w:rPr>
                <w:rFonts w:eastAsia="Calibri" w:cs="Verdana"/>
                <w:color w:val="000000"/>
              </w:rPr>
              <w:t xml:space="preserve">KU sender evalueringsskemaer til alle Erasmus studerende, til studerende der har fået internationaliseringsstipendium og til udvekslingsstuderende. Resultaterne af disse evalueringer ligger på nettet. Nogle af afdelingerne på </w:t>
            </w:r>
            <w:proofErr w:type="spellStart"/>
            <w:r w:rsidRPr="00B94592">
              <w:rPr>
                <w:rFonts w:eastAsia="Calibri" w:cs="Verdana"/>
                <w:color w:val="000000"/>
              </w:rPr>
              <w:t>ToRS</w:t>
            </w:r>
            <w:proofErr w:type="spellEnd"/>
            <w:r w:rsidRPr="00B94592">
              <w:rPr>
                <w:rFonts w:eastAsia="Calibri" w:cs="Verdana"/>
                <w:color w:val="000000"/>
              </w:rPr>
              <w:t xml:space="preserve"> udfører derudover evalueringer til internt brug der også omfatter studerende der har været på selvarrangerede ophold som en del af det obligatoriske udlandssemester. SN har ikke evalueringsforpligtelse eller redskaber til en formel evaluering af meritgivende studieophold, men holder sig alligevel via fagene informeret om disse ophold, da de er en vigtig del af den samlede uddannelse. Studienævnet går i efteråret 2020 i gang med arbejde mere systematisk med processen med at holde sig informeret om disse ophold.</w:t>
            </w:r>
          </w:p>
        </w:tc>
      </w:tr>
    </w:tbl>
    <w:p w14:paraId="1BCA8854" w14:textId="77777777" w:rsidR="00EA656C" w:rsidRPr="00CA5B4F" w:rsidRDefault="00EA656C" w:rsidP="00EA656C"/>
    <w:p w14:paraId="43DCC240" w14:textId="77777777" w:rsidR="00EA656C" w:rsidRPr="00CA5B4F" w:rsidRDefault="00EA656C" w:rsidP="00EA656C">
      <w:pPr>
        <w:autoSpaceDE w:val="0"/>
        <w:autoSpaceDN w:val="0"/>
        <w:adjustRightInd w:val="0"/>
        <w:rPr>
          <w:rFonts w:eastAsia="Calibri" w:cs="Verdana"/>
          <w:color w:val="000000"/>
          <w:sz w:val="19"/>
          <w:szCs w:val="19"/>
        </w:rPr>
      </w:pPr>
    </w:p>
    <w:p w14:paraId="0714F2E3" w14:textId="77777777" w:rsidR="00EA656C" w:rsidRPr="00CA5B4F" w:rsidRDefault="00EA656C" w:rsidP="00EA656C"/>
    <w:p w14:paraId="49B69594"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00356024"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7C95218F" w14:textId="77777777" w:rsidR="00EA656C" w:rsidRPr="00CA5B4F" w:rsidRDefault="00EA656C" w:rsidP="006E1A40">
            <w:pPr>
              <w:pStyle w:val="Overskrift1"/>
            </w:pPr>
            <w:r>
              <w:lastRenderedPageBreak/>
              <w:t>Opfølgning på seneste evalueringsrapport</w:t>
            </w:r>
          </w:p>
        </w:tc>
      </w:tr>
    </w:tbl>
    <w:p w14:paraId="1AB5FBDA" w14:textId="77777777" w:rsidR="00EA656C" w:rsidRPr="00CA5B4F" w:rsidRDefault="00EA656C" w:rsidP="00EA656C"/>
    <w:p w14:paraId="528BAB91" w14:textId="77777777" w:rsidR="00EA656C" w:rsidRDefault="00EA656C" w:rsidP="00EA656C">
      <w:r w:rsidRPr="00CA5B4F">
        <w:t xml:space="preserve">Nedenfor angiver </w:t>
      </w:r>
      <w:r>
        <w:t>studienævnet</w:t>
      </w:r>
      <w:r w:rsidRPr="00CA5B4F">
        <w:t xml:space="preserve"> </w:t>
      </w:r>
      <w:r>
        <w:t>status over sidste evalueringsrapports opfølgningsinitiativer.</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1E39B678" w14:textId="77777777" w:rsidTr="00823745">
        <w:tc>
          <w:tcPr>
            <w:tcW w:w="9823" w:type="dxa"/>
            <w:tcBorders>
              <w:top w:val="single" w:sz="4" w:space="0" w:color="auto"/>
              <w:left w:val="single" w:sz="4" w:space="0" w:color="auto"/>
              <w:bottom w:val="single" w:sz="4" w:space="0" w:color="auto"/>
              <w:right w:val="single" w:sz="4" w:space="0" w:color="auto"/>
            </w:tcBorders>
          </w:tcPr>
          <w:p w14:paraId="5341CBF1" w14:textId="786BA6A0" w:rsidR="00EA656C" w:rsidRPr="00B94592" w:rsidRDefault="00B94592" w:rsidP="00823745">
            <w:pPr>
              <w:autoSpaceDE w:val="0"/>
              <w:autoSpaceDN w:val="0"/>
              <w:adjustRightInd w:val="0"/>
              <w:rPr>
                <w:rFonts w:eastAsia="Calibri" w:cs="Verdana"/>
                <w:color w:val="000000"/>
              </w:rPr>
            </w:pPr>
            <w:r w:rsidRPr="00B94592">
              <w:rPr>
                <w:rFonts w:eastAsia="Calibri" w:cs="Verdana"/>
                <w:color w:val="000000"/>
              </w:rPr>
              <w:t xml:space="preserve">Studienævnet er fortsat meget opmærksomt på de sammenlagte uddannelser: Mellemøststudier og Østeuropastudier og erfaringerne fra evalueringerne af de relevante kurser indgår i forbindelse med evalueringen af disse nye uddannelser samt i forbindelse med overvejelser angående nødvendigt timetal til de enkelte specialiseringer </w:t>
            </w:r>
            <w:proofErr w:type="spellStart"/>
            <w:r w:rsidRPr="00B94592">
              <w:rPr>
                <w:rFonts w:eastAsia="Calibri" w:cs="Verdana"/>
                <w:color w:val="000000"/>
              </w:rPr>
              <w:t>etc</w:t>
            </w:r>
            <w:proofErr w:type="spellEnd"/>
            <w:r w:rsidRPr="00B94592">
              <w:rPr>
                <w:rFonts w:eastAsia="Calibri" w:cs="Verdana"/>
                <w:color w:val="000000"/>
              </w:rPr>
              <w:t>, .</w:t>
            </w:r>
          </w:p>
        </w:tc>
      </w:tr>
    </w:tbl>
    <w:p w14:paraId="2719CBDF" w14:textId="77777777" w:rsidR="00EA656C" w:rsidRPr="00CA5B4F" w:rsidRDefault="00EA656C" w:rsidP="00EA656C"/>
    <w:p w14:paraId="23AEFF48" w14:textId="77777777" w:rsidR="00EA656C" w:rsidRPr="00CA5B4F" w:rsidRDefault="00EA656C" w:rsidP="00EA656C">
      <w:pPr>
        <w:autoSpaceDE w:val="0"/>
        <w:autoSpaceDN w:val="0"/>
        <w:adjustRightInd w:val="0"/>
        <w:rPr>
          <w:rFonts w:eastAsia="Calibri" w:cs="Verdana"/>
          <w:color w:val="000000"/>
          <w:sz w:val="19"/>
          <w:szCs w:val="19"/>
        </w:rPr>
      </w:pPr>
    </w:p>
    <w:p w14:paraId="0B843BC2" w14:textId="77777777" w:rsidR="00EA656C" w:rsidRDefault="00EA656C" w:rsidP="00EA656C"/>
    <w:p w14:paraId="6AF549B5"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70AFD83D"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5F19827D" w14:textId="77777777" w:rsidR="00EA656C" w:rsidRPr="00CA5B4F" w:rsidRDefault="00EA656C" w:rsidP="006E1A40">
            <w:pPr>
              <w:pStyle w:val="Overskrift1"/>
            </w:pPr>
            <w:r>
              <w:t>Pædagogisk kompetenceudvikling</w:t>
            </w:r>
          </w:p>
        </w:tc>
      </w:tr>
    </w:tbl>
    <w:p w14:paraId="25078C68" w14:textId="77777777" w:rsidR="00EA656C" w:rsidRPr="00CA5B4F" w:rsidRDefault="00EA656C" w:rsidP="00EA656C"/>
    <w:p w14:paraId="2DA22928" w14:textId="77777777" w:rsidR="00EA656C" w:rsidRPr="00CA5B4F" w:rsidRDefault="00EA656C" w:rsidP="00EA656C">
      <w:pPr>
        <w:autoSpaceDE w:val="0"/>
        <w:autoSpaceDN w:val="0"/>
        <w:adjustRightInd w:val="0"/>
        <w:rPr>
          <w:color w:val="000000"/>
        </w:rPr>
      </w:pPr>
      <w:r w:rsidRPr="00D11593">
        <w:rPr>
          <w:color w:val="000000"/>
        </w:rPr>
        <w:t>Her kan studienævnet angive eventuelle initiativer og tanker vedrørende pædagogisk kompetenceudvikling som undervisningsevalueringen har givet anledning til</w:t>
      </w:r>
      <w:r w:rsidRPr="00CA5B4F">
        <w:rPr>
          <w:color w:val="000000"/>
        </w:rPr>
        <w:t xml:space="preserve">. </w:t>
      </w:r>
    </w:p>
    <w:p w14:paraId="41119FEC"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6059D06E" w14:textId="77777777" w:rsidTr="00823745">
        <w:tc>
          <w:tcPr>
            <w:tcW w:w="9828" w:type="dxa"/>
            <w:tcBorders>
              <w:top w:val="single" w:sz="4" w:space="0" w:color="auto"/>
              <w:left w:val="single" w:sz="4" w:space="0" w:color="auto"/>
              <w:bottom w:val="single" w:sz="4" w:space="0" w:color="auto"/>
              <w:right w:val="single" w:sz="4" w:space="0" w:color="auto"/>
            </w:tcBorders>
          </w:tcPr>
          <w:p w14:paraId="5C310A02" w14:textId="6EAB7790" w:rsidR="00EA656C" w:rsidRPr="00CA5B4F" w:rsidRDefault="00B94592" w:rsidP="00823745">
            <w:pPr>
              <w:rPr>
                <w:szCs w:val="19"/>
              </w:rPr>
            </w:pPr>
            <w:r w:rsidRPr="00B94592">
              <w:rPr>
                <w:szCs w:val="19"/>
              </w:rPr>
              <w:t>Undervisningsevalueringen har i F2020 især givet anledning til overvejelser omkring brug af fjernundervisning og blended learning. Der har også af ledelsen været lavet en rapport hvor underviserne har evalueret fjernundervisningen i forbindelse med nedlukning. Studienævnet vil arbejde videre med opsamling af både negative og positive erfaringer fra nedlukningsperioden i foråret og med videreudvikling af redskaber og didaktik i forbindelse med positive erfaringer fra den periode.</w:t>
            </w:r>
          </w:p>
        </w:tc>
      </w:tr>
    </w:tbl>
    <w:p w14:paraId="709E06C4" w14:textId="77777777" w:rsidR="00EA656C" w:rsidRPr="00CA5B4F" w:rsidRDefault="00EA656C" w:rsidP="00EA656C"/>
    <w:p w14:paraId="7976823D" w14:textId="77777777" w:rsidR="00EA656C" w:rsidRPr="00CA5B4F" w:rsidRDefault="00EA656C" w:rsidP="00EA656C"/>
    <w:p w14:paraId="526F53DF"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31D44413"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13F179A4" w14:textId="77777777" w:rsidR="00EA656C" w:rsidRPr="00CA5B4F" w:rsidRDefault="00EA656C" w:rsidP="006E1A40">
            <w:pPr>
              <w:pStyle w:val="Overskrift1"/>
            </w:pPr>
            <w:r w:rsidRPr="00CA5B4F">
              <w:t>E</w:t>
            </w:r>
            <w:r>
              <w:t>valueringsplan</w:t>
            </w:r>
          </w:p>
        </w:tc>
      </w:tr>
    </w:tbl>
    <w:p w14:paraId="374448EC" w14:textId="77777777" w:rsidR="00EA656C" w:rsidRPr="00CA5B4F" w:rsidRDefault="00EA656C" w:rsidP="00EA656C"/>
    <w:p w14:paraId="51AE4C2B" w14:textId="77777777" w:rsidR="00EA656C" w:rsidRPr="00CA5B4F" w:rsidRDefault="00EA656C" w:rsidP="00EA656C">
      <w:r>
        <w:t>Nedenfor indsætter studienævnet et link til dets evalueringsplan for perioden.</w:t>
      </w:r>
    </w:p>
    <w:p w14:paraId="26ACDD92" w14:textId="77777777" w:rsidR="00EA656C" w:rsidRPr="00CA5B4F" w:rsidRDefault="00EA656C" w:rsidP="00EA656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7D33CCF4" w14:textId="77777777" w:rsidTr="00823745">
        <w:tc>
          <w:tcPr>
            <w:tcW w:w="9823" w:type="dxa"/>
            <w:tcBorders>
              <w:top w:val="single" w:sz="4" w:space="0" w:color="auto"/>
              <w:left w:val="single" w:sz="4" w:space="0" w:color="auto"/>
              <w:bottom w:val="single" w:sz="4" w:space="0" w:color="auto"/>
              <w:right w:val="single" w:sz="4" w:space="0" w:color="auto"/>
            </w:tcBorders>
          </w:tcPr>
          <w:p w14:paraId="469819EC" w14:textId="7D6D5D7E" w:rsidR="00B94592" w:rsidRDefault="00B94592" w:rsidP="00B94592">
            <w:pPr>
              <w:autoSpaceDE w:val="0"/>
              <w:autoSpaceDN w:val="0"/>
              <w:adjustRightInd w:val="0"/>
              <w:rPr>
                <w:rFonts w:eastAsia="Calibri"/>
                <w:color w:val="000000"/>
              </w:rPr>
            </w:pPr>
            <w:hyperlink r:id="rId7" w:history="1">
              <w:r w:rsidRPr="001C3A9F">
                <w:rPr>
                  <w:rStyle w:val="Hyperlink"/>
                  <w:rFonts w:eastAsia="Calibri"/>
                </w:rPr>
                <w:t>https://tors.ku.dk/ominstituttet/studienaevn/evaluering/rapporter/</w:t>
              </w:r>
            </w:hyperlink>
            <w:r w:rsidRPr="00B94592">
              <w:rPr>
                <w:rFonts w:eastAsia="Calibri"/>
                <w:color w:val="000000"/>
              </w:rPr>
              <w:t xml:space="preserve"> </w:t>
            </w:r>
          </w:p>
          <w:p w14:paraId="08405AD5" w14:textId="77777777" w:rsidR="00B94592" w:rsidRPr="00B94592" w:rsidRDefault="00B94592" w:rsidP="00B94592">
            <w:pPr>
              <w:autoSpaceDE w:val="0"/>
              <w:autoSpaceDN w:val="0"/>
              <w:adjustRightInd w:val="0"/>
              <w:rPr>
                <w:rFonts w:eastAsia="Calibri"/>
                <w:color w:val="000000"/>
              </w:rPr>
            </w:pPr>
          </w:p>
          <w:p w14:paraId="50BCFC9C" w14:textId="5427551D" w:rsidR="00EA656C" w:rsidRPr="00CA5B4F" w:rsidRDefault="00B94592" w:rsidP="00B94592">
            <w:pPr>
              <w:autoSpaceDE w:val="0"/>
              <w:autoSpaceDN w:val="0"/>
              <w:adjustRightInd w:val="0"/>
              <w:rPr>
                <w:rFonts w:eastAsia="Calibri"/>
                <w:color w:val="000000"/>
              </w:rPr>
            </w:pPr>
            <w:r w:rsidRPr="00B94592">
              <w:rPr>
                <w:rFonts w:eastAsia="Calibri"/>
                <w:color w:val="000000"/>
              </w:rPr>
              <w:t>Evalueringsplanen står nederst i linket.</w:t>
            </w:r>
          </w:p>
        </w:tc>
      </w:tr>
    </w:tbl>
    <w:p w14:paraId="474A9624" w14:textId="77777777" w:rsidR="00EA656C" w:rsidRDefault="00EA656C" w:rsidP="00EA656C"/>
    <w:p w14:paraId="136EB354" w14:textId="77777777" w:rsidR="00EA656C" w:rsidRDefault="00EA656C" w:rsidP="00EA656C"/>
    <w:p w14:paraId="18E26599"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4E776A3C"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40606E62" w14:textId="77777777" w:rsidR="00EA656C" w:rsidRPr="00955F93" w:rsidRDefault="00EA656C" w:rsidP="006E1A40">
            <w:pPr>
              <w:pStyle w:val="Overskrift1"/>
            </w:pPr>
            <w:r w:rsidRPr="00955F93">
              <w:lastRenderedPageBreak/>
              <w:t>Andet</w:t>
            </w:r>
          </w:p>
        </w:tc>
      </w:tr>
    </w:tbl>
    <w:p w14:paraId="56336852" w14:textId="77777777" w:rsidR="00EA656C" w:rsidRPr="00955F93" w:rsidRDefault="00EA656C" w:rsidP="00EA656C"/>
    <w:p w14:paraId="0D35FA8B" w14:textId="77777777" w:rsidR="00EA656C" w:rsidRPr="00955F93" w:rsidRDefault="00EA656C" w:rsidP="00EA656C">
      <w:r w:rsidRPr="00955F93">
        <w:t>Nedenfor kan anføres yderligere oplysninger, der har relevans for u</w:t>
      </w:r>
      <w:r>
        <w:t>ndervisnings</w:t>
      </w:r>
      <w:r w:rsidRPr="00955F93">
        <w:t>evalueringen.</w:t>
      </w:r>
    </w:p>
    <w:p w14:paraId="6AD9576C"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0A55F619" w14:textId="77777777" w:rsidTr="00823745">
        <w:tc>
          <w:tcPr>
            <w:tcW w:w="9828" w:type="dxa"/>
            <w:tcBorders>
              <w:top w:val="single" w:sz="4" w:space="0" w:color="auto"/>
              <w:left w:val="single" w:sz="4" w:space="0" w:color="auto"/>
              <w:bottom w:val="single" w:sz="4" w:space="0" w:color="auto"/>
              <w:right w:val="single" w:sz="4" w:space="0" w:color="auto"/>
            </w:tcBorders>
          </w:tcPr>
          <w:p w14:paraId="2EFBBB87" w14:textId="7D4F46F9" w:rsidR="00EA656C" w:rsidRPr="00955F93" w:rsidRDefault="00B94592" w:rsidP="00823745">
            <w:pPr>
              <w:rPr>
                <w:sz w:val="28"/>
                <w:szCs w:val="28"/>
              </w:rPr>
            </w:pPr>
            <w:r>
              <w:t>Evalueringsrapporten er formateret og uploadet på ny i F24. Der er ikke foretaget rettelser af indholdsmæssig karakter.</w:t>
            </w:r>
          </w:p>
        </w:tc>
      </w:tr>
    </w:tbl>
    <w:p w14:paraId="1ECEDE92" w14:textId="77777777" w:rsidR="00EA656C" w:rsidRPr="00955F93" w:rsidRDefault="00EA656C" w:rsidP="00EA656C"/>
    <w:p w14:paraId="013D5771" w14:textId="77777777" w:rsidR="00EA656C" w:rsidRDefault="00EA656C" w:rsidP="00EA656C">
      <w:pPr>
        <w:spacing w:line="276" w:lineRule="auto"/>
      </w:pPr>
    </w:p>
    <w:p w14:paraId="295039B5" w14:textId="77777777" w:rsidR="00EA656C" w:rsidRDefault="00EA656C" w:rsidP="00EA656C"/>
    <w:p w14:paraId="05C29C51" w14:textId="77777777" w:rsidR="00EA656C" w:rsidRDefault="00EA656C" w:rsidP="00EA656C"/>
    <w:p w14:paraId="15F379F3" w14:textId="77777777" w:rsidR="00EA656C" w:rsidRPr="00E06287" w:rsidRDefault="00EA656C" w:rsidP="00EA656C">
      <w:pPr>
        <w:spacing w:line="276" w:lineRule="auto"/>
        <w:rPr>
          <w:sz w:val="20"/>
          <w:szCs w:val="20"/>
        </w:rPr>
      </w:pPr>
    </w:p>
    <w:p w14:paraId="389A290C" w14:textId="77777777" w:rsidR="00EA656C" w:rsidRPr="00EA656C" w:rsidRDefault="00EA656C" w:rsidP="00C10339">
      <w:pPr>
        <w:pStyle w:val="Brdtekst"/>
      </w:pPr>
    </w:p>
    <w:sectPr w:rsidR="00EA656C" w:rsidRPr="00EA656C" w:rsidSect="00F7371E">
      <w:footerReference w:type="default" r:id="rId8"/>
      <w:headerReference w:type="first" r:id="rId9"/>
      <w:footerReference w:type="first" r:id="rId10"/>
      <w:pgSz w:w="11906" w:h="16838" w:code="9"/>
      <w:pgMar w:top="1831" w:right="1274"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1314" w14:textId="77777777" w:rsidR="00F7371E" w:rsidRDefault="00F7371E">
      <w:r>
        <w:separator/>
      </w:r>
    </w:p>
  </w:endnote>
  <w:endnote w:type="continuationSeparator" w:id="0">
    <w:p w14:paraId="704839E0" w14:textId="77777777" w:rsidR="00F7371E" w:rsidRDefault="00F7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E1A4"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48E235E2" w14:textId="77777777" w:rsidR="00EA656C" w:rsidRDefault="00000000" w:rsidP="00EA656C">
    <w:pPr>
      <w:pStyle w:val="Sidefod"/>
      <w:spacing w:line="240" w:lineRule="auto"/>
    </w:pPr>
    <w:hyperlink r:id="rId1" w:history="1">
      <w:r w:rsidR="00EA656C" w:rsidRPr="006C3973">
        <w:rPr>
          <w:rStyle w:val="Hyperlink"/>
          <w:sz w:val="20"/>
          <w:szCs w:val="20"/>
        </w:rPr>
        <w:t>Det Humanistiske Fakultets kvalitetssikringspolitik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10C9"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71F2C7A8" w14:textId="77777777" w:rsidR="00960BB9" w:rsidRPr="00EA656C" w:rsidRDefault="00000000" w:rsidP="00EA656C">
    <w:pPr>
      <w:spacing w:line="240" w:lineRule="auto"/>
      <w:rPr>
        <w:sz w:val="20"/>
        <w:szCs w:val="20"/>
      </w:rPr>
    </w:pPr>
    <w:hyperlink r:id="rId1" w:history="1">
      <w:r w:rsidR="00EA656C" w:rsidRPr="006C3973">
        <w:rPr>
          <w:rStyle w:val="Hyperlink"/>
          <w:sz w:val="20"/>
          <w:szCs w:val="20"/>
        </w:rPr>
        <w:t>Det Humanistiske Fakultets kvalitetssikringspolitik</w:t>
      </w:r>
    </w:hyperlink>
    <w:r w:rsidR="00EA656C" w:rsidRPr="006C3973">
      <w:rPr>
        <w:sz w:val="20"/>
        <w:szCs w:val="20"/>
      </w:rPr>
      <w:t xml:space="preserve"> </w:t>
    </w:r>
    <w:r w:rsidR="00495751">
      <w:rPr>
        <w:noProof/>
        <w:lang w:val="en-US" w:eastAsia="en-US"/>
      </w:rPr>
      <mc:AlternateContent>
        <mc:Choice Requires="wps">
          <w:drawing>
            <wp:anchor distT="0" distB="0" distL="114300" distR="114300" simplePos="0" relativeHeight="251657728" behindDoc="0" locked="0" layoutInCell="1" allowOverlap="1" wp14:anchorId="28A8427F" wp14:editId="5A0BDA53">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2829A"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8427F" id="_x0000_t202" coordsize="21600,21600" o:spt="202" path="m,l,21600r21600,l21600,xe">
              <v:stroke joinstyle="miter"/>
              <v:path gradientshapeok="t" o:connecttype="rect"/>
            </v:shapetype>
            <v:shape id="FilenameWithoutPath" o:spid="_x0000_s1027" type="#_x0000_t202" style="position:absolute;margin-left:449.05pt;margin-top:710.15pt;width:129.85pt;height:63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" filled="f" stroked="f">
              <v:textbox inset="0,0,0,0">
                <w:txbxContent>
                  <w:p w14:paraId="7972829A"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r w:rsidR="00495751">
      <w:rPr>
        <w:noProof/>
        <w:lang w:val="en-US" w:eastAsia="en-US"/>
      </w:rPr>
      <mc:AlternateContent>
        <mc:Choice Requires="wps">
          <w:drawing>
            <wp:anchor distT="0" distB="0" distL="114300" distR="114300" simplePos="0" relativeHeight="251659776" behindDoc="0" locked="0" layoutInCell="1" allowOverlap="1" wp14:anchorId="13C39A57" wp14:editId="5204BC91">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9B5D"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9A57" id="FilenameWithPath" o:spid="_x0000_s1028" type="#_x0000_t202" style="position:absolute;margin-left:449.05pt;margin-top:710.15pt;width:129.85pt;height:62.9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" filled="f" stroked="f">
              <v:textbox inset="0,0,0,0">
                <w:txbxContent>
                  <w:p w14:paraId="34DF9B5D"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73D9" w14:textId="77777777" w:rsidR="00F7371E" w:rsidRDefault="00F7371E">
      <w:r>
        <w:separator/>
      </w:r>
    </w:p>
  </w:footnote>
  <w:footnote w:type="continuationSeparator" w:id="0">
    <w:p w14:paraId="4E25F67A" w14:textId="77777777" w:rsidR="00F7371E" w:rsidRDefault="00F7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2329" w14:textId="77777777" w:rsidR="00752D78" w:rsidRDefault="00752D78" w:rsidP="00752D78">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9B09C2" w14:paraId="32BBCAC0" w14:textId="77777777" w:rsidTr="00574EA0">
      <w:trPr>
        <w:trHeight w:val="748"/>
      </w:trPr>
      <w:tc>
        <w:tcPr>
          <w:tcW w:w="9826" w:type="dxa"/>
        </w:tcPr>
        <w:p w14:paraId="668896B6" w14:textId="77777777" w:rsidR="009B09C2" w:rsidRDefault="00EA656C" w:rsidP="007440EB">
          <w:pPr>
            <w:pStyle w:val="Template-Hoved1"/>
          </w:pPr>
          <w:bookmarkStart w:id="0" w:name="SD_OFF_Line1"/>
          <w:r>
            <w:t>KØBENHAVNS UNIVERSITET</w:t>
          </w:r>
          <w:bookmarkEnd w:id="0"/>
        </w:p>
        <w:p w14:paraId="210AB483" w14:textId="77777777" w:rsidR="007440EB" w:rsidRPr="007440EB" w:rsidRDefault="00EA656C" w:rsidP="007440EB">
          <w:pPr>
            <w:pStyle w:val="Template-Hoved2"/>
          </w:pPr>
          <w:bookmarkStart w:id="1" w:name="SD_OFF_Line3"/>
          <w:r>
            <w:t>DET HUMANISTISKE FAKULTET</w:t>
          </w:r>
          <w:bookmarkEnd w:id="1"/>
        </w:p>
      </w:tc>
    </w:tr>
  </w:tbl>
  <w:p w14:paraId="695DF453" w14:textId="77777777" w:rsidR="009B09C2" w:rsidRDefault="00EA656C" w:rsidP="00EA656C">
    <w:pPr>
      <w:spacing w:line="240" w:lineRule="auto"/>
    </w:pPr>
    <w:bookmarkStart w:id="2" w:name="SD_PressRelease"/>
    <w:bookmarkEnd w:id="2"/>
    <w:r>
      <w:rPr>
        <w:noProof/>
        <w:lang w:val="en-US" w:eastAsia="en-US"/>
      </w:rPr>
      <w:drawing>
        <wp:anchor distT="0" distB="0" distL="114300" distR="114300" simplePos="0" relativeHeight="251655680" behindDoc="0" locked="0" layoutInCell="1" allowOverlap="1" wp14:anchorId="656BC464" wp14:editId="725A2C2F">
          <wp:simplePos x="0" y="0"/>
          <wp:positionH relativeFrom="page">
            <wp:posOffset>5723890</wp:posOffset>
          </wp:positionH>
          <wp:positionV relativeFrom="page">
            <wp:posOffset>1187450</wp:posOffset>
          </wp:positionV>
          <wp:extent cx="1157605" cy="1601470"/>
          <wp:effectExtent l="0" t="0" r="4445" b="0"/>
          <wp:wrapNone/>
          <wp:docPr id="22"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8933E9">
      <w:rPr>
        <w:noProof/>
        <w:lang w:val="en-US" w:eastAsia="en-US"/>
      </w:rPr>
      <mc:AlternateContent>
        <mc:Choice Requires="wps">
          <w:drawing>
            <wp:anchor distT="0" distB="0" distL="114300" distR="114300" simplePos="0" relativeHeight="251664896" behindDoc="0" locked="0" layoutInCell="1" allowOverlap="1" wp14:anchorId="085DEA95" wp14:editId="15FD1200">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FB5E" id="SD_Line_1_HIDE" o:spid="_x0000_s1026" style="position:absolute;margin-left:-2.85pt;margin-top:210.9pt;width:600.95pt;height:.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247F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0264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8AA1C41"/>
    <w:multiLevelType w:val="hybridMultilevel"/>
    <w:tmpl w:val="72BE81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81151504">
    <w:abstractNumId w:val="14"/>
  </w:num>
  <w:num w:numId="2" w16cid:durableId="146630854">
    <w:abstractNumId w:val="10"/>
  </w:num>
  <w:num w:numId="3" w16cid:durableId="292250169">
    <w:abstractNumId w:val="12"/>
  </w:num>
  <w:num w:numId="4" w16cid:durableId="2130202158">
    <w:abstractNumId w:val="7"/>
  </w:num>
  <w:num w:numId="5" w16cid:durableId="883979957">
    <w:abstractNumId w:val="6"/>
  </w:num>
  <w:num w:numId="6" w16cid:durableId="742335098">
    <w:abstractNumId w:val="5"/>
  </w:num>
  <w:num w:numId="7" w16cid:durableId="1220281779">
    <w:abstractNumId w:val="4"/>
  </w:num>
  <w:num w:numId="8" w16cid:durableId="893615721">
    <w:abstractNumId w:val="3"/>
  </w:num>
  <w:num w:numId="9" w16cid:durableId="178004206">
    <w:abstractNumId w:val="2"/>
  </w:num>
  <w:num w:numId="10" w16cid:durableId="108625255">
    <w:abstractNumId w:val="1"/>
  </w:num>
  <w:num w:numId="11" w16cid:durableId="1550727587">
    <w:abstractNumId w:val="0"/>
  </w:num>
  <w:num w:numId="12" w16cid:durableId="624311270">
    <w:abstractNumId w:val="9"/>
  </w:num>
  <w:num w:numId="13" w16cid:durableId="72316011">
    <w:abstractNumId w:val="8"/>
  </w:num>
  <w:num w:numId="14" w16cid:durableId="1317492731">
    <w:abstractNumId w:val="14"/>
  </w:num>
  <w:num w:numId="15" w16cid:durableId="1455294798">
    <w:abstractNumId w:val="10"/>
  </w:num>
  <w:num w:numId="16" w16cid:durableId="442187361">
    <w:abstractNumId w:val="12"/>
  </w:num>
  <w:num w:numId="17" w16cid:durableId="1105659005">
    <w:abstractNumId w:val="7"/>
  </w:num>
  <w:num w:numId="18" w16cid:durableId="1042560602">
    <w:abstractNumId w:val="6"/>
  </w:num>
  <w:num w:numId="19" w16cid:durableId="1290815536">
    <w:abstractNumId w:val="5"/>
  </w:num>
  <w:num w:numId="20" w16cid:durableId="579483170">
    <w:abstractNumId w:val="4"/>
  </w:num>
  <w:num w:numId="21" w16cid:durableId="1272468183">
    <w:abstractNumId w:val="3"/>
  </w:num>
  <w:num w:numId="22" w16cid:durableId="242642852">
    <w:abstractNumId w:val="2"/>
  </w:num>
  <w:num w:numId="23" w16cid:durableId="897209215">
    <w:abstractNumId w:val="1"/>
  </w:num>
  <w:num w:numId="24" w16cid:durableId="1180008083">
    <w:abstractNumId w:val="0"/>
  </w:num>
  <w:num w:numId="25" w16cid:durableId="1879735852">
    <w:abstractNumId w:val="14"/>
  </w:num>
  <w:num w:numId="26" w16cid:durableId="974988621">
    <w:abstractNumId w:val="10"/>
  </w:num>
  <w:num w:numId="27" w16cid:durableId="1795824542">
    <w:abstractNumId w:val="12"/>
  </w:num>
  <w:num w:numId="28" w16cid:durableId="329334484">
    <w:abstractNumId w:val="7"/>
  </w:num>
  <w:num w:numId="29" w16cid:durableId="200168786">
    <w:abstractNumId w:val="6"/>
  </w:num>
  <w:num w:numId="30" w16cid:durableId="1944148250">
    <w:abstractNumId w:val="5"/>
  </w:num>
  <w:num w:numId="31" w16cid:durableId="44257978">
    <w:abstractNumId w:val="4"/>
  </w:num>
  <w:num w:numId="32" w16cid:durableId="1187017644">
    <w:abstractNumId w:val="3"/>
  </w:num>
  <w:num w:numId="33" w16cid:durableId="545341335">
    <w:abstractNumId w:val="2"/>
  </w:num>
  <w:num w:numId="34" w16cid:durableId="1586111567">
    <w:abstractNumId w:val="1"/>
  </w:num>
  <w:num w:numId="35" w16cid:durableId="1234467298">
    <w:abstractNumId w:val="0"/>
  </w:num>
  <w:num w:numId="36" w16cid:durableId="922104955">
    <w:abstractNumId w:val="13"/>
  </w:num>
  <w:num w:numId="37" w16cid:durableId="333531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C"/>
    <w:rsid w:val="00000344"/>
    <w:rsid w:val="00015950"/>
    <w:rsid w:val="00023B72"/>
    <w:rsid w:val="00024C31"/>
    <w:rsid w:val="00024EBA"/>
    <w:rsid w:val="000312EC"/>
    <w:rsid w:val="0003323E"/>
    <w:rsid w:val="00035077"/>
    <w:rsid w:val="00036D0A"/>
    <w:rsid w:val="000401C1"/>
    <w:rsid w:val="00051AA2"/>
    <w:rsid w:val="00052F41"/>
    <w:rsid w:val="00057E3A"/>
    <w:rsid w:val="0006030F"/>
    <w:rsid w:val="00064EF9"/>
    <w:rsid w:val="00064FF5"/>
    <w:rsid w:val="00074619"/>
    <w:rsid w:val="00082CF0"/>
    <w:rsid w:val="00085078"/>
    <w:rsid w:val="000A6DAA"/>
    <w:rsid w:val="000B4935"/>
    <w:rsid w:val="000C39F4"/>
    <w:rsid w:val="000D319E"/>
    <w:rsid w:val="000D6C44"/>
    <w:rsid w:val="000E454E"/>
    <w:rsid w:val="000E6EE0"/>
    <w:rsid w:val="0010749D"/>
    <w:rsid w:val="00107E03"/>
    <w:rsid w:val="00111519"/>
    <w:rsid w:val="001143FA"/>
    <w:rsid w:val="00127BE9"/>
    <w:rsid w:val="001439D5"/>
    <w:rsid w:val="001522E8"/>
    <w:rsid w:val="00155936"/>
    <w:rsid w:val="001610B3"/>
    <w:rsid w:val="0019648E"/>
    <w:rsid w:val="001B004D"/>
    <w:rsid w:val="001D79BC"/>
    <w:rsid w:val="001F30C9"/>
    <w:rsid w:val="001F4ACB"/>
    <w:rsid w:val="001F7C81"/>
    <w:rsid w:val="0020006C"/>
    <w:rsid w:val="002003B6"/>
    <w:rsid w:val="0020284F"/>
    <w:rsid w:val="00205149"/>
    <w:rsid w:val="00221F9E"/>
    <w:rsid w:val="00240E4C"/>
    <w:rsid w:val="002479E0"/>
    <w:rsid w:val="002506C4"/>
    <w:rsid w:val="00252E5C"/>
    <w:rsid w:val="00253920"/>
    <w:rsid w:val="002552C2"/>
    <w:rsid w:val="002722B2"/>
    <w:rsid w:val="00280D59"/>
    <w:rsid w:val="00295A69"/>
    <w:rsid w:val="00297624"/>
    <w:rsid w:val="002A57D4"/>
    <w:rsid w:val="002B26F8"/>
    <w:rsid w:val="002C5D42"/>
    <w:rsid w:val="002F057F"/>
    <w:rsid w:val="002F09EB"/>
    <w:rsid w:val="00302A08"/>
    <w:rsid w:val="00305470"/>
    <w:rsid w:val="00305886"/>
    <w:rsid w:val="003223DF"/>
    <w:rsid w:val="00340136"/>
    <w:rsid w:val="00344D4D"/>
    <w:rsid w:val="00350393"/>
    <w:rsid w:val="00353D2B"/>
    <w:rsid w:val="0036030F"/>
    <w:rsid w:val="003654CC"/>
    <w:rsid w:val="00374E61"/>
    <w:rsid w:val="003852C0"/>
    <w:rsid w:val="0039531A"/>
    <w:rsid w:val="003B289F"/>
    <w:rsid w:val="003C3472"/>
    <w:rsid w:val="003C616C"/>
    <w:rsid w:val="003D1E68"/>
    <w:rsid w:val="003D3144"/>
    <w:rsid w:val="003D6F5B"/>
    <w:rsid w:val="003E7A34"/>
    <w:rsid w:val="00401D2F"/>
    <w:rsid w:val="00422142"/>
    <w:rsid w:val="00434D39"/>
    <w:rsid w:val="004406F1"/>
    <w:rsid w:val="00446378"/>
    <w:rsid w:val="004479B4"/>
    <w:rsid w:val="00481339"/>
    <w:rsid w:val="00482A8D"/>
    <w:rsid w:val="00495751"/>
    <w:rsid w:val="0049784E"/>
    <w:rsid w:val="004B0379"/>
    <w:rsid w:val="004C2CA3"/>
    <w:rsid w:val="004D7A5D"/>
    <w:rsid w:val="004E345E"/>
    <w:rsid w:val="0051196A"/>
    <w:rsid w:val="00515AB2"/>
    <w:rsid w:val="0052001B"/>
    <w:rsid w:val="00534E1D"/>
    <w:rsid w:val="005664BF"/>
    <w:rsid w:val="00567FF8"/>
    <w:rsid w:val="00574EA0"/>
    <w:rsid w:val="005841E9"/>
    <w:rsid w:val="005938FA"/>
    <w:rsid w:val="005A110B"/>
    <w:rsid w:val="005A16E4"/>
    <w:rsid w:val="005C7FB0"/>
    <w:rsid w:val="005D2986"/>
    <w:rsid w:val="005E5B32"/>
    <w:rsid w:val="005F59B2"/>
    <w:rsid w:val="00604884"/>
    <w:rsid w:val="006062A8"/>
    <w:rsid w:val="00620092"/>
    <w:rsid w:val="00621326"/>
    <w:rsid w:val="0064380D"/>
    <w:rsid w:val="00651452"/>
    <w:rsid w:val="006615C6"/>
    <w:rsid w:val="006643C5"/>
    <w:rsid w:val="00671E54"/>
    <w:rsid w:val="006A282C"/>
    <w:rsid w:val="006A3922"/>
    <w:rsid w:val="006B1568"/>
    <w:rsid w:val="006B69F1"/>
    <w:rsid w:val="006C4B0D"/>
    <w:rsid w:val="006C58D1"/>
    <w:rsid w:val="006D6798"/>
    <w:rsid w:val="006D68B8"/>
    <w:rsid w:val="006E1A40"/>
    <w:rsid w:val="006F1AF9"/>
    <w:rsid w:val="007057E2"/>
    <w:rsid w:val="0071429E"/>
    <w:rsid w:val="007229DD"/>
    <w:rsid w:val="007337D9"/>
    <w:rsid w:val="0073614B"/>
    <w:rsid w:val="007440EB"/>
    <w:rsid w:val="007466C1"/>
    <w:rsid w:val="0075119D"/>
    <w:rsid w:val="00752D78"/>
    <w:rsid w:val="007539DC"/>
    <w:rsid w:val="00755DE1"/>
    <w:rsid w:val="0076290C"/>
    <w:rsid w:val="00774608"/>
    <w:rsid w:val="00781DF1"/>
    <w:rsid w:val="00794BBC"/>
    <w:rsid w:val="007A018C"/>
    <w:rsid w:val="007C618D"/>
    <w:rsid w:val="007D0F76"/>
    <w:rsid w:val="007D1E48"/>
    <w:rsid w:val="007E78F4"/>
    <w:rsid w:val="007F1FBB"/>
    <w:rsid w:val="00807ADD"/>
    <w:rsid w:val="00816155"/>
    <w:rsid w:val="008329CC"/>
    <w:rsid w:val="00837840"/>
    <w:rsid w:val="00841F11"/>
    <w:rsid w:val="0084606C"/>
    <w:rsid w:val="00870378"/>
    <w:rsid w:val="00870DC5"/>
    <w:rsid w:val="00880EAC"/>
    <w:rsid w:val="008874C1"/>
    <w:rsid w:val="00887CA3"/>
    <w:rsid w:val="008933E9"/>
    <w:rsid w:val="008C6623"/>
    <w:rsid w:val="008E6CC2"/>
    <w:rsid w:val="008F7B48"/>
    <w:rsid w:val="009018E1"/>
    <w:rsid w:val="00902872"/>
    <w:rsid w:val="00937395"/>
    <w:rsid w:val="00951D21"/>
    <w:rsid w:val="0095515C"/>
    <w:rsid w:val="009605B6"/>
    <w:rsid w:val="00960BB9"/>
    <w:rsid w:val="00971AA9"/>
    <w:rsid w:val="00983545"/>
    <w:rsid w:val="00986F29"/>
    <w:rsid w:val="009A75B0"/>
    <w:rsid w:val="009B09C2"/>
    <w:rsid w:val="009B2A12"/>
    <w:rsid w:val="009C66FA"/>
    <w:rsid w:val="009C7C23"/>
    <w:rsid w:val="009D0B79"/>
    <w:rsid w:val="009D3094"/>
    <w:rsid w:val="009D4C5F"/>
    <w:rsid w:val="009E0DD1"/>
    <w:rsid w:val="009E71E2"/>
    <w:rsid w:val="009F37E0"/>
    <w:rsid w:val="009F3B00"/>
    <w:rsid w:val="00A2474A"/>
    <w:rsid w:val="00A41B1D"/>
    <w:rsid w:val="00A50F6E"/>
    <w:rsid w:val="00A748A8"/>
    <w:rsid w:val="00A816B3"/>
    <w:rsid w:val="00A967DC"/>
    <w:rsid w:val="00AA5462"/>
    <w:rsid w:val="00AB2823"/>
    <w:rsid w:val="00AD2529"/>
    <w:rsid w:val="00AE7200"/>
    <w:rsid w:val="00AE7291"/>
    <w:rsid w:val="00AF2695"/>
    <w:rsid w:val="00AF7778"/>
    <w:rsid w:val="00B17EFC"/>
    <w:rsid w:val="00B20147"/>
    <w:rsid w:val="00B20EBE"/>
    <w:rsid w:val="00B40402"/>
    <w:rsid w:val="00B50157"/>
    <w:rsid w:val="00B55D02"/>
    <w:rsid w:val="00B65F91"/>
    <w:rsid w:val="00B724BC"/>
    <w:rsid w:val="00B76F27"/>
    <w:rsid w:val="00B81387"/>
    <w:rsid w:val="00B82534"/>
    <w:rsid w:val="00B94592"/>
    <w:rsid w:val="00B97CE0"/>
    <w:rsid w:val="00BA6AA2"/>
    <w:rsid w:val="00BB4F84"/>
    <w:rsid w:val="00BE5BCC"/>
    <w:rsid w:val="00C10339"/>
    <w:rsid w:val="00C234BA"/>
    <w:rsid w:val="00C25A3B"/>
    <w:rsid w:val="00C26936"/>
    <w:rsid w:val="00C322A4"/>
    <w:rsid w:val="00C32C46"/>
    <w:rsid w:val="00C413FF"/>
    <w:rsid w:val="00C57936"/>
    <w:rsid w:val="00C7136D"/>
    <w:rsid w:val="00C7764E"/>
    <w:rsid w:val="00C92AA9"/>
    <w:rsid w:val="00C97F09"/>
    <w:rsid w:val="00CC1E41"/>
    <w:rsid w:val="00D24B1B"/>
    <w:rsid w:val="00D3167C"/>
    <w:rsid w:val="00D403DC"/>
    <w:rsid w:val="00D444DA"/>
    <w:rsid w:val="00D63A80"/>
    <w:rsid w:val="00D76B59"/>
    <w:rsid w:val="00D772E5"/>
    <w:rsid w:val="00D91D31"/>
    <w:rsid w:val="00DB2454"/>
    <w:rsid w:val="00DB34F8"/>
    <w:rsid w:val="00DD13C8"/>
    <w:rsid w:val="00DD7CCC"/>
    <w:rsid w:val="00E077C2"/>
    <w:rsid w:val="00E22C89"/>
    <w:rsid w:val="00E26B46"/>
    <w:rsid w:val="00E36810"/>
    <w:rsid w:val="00E462D6"/>
    <w:rsid w:val="00E56F56"/>
    <w:rsid w:val="00E61B85"/>
    <w:rsid w:val="00E7287A"/>
    <w:rsid w:val="00E74947"/>
    <w:rsid w:val="00E92701"/>
    <w:rsid w:val="00EA10EF"/>
    <w:rsid w:val="00EA656C"/>
    <w:rsid w:val="00EC1EB7"/>
    <w:rsid w:val="00ED259D"/>
    <w:rsid w:val="00EF331A"/>
    <w:rsid w:val="00EF6E92"/>
    <w:rsid w:val="00F05DF7"/>
    <w:rsid w:val="00F11140"/>
    <w:rsid w:val="00F122FE"/>
    <w:rsid w:val="00F1315E"/>
    <w:rsid w:val="00F144E0"/>
    <w:rsid w:val="00F147A5"/>
    <w:rsid w:val="00F201A2"/>
    <w:rsid w:val="00F21917"/>
    <w:rsid w:val="00F27B09"/>
    <w:rsid w:val="00F30F41"/>
    <w:rsid w:val="00F321BE"/>
    <w:rsid w:val="00F324B2"/>
    <w:rsid w:val="00F46649"/>
    <w:rsid w:val="00F5618C"/>
    <w:rsid w:val="00F666B2"/>
    <w:rsid w:val="00F7371E"/>
    <w:rsid w:val="00F82A30"/>
    <w:rsid w:val="00F971E9"/>
    <w:rsid w:val="00FA7B00"/>
    <w:rsid w:val="00FB120C"/>
    <w:rsid w:val="00FB3FB7"/>
    <w:rsid w:val="00FB74DC"/>
    <w:rsid w:val="00FC1708"/>
    <w:rsid w:val="00FC1B68"/>
    <w:rsid w:val="00FE6636"/>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586F6"/>
  <w15:docId w15:val="{1C321003-EF89-49E9-9F5F-E1F5E52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C2"/>
  </w:style>
  <w:style w:type="paragraph" w:styleId="Overskrift1">
    <w:name w:val="heading 1"/>
    <w:basedOn w:val="Brdtekst"/>
    <w:next w:val="Brdtekst"/>
    <w:link w:val="Overskrift1Tegn"/>
    <w:qFormat/>
    <w:rsid w:val="009B09C2"/>
    <w:pPr>
      <w:keepNext/>
      <w:spacing w:before="120"/>
      <w:outlineLvl w:val="0"/>
    </w:pPr>
    <w:rPr>
      <w:b/>
    </w:rPr>
  </w:style>
  <w:style w:type="paragraph" w:styleId="Overskrift2">
    <w:name w:val="heading 2"/>
    <w:basedOn w:val="Brdtekst"/>
    <w:next w:val="Brdtekst"/>
    <w:uiPriority w:val="1"/>
    <w:qFormat/>
    <w:rsid w:val="009B09C2"/>
    <w:pPr>
      <w:keepNext/>
      <w:spacing w:before="120"/>
      <w:outlineLvl w:val="1"/>
    </w:pPr>
    <w:rPr>
      <w:i/>
    </w:rPr>
  </w:style>
  <w:style w:type="paragraph" w:styleId="Overskrift3">
    <w:name w:val="heading 3"/>
    <w:basedOn w:val="Overskrift2"/>
    <w:next w:val="Brdtekst"/>
    <w:uiPriority w:val="1"/>
    <w:qFormat/>
    <w:rsid w:val="00E61B85"/>
    <w:pPr>
      <w:outlineLvl w:val="2"/>
    </w:pPr>
  </w:style>
  <w:style w:type="paragraph" w:styleId="Overskrift4">
    <w:name w:val="heading 4"/>
    <w:basedOn w:val="Overskrift3"/>
    <w:next w:val="Normal"/>
    <w:uiPriority w:val="1"/>
    <w:semiHidden/>
    <w:rsid w:val="00E61B85"/>
    <w:pPr>
      <w:outlineLvl w:val="3"/>
    </w:pPr>
  </w:style>
  <w:style w:type="paragraph" w:styleId="Overskrift5">
    <w:name w:val="heading 5"/>
    <w:basedOn w:val="Overskrift4"/>
    <w:next w:val="Normal"/>
    <w:uiPriority w:val="1"/>
    <w:semiHidden/>
    <w:rsid w:val="00E61B85"/>
    <w:pPr>
      <w:outlineLvl w:val="4"/>
    </w:pPr>
  </w:style>
  <w:style w:type="paragraph" w:styleId="Overskrift6">
    <w:name w:val="heading 6"/>
    <w:basedOn w:val="Overskrift5"/>
    <w:next w:val="Normal"/>
    <w:uiPriority w:val="1"/>
    <w:semiHidden/>
    <w:rsid w:val="00E61B85"/>
    <w:pPr>
      <w:outlineLvl w:val="5"/>
    </w:pPr>
  </w:style>
  <w:style w:type="paragraph" w:styleId="Overskrift7">
    <w:name w:val="heading 7"/>
    <w:basedOn w:val="Overskrift6"/>
    <w:next w:val="Normal"/>
    <w:uiPriority w:val="1"/>
    <w:semiHidden/>
    <w:rsid w:val="00E61B85"/>
    <w:pPr>
      <w:outlineLvl w:val="6"/>
    </w:pPr>
  </w:style>
  <w:style w:type="paragraph" w:styleId="Overskrift8">
    <w:name w:val="heading 8"/>
    <w:basedOn w:val="Overskrift7"/>
    <w:next w:val="Normal"/>
    <w:uiPriority w:val="1"/>
    <w:semiHidden/>
    <w:rsid w:val="00E61B85"/>
    <w:pPr>
      <w:outlineLvl w:val="7"/>
    </w:pPr>
  </w:style>
  <w:style w:type="paragraph" w:styleId="Overskrift9">
    <w:name w:val="heading 9"/>
    <w:basedOn w:val="Overskrift8"/>
    <w:next w:val="Normal"/>
    <w:uiPriority w:val="1"/>
    <w:semiHidden/>
    <w:rsid w:val="00E61B85"/>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6D6798"/>
    <w:pPr>
      <w:tabs>
        <w:tab w:val="center" w:pos="4819"/>
        <w:tab w:val="right" w:pos="9638"/>
      </w:tabs>
    </w:pPr>
    <w:rPr>
      <w:sz w:val="14"/>
    </w:rPr>
  </w:style>
  <w:style w:type="paragraph" w:styleId="Sidefod">
    <w:name w:val="footer"/>
    <w:basedOn w:val="Normal"/>
    <w:link w:val="SidefodTegn"/>
    <w:uiPriority w:val="99"/>
    <w:rsid w:val="006D6798"/>
    <w:pPr>
      <w:tabs>
        <w:tab w:val="center" w:pos="4819"/>
        <w:tab w:val="right" w:pos="9638"/>
      </w:tabs>
    </w:pPr>
    <w:rPr>
      <w:sz w:val="14"/>
    </w:rPr>
  </w:style>
  <w:style w:type="numbering" w:styleId="111111">
    <w:name w:val="Outline List 2"/>
    <w:basedOn w:val="Ingenoversigt"/>
    <w:uiPriority w:val="99"/>
    <w:semiHidden/>
    <w:rsid w:val="006D6798"/>
    <w:pPr>
      <w:numPr>
        <w:numId w:val="1"/>
      </w:numPr>
    </w:pPr>
  </w:style>
  <w:style w:type="character" w:styleId="Sidetal">
    <w:name w:val="page number"/>
    <w:basedOn w:val="Standardskrifttypeiafsnit"/>
    <w:uiPriority w:val="99"/>
    <w:semiHidden/>
    <w:rsid w:val="006D6798"/>
    <w:rPr>
      <w:rFonts w:ascii="Arial" w:hAnsi="Arial"/>
      <w:caps/>
      <w:spacing w:val="0"/>
      <w:sz w:val="13"/>
    </w:rPr>
  </w:style>
  <w:style w:type="paragraph" w:customStyle="1" w:styleId="Template-Hoved1">
    <w:name w:val="Template - Hoved 1"/>
    <w:basedOn w:val="Template"/>
    <w:next w:val="Normal"/>
    <w:autoRedefine/>
    <w:uiPriority w:val="9"/>
    <w:semiHidden/>
    <w:rsid w:val="006D6798"/>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6D6798"/>
    <w:pPr>
      <w:spacing w:line="280" w:lineRule="exact"/>
    </w:pPr>
    <w:rPr>
      <w:caps/>
      <w:spacing w:val="42"/>
      <w:sz w:val="18"/>
      <w:szCs w:val="20"/>
    </w:rPr>
  </w:style>
  <w:style w:type="paragraph" w:customStyle="1" w:styleId="Template-Hoved1a">
    <w:name w:val="Template -Hoved 1a"/>
    <w:basedOn w:val="Template"/>
    <w:uiPriority w:val="9"/>
    <w:semiHidden/>
    <w:rsid w:val="006D6798"/>
    <w:pPr>
      <w:spacing w:line="160" w:lineRule="exact"/>
    </w:pPr>
    <w:rPr>
      <w:caps/>
      <w:spacing w:val="42"/>
      <w:sz w:val="10"/>
      <w:szCs w:val="12"/>
    </w:rPr>
  </w:style>
  <w:style w:type="paragraph" w:customStyle="1" w:styleId="Dokument-Dato">
    <w:name w:val="Dokument - Dato"/>
    <w:basedOn w:val="Template"/>
    <w:next w:val="Normal"/>
    <w:uiPriority w:val="4"/>
    <w:semiHidden/>
    <w:rsid w:val="00E26B46"/>
    <w:rPr>
      <w:rFonts w:ascii="Arial" w:hAnsi="Arial"/>
      <w:caps/>
      <w:sz w:val="14"/>
    </w:rPr>
  </w:style>
  <w:style w:type="paragraph" w:customStyle="1" w:styleId="Template-Afsenderkontor">
    <w:name w:val="Template - Afsender kontor"/>
    <w:basedOn w:val="Template"/>
    <w:next w:val="Normal"/>
    <w:uiPriority w:val="9"/>
    <w:semiHidden/>
    <w:rsid w:val="006D6798"/>
    <w:rPr>
      <w:rFonts w:ascii="Arial" w:hAnsi="Arial"/>
      <w:b/>
      <w:caps/>
      <w:sz w:val="14"/>
    </w:rPr>
  </w:style>
  <w:style w:type="paragraph" w:customStyle="1" w:styleId="Template-AfsenderinfoAllcaps">
    <w:name w:val="Template- Afsender info All caps"/>
    <w:basedOn w:val="Template-Afsenderkontor"/>
    <w:uiPriority w:val="9"/>
    <w:semiHidden/>
    <w:rsid w:val="006D6798"/>
    <w:pPr>
      <w:tabs>
        <w:tab w:val="left" w:pos="482"/>
      </w:tabs>
    </w:pPr>
    <w:rPr>
      <w:b w:val="0"/>
    </w:rPr>
  </w:style>
  <w:style w:type="paragraph" w:customStyle="1" w:styleId="Template-sti">
    <w:name w:val="Template - sti"/>
    <w:basedOn w:val="Normal"/>
    <w:uiPriority w:val="9"/>
    <w:semiHidden/>
    <w:rsid w:val="006D6798"/>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E26B46"/>
    <w:rPr>
      <w:rFonts w:ascii="Arial" w:hAnsi="Arial"/>
      <w:sz w:val="14"/>
    </w:rPr>
  </w:style>
  <w:style w:type="paragraph" w:customStyle="1" w:styleId="Afmelding">
    <w:name w:val="Afmelding"/>
    <w:basedOn w:val="Normal"/>
    <w:uiPriority w:val="4"/>
    <w:semiHidden/>
    <w:rsid w:val="009C66FA"/>
    <w:pPr>
      <w:tabs>
        <w:tab w:val="left" w:pos="709"/>
      </w:tabs>
    </w:pPr>
  </w:style>
  <w:style w:type="table" w:styleId="Tabel-Gitter">
    <w:name w:val="Table Grid"/>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6D6798"/>
    <w:pPr>
      <w:numPr>
        <w:numId w:val="2"/>
      </w:numPr>
    </w:pPr>
  </w:style>
  <w:style w:type="numbering" w:styleId="ArtikelSektion">
    <w:name w:val="Outline List 3"/>
    <w:basedOn w:val="Ingenoversigt"/>
    <w:uiPriority w:val="99"/>
    <w:semiHidden/>
    <w:rsid w:val="006D6798"/>
    <w:pPr>
      <w:numPr>
        <w:numId w:val="3"/>
      </w:numPr>
    </w:pPr>
  </w:style>
  <w:style w:type="paragraph" w:styleId="Bloktekst">
    <w:name w:val="Block Text"/>
    <w:basedOn w:val="Normal"/>
    <w:uiPriority w:val="99"/>
    <w:semiHidden/>
    <w:rsid w:val="006D6798"/>
    <w:pPr>
      <w:spacing w:after="120"/>
      <w:ind w:left="1440" w:right="1440"/>
    </w:pPr>
  </w:style>
  <w:style w:type="paragraph" w:styleId="Brdtekst">
    <w:name w:val="Body Text"/>
    <w:basedOn w:val="Normal"/>
    <w:uiPriority w:val="99"/>
    <w:semiHidden/>
    <w:rsid w:val="006D6798"/>
    <w:pPr>
      <w:spacing w:after="120"/>
    </w:pPr>
  </w:style>
  <w:style w:type="paragraph" w:styleId="Brdtekst2">
    <w:name w:val="Body Text 2"/>
    <w:basedOn w:val="Normal"/>
    <w:uiPriority w:val="99"/>
    <w:semiHidden/>
    <w:rsid w:val="006D6798"/>
    <w:pPr>
      <w:spacing w:after="120" w:line="480" w:lineRule="auto"/>
    </w:pPr>
  </w:style>
  <w:style w:type="paragraph" w:styleId="Brdtekst3">
    <w:name w:val="Body Text 3"/>
    <w:basedOn w:val="Normal"/>
    <w:uiPriority w:val="99"/>
    <w:semiHidden/>
    <w:rsid w:val="006D6798"/>
    <w:pPr>
      <w:spacing w:after="120"/>
    </w:pPr>
    <w:rPr>
      <w:sz w:val="16"/>
      <w:szCs w:val="16"/>
    </w:rPr>
  </w:style>
  <w:style w:type="paragraph" w:styleId="Brdtekst-frstelinjeindrykning1">
    <w:name w:val="Body Text First Indent"/>
    <w:basedOn w:val="Brdtekst"/>
    <w:uiPriority w:val="99"/>
    <w:semiHidden/>
    <w:rsid w:val="006D6798"/>
    <w:pPr>
      <w:ind w:firstLine="210"/>
    </w:pPr>
  </w:style>
  <w:style w:type="paragraph" w:styleId="Brdtekstindrykning">
    <w:name w:val="Body Text Indent"/>
    <w:basedOn w:val="Normal"/>
    <w:uiPriority w:val="99"/>
    <w:semiHidden/>
    <w:rsid w:val="006D6798"/>
    <w:pPr>
      <w:spacing w:after="120"/>
      <w:ind w:left="283"/>
    </w:pPr>
  </w:style>
  <w:style w:type="paragraph" w:styleId="Brdtekst-frstelinjeindrykning2">
    <w:name w:val="Body Text First Indent 2"/>
    <w:basedOn w:val="Brdtekstindrykning"/>
    <w:uiPriority w:val="99"/>
    <w:semiHidden/>
    <w:rsid w:val="006D6798"/>
    <w:pPr>
      <w:ind w:firstLine="210"/>
    </w:pPr>
  </w:style>
  <w:style w:type="paragraph" w:styleId="Brdtekstindrykning2">
    <w:name w:val="Body Text Indent 2"/>
    <w:basedOn w:val="Normal"/>
    <w:uiPriority w:val="99"/>
    <w:semiHidden/>
    <w:rsid w:val="006D6798"/>
    <w:pPr>
      <w:spacing w:after="120" w:line="480" w:lineRule="auto"/>
      <w:ind w:left="283"/>
    </w:pPr>
  </w:style>
  <w:style w:type="paragraph" w:styleId="Brdtekstindrykning3">
    <w:name w:val="Body Text Indent 3"/>
    <w:basedOn w:val="Normal"/>
    <w:uiPriority w:val="99"/>
    <w:semiHidden/>
    <w:rsid w:val="006D6798"/>
    <w:pPr>
      <w:spacing w:after="120"/>
      <w:ind w:left="283"/>
    </w:pPr>
    <w:rPr>
      <w:sz w:val="16"/>
      <w:szCs w:val="16"/>
    </w:rPr>
  </w:style>
  <w:style w:type="paragraph" w:styleId="Sluthilsen">
    <w:name w:val="Closing"/>
    <w:basedOn w:val="Normal"/>
    <w:uiPriority w:val="99"/>
    <w:semiHidden/>
    <w:rsid w:val="006D6798"/>
    <w:pPr>
      <w:ind w:left="4252"/>
    </w:pPr>
  </w:style>
  <w:style w:type="paragraph" w:styleId="Mailsignatur">
    <w:name w:val="E-mail Signature"/>
    <w:basedOn w:val="Normal"/>
    <w:uiPriority w:val="99"/>
    <w:semiHidden/>
    <w:rsid w:val="006D6798"/>
  </w:style>
  <w:style w:type="paragraph" w:customStyle="1" w:styleId="Template">
    <w:name w:val="Template"/>
    <w:uiPriority w:val="9"/>
    <w:semiHidden/>
    <w:rsid w:val="008329CC"/>
    <w:rPr>
      <w:noProof/>
      <w:sz w:val="21"/>
    </w:rPr>
  </w:style>
  <w:style w:type="paragraph" w:styleId="Modtageradresse">
    <w:name w:val="envelope address"/>
    <w:basedOn w:val="Normal"/>
    <w:uiPriority w:val="99"/>
    <w:semiHidden/>
    <w:rsid w:val="006D6798"/>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6D6798"/>
    <w:rPr>
      <w:rFonts w:ascii="Arial" w:hAnsi="Arial" w:cs="Arial"/>
      <w:sz w:val="20"/>
      <w:szCs w:val="20"/>
    </w:rPr>
  </w:style>
  <w:style w:type="character" w:styleId="BesgtLink">
    <w:name w:val="FollowedHyperlink"/>
    <w:basedOn w:val="Standardskrifttypeiafsnit"/>
    <w:uiPriority w:val="99"/>
    <w:semiHidden/>
    <w:rsid w:val="006D6798"/>
    <w:rPr>
      <w:color w:val="800080"/>
      <w:u w:val="single"/>
    </w:rPr>
  </w:style>
  <w:style w:type="character" w:styleId="HTML-akronym">
    <w:name w:val="HTML Acronym"/>
    <w:basedOn w:val="Standardskrifttypeiafsnit"/>
    <w:uiPriority w:val="99"/>
    <w:semiHidden/>
    <w:rsid w:val="006D6798"/>
  </w:style>
  <w:style w:type="paragraph" w:styleId="HTML-adresse">
    <w:name w:val="HTML Address"/>
    <w:basedOn w:val="Normal"/>
    <w:uiPriority w:val="99"/>
    <w:semiHidden/>
    <w:rsid w:val="006D6798"/>
    <w:rPr>
      <w:i/>
      <w:iCs/>
    </w:rPr>
  </w:style>
  <w:style w:type="character" w:styleId="HTML-citat">
    <w:name w:val="HTML Cite"/>
    <w:basedOn w:val="Standardskrifttypeiafsnit"/>
    <w:uiPriority w:val="99"/>
    <w:semiHidden/>
    <w:rsid w:val="006D6798"/>
    <w:rPr>
      <w:i/>
      <w:iCs/>
    </w:rPr>
  </w:style>
  <w:style w:type="character" w:styleId="HTML-kode">
    <w:name w:val="HTML Code"/>
    <w:basedOn w:val="Standardskrifttypeiafsnit"/>
    <w:uiPriority w:val="99"/>
    <w:semiHidden/>
    <w:rsid w:val="006D6798"/>
    <w:rPr>
      <w:rFonts w:ascii="Courier New" w:hAnsi="Courier New" w:cs="Courier New"/>
      <w:sz w:val="20"/>
      <w:szCs w:val="20"/>
    </w:rPr>
  </w:style>
  <w:style w:type="character" w:styleId="HTML-definition">
    <w:name w:val="HTML Definition"/>
    <w:basedOn w:val="Standardskrifttypeiafsnit"/>
    <w:uiPriority w:val="99"/>
    <w:semiHidden/>
    <w:rsid w:val="006D6798"/>
    <w:rPr>
      <w:i/>
      <w:iCs/>
    </w:rPr>
  </w:style>
  <w:style w:type="character" w:styleId="HTML-tastatur">
    <w:name w:val="HTML Keyboard"/>
    <w:basedOn w:val="Standardskrifttypeiafsnit"/>
    <w:uiPriority w:val="99"/>
    <w:semiHidden/>
    <w:rsid w:val="006D6798"/>
    <w:rPr>
      <w:rFonts w:ascii="Courier New" w:hAnsi="Courier New" w:cs="Courier New"/>
      <w:sz w:val="20"/>
      <w:szCs w:val="20"/>
    </w:rPr>
  </w:style>
  <w:style w:type="paragraph" w:styleId="FormateretHTML">
    <w:name w:val="HTML Preformatted"/>
    <w:basedOn w:val="Normal"/>
    <w:uiPriority w:val="99"/>
    <w:semiHidden/>
    <w:rsid w:val="006D6798"/>
    <w:rPr>
      <w:rFonts w:ascii="Courier New" w:hAnsi="Courier New" w:cs="Courier New"/>
      <w:sz w:val="20"/>
      <w:szCs w:val="20"/>
    </w:rPr>
  </w:style>
  <w:style w:type="character" w:styleId="HTML-eksempel">
    <w:name w:val="HTML Sample"/>
    <w:basedOn w:val="Standardskrifttypeiafsnit"/>
    <w:uiPriority w:val="99"/>
    <w:semiHidden/>
    <w:rsid w:val="006D6798"/>
    <w:rPr>
      <w:rFonts w:ascii="Courier New" w:hAnsi="Courier New" w:cs="Courier New"/>
    </w:rPr>
  </w:style>
  <w:style w:type="character" w:styleId="HTML-skrivemaskine">
    <w:name w:val="HTML Typewriter"/>
    <w:basedOn w:val="Standardskrifttypeiafsnit"/>
    <w:uiPriority w:val="99"/>
    <w:semiHidden/>
    <w:rsid w:val="006D6798"/>
    <w:rPr>
      <w:rFonts w:ascii="Courier New" w:hAnsi="Courier New" w:cs="Courier New"/>
      <w:sz w:val="20"/>
      <w:szCs w:val="20"/>
    </w:rPr>
  </w:style>
  <w:style w:type="character" w:styleId="HTML-variabel">
    <w:name w:val="HTML Variable"/>
    <w:basedOn w:val="Standardskrifttypeiafsnit"/>
    <w:uiPriority w:val="99"/>
    <w:semiHidden/>
    <w:rsid w:val="006D6798"/>
    <w:rPr>
      <w:i/>
      <w:iCs/>
    </w:rPr>
  </w:style>
  <w:style w:type="character" w:styleId="Hyperlink">
    <w:name w:val="Hyperlink"/>
    <w:basedOn w:val="Standardskrifttypeiafsnit"/>
    <w:uiPriority w:val="99"/>
    <w:rsid w:val="006D6798"/>
    <w:rPr>
      <w:color w:val="0000FF"/>
      <w:u w:val="single"/>
    </w:rPr>
  </w:style>
  <w:style w:type="character" w:styleId="Linjenummer">
    <w:name w:val="line number"/>
    <w:basedOn w:val="Standardskrifttypeiafsnit"/>
    <w:uiPriority w:val="99"/>
    <w:semiHidden/>
    <w:rsid w:val="006D6798"/>
  </w:style>
  <w:style w:type="paragraph" w:styleId="Liste">
    <w:name w:val="List"/>
    <w:basedOn w:val="Normal"/>
    <w:uiPriority w:val="99"/>
    <w:semiHidden/>
    <w:rsid w:val="006D6798"/>
    <w:pPr>
      <w:ind w:left="283" w:hanging="283"/>
    </w:pPr>
  </w:style>
  <w:style w:type="paragraph" w:styleId="Liste2">
    <w:name w:val="List 2"/>
    <w:basedOn w:val="Normal"/>
    <w:uiPriority w:val="99"/>
    <w:semiHidden/>
    <w:rsid w:val="006D6798"/>
    <w:pPr>
      <w:ind w:left="566" w:hanging="283"/>
    </w:pPr>
  </w:style>
  <w:style w:type="paragraph" w:styleId="Liste3">
    <w:name w:val="List 3"/>
    <w:basedOn w:val="Normal"/>
    <w:uiPriority w:val="99"/>
    <w:semiHidden/>
    <w:rsid w:val="006D6798"/>
    <w:pPr>
      <w:ind w:left="849" w:hanging="283"/>
    </w:pPr>
  </w:style>
  <w:style w:type="paragraph" w:styleId="Liste4">
    <w:name w:val="List 4"/>
    <w:basedOn w:val="Normal"/>
    <w:uiPriority w:val="99"/>
    <w:semiHidden/>
    <w:rsid w:val="006D6798"/>
    <w:pPr>
      <w:ind w:left="1132" w:hanging="283"/>
    </w:pPr>
  </w:style>
  <w:style w:type="paragraph" w:styleId="Liste5">
    <w:name w:val="List 5"/>
    <w:basedOn w:val="Normal"/>
    <w:uiPriority w:val="99"/>
    <w:semiHidden/>
    <w:rsid w:val="006D6798"/>
    <w:pPr>
      <w:ind w:left="1415" w:hanging="283"/>
    </w:pPr>
  </w:style>
  <w:style w:type="paragraph" w:styleId="Opstilling-punkttegn2">
    <w:name w:val="List Bullet 2"/>
    <w:basedOn w:val="Normal"/>
    <w:uiPriority w:val="99"/>
    <w:semiHidden/>
    <w:rsid w:val="006D6798"/>
    <w:pPr>
      <w:numPr>
        <w:numId w:val="28"/>
      </w:numPr>
    </w:pPr>
  </w:style>
  <w:style w:type="paragraph" w:styleId="Opstilling-punkttegn3">
    <w:name w:val="List Bullet 3"/>
    <w:basedOn w:val="Normal"/>
    <w:uiPriority w:val="99"/>
    <w:semiHidden/>
    <w:rsid w:val="006D6798"/>
    <w:pPr>
      <w:numPr>
        <w:numId w:val="29"/>
      </w:numPr>
    </w:pPr>
  </w:style>
  <w:style w:type="paragraph" w:styleId="Opstilling-punkttegn4">
    <w:name w:val="List Bullet 4"/>
    <w:basedOn w:val="Normal"/>
    <w:uiPriority w:val="99"/>
    <w:semiHidden/>
    <w:rsid w:val="006D6798"/>
    <w:pPr>
      <w:numPr>
        <w:numId w:val="30"/>
      </w:numPr>
    </w:pPr>
  </w:style>
  <w:style w:type="paragraph" w:styleId="Opstilling-punkttegn5">
    <w:name w:val="List Bullet 5"/>
    <w:basedOn w:val="Normal"/>
    <w:uiPriority w:val="99"/>
    <w:semiHidden/>
    <w:rsid w:val="006D6798"/>
    <w:pPr>
      <w:numPr>
        <w:numId w:val="31"/>
      </w:numPr>
    </w:pPr>
  </w:style>
  <w:style w:type="paragraph" w:styleId="Opstilling-forts">
    <w:name w:val="List Continue"/>
    <w:basedOn w:val="Normal"/>
    <w:uiPriority w:val="99"/>
    <w:semiHidden/>
    <w:rsid w:val="003852C0"/>
    <w:pPr>
      <w:spacing w:after="120"/>
      <w:ind w:left="283"/>
    </w:pPr>
  </w:style>
  <w:style w:type="paragraph" w:styleId="Opstilling-forts2">
    <w:name w:val="List Continue 2"/>
    <w:basedOn w:val="Normal"/>
    <w:uiPriority w:val="99"/>
    <w:semiHidden/>
    <w:rsid w:val="006D6798"/>
    <w:pPr>
      <w:spacing w:after="120"/>
      <w:ind w:left="566"/>
    </w:pPr>
  </w:style>
  <w:style w:type="paragraph" w:styleId="Opstilling-forts3">
    <w:name w:val="List Continue 3"/>
    <w:basedOn w:val="Normal"/>
    <w:uiPriority w:val="99"/>
    <w:semiHidden/>
    <w:rsid w:val="006D6798"/>
    <w:pPr>
      <w:spacing w:after="120"/>
      <w:ind w:left="849"/>
    </w:pPr>
  </w:style>
  <w:style w:type="paragraph" w:styleId="Opstilling-forts4">
    <w:name w:val="List Continue 4"/>
    <w:basedOn w:val="Normal"/>
    <w:uiPriority w:val="99"/>
    <w:semiHidden/>
    <w:rsid w:val="006D6798"/>
    <w:pPr>
      <w:spacing w:after="120"/>
      <w:ind w:left="1132"/>
    </w:pPr>
  </w:style>
  <w:style w:type="paragraph" w:styleId="Opstilling-forts5">
    <w:name w:val="List Continue 5"/>
    <w:basedOn w:val="Normal"/>
    <w:uiPriority w:val="99"/>
    <w:semiHidden/>
    <w:rsid w:val="006D6798"/>
    <w:pPr>
      <w:spacing w:after="120"/>
      <w:ind w:left="1415"/>
    </w:pPr>
  </w:style>
  <w:style w:type="paragraph" w:styleId="Opstilling-talellerbogst2">
    <w:name w:val="List Number 2"/>
    <w:basedOn w:val="Normal"/>
    <w:uiPriority w:val="99"/>
    <w:semiHidden/>
    <w:rsid w:val="006D6798"/>
    <w:pPr>
      <w:numPr>
        <w:numId w:val="32"/>
      </w:numPr>
    </w:pPr>
  </w:style>
  <w:style w:type="paragraph" w:styleId="Opstilling-talellerbogst3">
    <w:name w:val="List Number 3"/>
    <w:basedOn w:val="Normal"/>
    <w:uiPriority w:val="99"/>
    <w:semiHidden/>
    <w:rsid w:val="006D6798"/>
    <w:pPr>
      <w:numPr>
        <w:numId w:val="33"/>
      </w:numPr>
    </w:pPr>
  </w:style>
  <w:style w:type="paragraph" w:styleId="Opstilling-talellerbogst4">
    <w:name w:val="List Number 4"/>
    <w:basedOn w:val="Normal"/>
    <w:uiPriority w:val="99"/>
    <w:semiHidden/>
    <w:rsid w:val="006D6798"/>
    <w:pPr>
      <w:numPr>
        <w:numId w:val="34"/>
      </w:numPr>
    </w:pPr>
  </w:style>
  <w:style w:type="paragraph" w:styleId="Opstilling-talellerbogst5">
    <w:name w:val="List Number 5"/>
    <w:basedOn w:val="Normal"/>
    <w:uiPriority w:val="99"/>
    <w:semiHidden/>
    <w:rsid w:val="006D6798"/>
    <w:pPr>
      <w:numPr>
        <w:numId w:val="35"/>
      </w:numPr>
    </w:pPr>
  </w:style>
  <w:style w:type="paragraph" w:styleId="NormalWeb">
    <w:name w:val="Normal (Web)"/>
    <w:basedOn w:val="Normal"/>
    <w:uiPriority w:val="99"/>
    <w:semiHidden/>
    <w:rsid w:val="006D6798"/>
  </w:style>
  <w:style w:type="paragraph" w:styleId="Noteoverskrift">
    <w:name w:val="Note Heading"/>
    <w:basedOn w:val="Normal"/>
    <w:next w:val="Normal"/>
    <w:uiPriority w:val="99"/>
    <w:semiHidden/>
    <w:rsid w:val="006D6798"/>
  </w:style>
  <w:style w:type="paragraph" w:styleId="Almindeligtekst">
    <w:name w:val="Plain Text"/>
    <w:basedOn w:val="Normal"/>
    <w:uiPriority w:val="99"/>
    <w:semiHidden/>
    <w:rsid w:val="006D6798"/>
    <w:rPr>
      <w:rFonts w:ascii="Courier New" w:hAnsi="Courier New" w:cs="Courier New"/>
      <w:sz w:val="20"/>
      <w:szCs w:val="20"/>
    </w:rPr>
  </w:style>
  <w:style w:type="paragraph" w:styleId="Starthilsen">
    <w:name w:val="Salutation"/>
    <w:basedOn w:val="Normal"/>
    <w:next w:val="Normal"/>
    <w:uiPriority w:val="99"/>
    <w:semiHidden/>
    <w:rsid w:val="006D6798"/>
  </w:style>
  <w:style w:type="paragraph" w:styleId="Underskrift">
    <w:name w:val="Signature"/>
    <w:basedOn w:val="Normal"/>
    <w:uiPriority w:val="99"/>
    <w:semiHidden/>
    <w:rsid w:val="006D6798"/>
    <w:pPr>
      <w:ind w:left="4252"/>
    </w:pPr>
  </w:style>
  <w:style w:type="character" w:styleId="Fremhv">
    <w:name w:val="Emphasis"/>
    <w:basedOn w:val="Standardskrifttypeiafsnit"/>
    <w:uiPriority w:val="6"/>
    <w:semiHidden/>
    <w:rsid w:val="003852C0"/>
    <w:rPr>
      <w:i/>
      <w:iCs/>
    </w:rPr>
  </w:style>
  <w:style w:type="paragraph" w:styleId="Undertitel">
    <w:name w:val="Subtitle"/>
    <w:basedOn w:val="Normal"/>
    <w:uiPriority w:val="99"/>
    <w:semiHidden/>
    <w:qFormat/>
    <w:rsid w:val="006D6798"/>
    <w:pPr>
      <w:spacing w:after="60"/>
      <w:jc w:val="center"/>
      <w:outlineLvl w:val="1"/>
    </w:pPr>
    <w:rPr>
      <w:rFonts w:ascii="Arial" w:hAnsi="Arial" w:cs="Arial"/>
    </w:rPr>
  </w:style>
  <w:style w:type="table" w:styleId="Tabel-3D-effekter1">
    <w:name w:val="Table 3D effects 1"/>
    <w:basedOn w:val="Tabel-Normal"/>
    <w:uiPriority w:val="99"/>
    <w:semiHidden/>
    <w:rsid w:val="006D67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6D67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6D67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6D67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6D67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6D67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6D67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6D67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6D67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6D67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6D67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6D67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6D6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6D67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6D67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6D67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6D67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6D67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6D67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6D67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6D67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6D67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6D67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6D67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6D67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6D67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6D67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6D67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6D67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6D67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6D67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6D67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A110B"/>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5A110B"/>
    <w:pPr>
      <w:ind w:right="567"/>
    </w:pPr>
  </w:style>
  <w:style w:type="paragraph" w:styleId="Brevhoved">
    <w:name w:val="Message Header"/>
    <w:basedOn w:val="Normal"/>
    <w:uiPriority w:val="99"/>
    <w:semiHidden/>
    <w:rsid w:val="006D67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6D6798"/>
    <w:pPr>
      <w:ind w:left="1304"/>
    </w:pPr>
  </w:style>
  <w:style w:type="paragraph" w:customStyle="1" w:styleId="Documentheading">
    <w:name w:val="Document heading"/>
    <w:basedOn w:val="DokumentOverskrift"/>
    <w:uiPriority w:val="4"/>
    <w:semiHidden/>
    <w:rsid w:val="009C66FA"/>
  </w:style>
  <w:style w:type="character" w:styleId="Strk">
    <w:name w:val="Strong"/>
    <w:basedOn w:val="Standardskrifttypeiafsnit"/>
    <w:uiPriority w:val="99"/>
    <w:semiHidden/>
    <w:qFormat/>
    <w:rsid w:val="003852C0"/>
    <w:rPr>
      <w:b/>
      <w:bCs/>
    </w:rPr>
  </w:style>
  <w:style w:type="paragraph" w:customStyle="1" w:styleId="Dokumentafsnit">
    <w:name w:val="Dokument afsnit"/>
    <w:basedOn w:val="Normal"/>
    <w:next w:val="Normal"/>
    <w:uiPriority w:val="4"/>
    <w:semiHidden/>
    <w:rsid w:val="006D6798"/>
    <w:pPr>
      <w:keepNext/>
      <w:spacing w:before="300"/>
      <w:outlineLvl w:val="0"/>
    </w:pPr>
    <w:rPr>
      <w:b/>
      <w:szCs w:val="20"/>
    </w:rPr>
  </w:style>
  <w:style w:type="paragraph" w:styleId="Dato">
    <w:name w:val="Date"/>
    <w:basedOn w:val="Normal"/>
    <w:next w:val="Normal"/>
    <w:uiPriority w:val="99"/>
    <w:semiHidden/>
    <w:rsid w:val="006D6798"/>
  </w:style>
  <w:style w:type="paragraph" w:customStyle="1" w:styleId="Dokumenttype">
    <w:name w:val="Dokumenttype"/>
    <w:basedOn w:val="Template"/>
    <w:next w:val="Normal"/>
    <w:uiPriority w:val="4"/>
    <w:semiHidden/>
    <w:rsid w:val="00E61B85"/>
    <w:rPr>
      <w:rFonts w:ascii="Arial" w:hAnsi="Arial"/>
      <w:b/>
      <w:caps/>
      <w:spacing w:val="40"/>
      <w:sz w:val="20"/>
    </w:rPr>
  </w:style>
  <w:style w:type="paragraph" w:customStyle="1" w:styleId="DokumentOverskrift">
    <w:name w:val="Dokument Overskrift"/>
    <w:basedOn w:val="Normal"/>
    <w:next w:val="Brdtekst"/>
    <w:uiPriority w:val="4"/>
    <w:semiHidden/>
    <w:rsid w:val="003D1E68"/>
    <w:rPr>
      <w:b/>
      <w:sz w:val="32"/>
    </w:rPr>
  </w:style>
  <w:style w:type="paragraph" w:customStyle="1" w:styleId="StyleNormal-Afmeldingbillede">
    <w:name w:val="Style Normal - Afmelding + billede"/>
    <w:basedOn w:val="Afmelding"/>
    <w:uiPriority w:val="99"/>
    <w:semiHidden/>
    <w:rsid w:val="009C66FA"/>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3D31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D3144"/>
    <w:rPr>
      <w:rFonts w:ascii="Tahoma" w:hAnsi="Tahoma" w:cs="Tahoma"/>
      <w:sz w:val="16"/>
      <w:szCs w:val="16"/>
    </w:rPr>
  </w:style>
  <w:style w:type="paragraph" w:styleId="Bibliografi">
    <w:name w:val="Bibliography"/>
    <w:basedOn w:val="Normal"/>
    <w:next w:val="Normal"/>
    <w:uiPriority w:val="99"/>
    <w:semiHidden/>
    <w:rsid w:val="003D3144"/>
  </w:style>
  <w:style w:type="character" w:styleId="Bogenstitel">
    <w:name w:val="Book Title"/>
    <w:basedOn w:val="Standardskrifttypeiafsnit"/>
    <w:uiPriority w:val="99"/>
    <w:semiHidden/>
    <w:qFormat/>
    <w:rsid w:val="003D3144"/>
    <w:rPr>
      <w:b/>
      <w:bCs/>
      <w:smallCaps/>
      <w:spacing w:val="5"/>
    </w:rPr>
  </w:style>
  <w:style w:type="paragraph" w:styleId="Billedtekst">
    <w:name w:val="caption"/>
    <w:basedOn w:val="Normal"/>
    <w:next w:val="Normal"/>
    <w:uiPriority w:val="3"/>
    <w:rsid w:val="003D3144"/>
    <w:pPr>
      <w:spacing w:after="200" w:line="240" w:lineRule="auto"/>
    </w:pPr>
    <w:rPr>
      <w:b/>
      <w:bCs/>
      <w:sz w:val="18"/>
      <w:szCs w:val="18"/>
    </w:rPr>
  </w:style>
  <w:style w:type="table" w:styleId="Farvetgitter">
    <w:name w:val="Colorful Grid"/>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3D314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3D314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3D314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3D314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3D314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3D314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3D314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3D314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3D314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3D314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3D314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3D3144"/>
    <w:rPr>
      <w:sz w:val="16"/>
      <w:szCs w:val="16"/>
    </w:rPr>
  </w:style>
  <w:style w:type="paragraph" w:styleId="Kommentartekst">
    <w:name w:val="annotation text"/>
    <w:basedOn w:val="Normal"/>
    <w:link w:val="KommentartekstTegn"/>
    <w:uiPriority w:val="99"/>
    <w:semiHidden/>
    <w:rsid w:val="003D3144"/>
    <w:pPr>
      <w:spacing w:line="240" w:lineRule="auto"/>
    </w:pPr>
    <w:rPr>
      <w:sz w:val="20"/>
      <w:szCs w:val="20"/>
    </w:rPr>
  </w:style>
  <w:style w:type="character" w:customStyle="1" w:styleId="KommentartekstTegn">
    <w:name w:val="Kommentartekst Tegn"/>
    <w:basedOn w:val="Standardskrifttypeiafsnit"/>
    <w:link w:val="Kommentartekst"/>
    <w:rsid w:val="003D3144"/>
  </w:style>
  <w:style w:type="paragraph" w:styleId="Kommentaremne">
    <w:name w:val="annotation subject"/>
    <w:basedOn w:val="Kommentartekst"/>
    <w:next w:val="Kommentartekst"/>
    <w:link w:val="KommentaremneTegn"/>
    <w:uiPriority w:val="99"/>
    <w:semiHidden/>
    <w:rsid w:val="003D3144"/>
    <w:rPr>
      <w:b/>
      <w:bCs/>
    </w:rPr>
  </w:style>
  <w:style w:type="character" w:customStyle="1" w:styleId="KommentaremneTegn">
    <w:name w:val="Kommentaremne Tegn"/>
    <w:basedOn w:val="KommentartekstTegn"/>
    <w:link w:val="Kommentaremne"/>
    <w:rsid w:val="003D3144"/>
    <w:rPr>
      <w:b/>
      <w:bCs/>
    </w:rPr>
  </w:style>
  <w:style w:type="table" w:styleId="Mrkliste">
    <w:name w:val="Dark List"/>
    <w:basedOn w:val="Tabel-Normal"/>
    <w:uiPriority w:val="99"/>
    <w:semiHidden/>
    <w:rsid w:val="003D314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3D314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3D314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3D314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3D314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3D314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3D314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3D314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3D3144"/>
    <w:rPr>
      <w:rFonts w:ascii="Tahoma" w:hAnsi="Tahoma" w:cs="Tahoma"/>
      <w:sz w:val="16"/>
      <w:szCs w:val="16"/>
    </w:rPr>
  </w:style>
  <w:style w:type="character" w:styleId="Slutnotehenvisning">
    <w:name w:val="endnote reference"/>
    <w:basedOn w:val="Standardskrifttypeiafsnit"/>
    <w:uiPriority w:val="99"/>
    <w:semiHidden/>
    <w:rsid w:val="003D3144"/>
    <w:rPr>
      <w:vertAlign w:val="superscript"/>
    </w:rPr>
  </w:style>
  <w:style w:type="paragraph" w:styleId="Slutnotetekst">
    <w:name w:val="endnote text"/>
    <w:basedOn w:val="Normal"/>
    <w:link w:val="SlutnotetekstTegn"/>
    <w:uiPriority w:val="8"/>
    <w:semiHidden/>
    <w:rsid w:val="003D314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3D3144"/>
  </w:style>
  <w:style w:type="character" w:styleId="Fodnotehenvisning">
    <w:name w:val="footnote reference"/>
    <w:basedOn w:val="Standardskrifttypeiafsnit"/>
    <w:uiPriority w:val="99"/>
    <w:semiHidden/>
    <w:rsid w:val="003D3144"/>
    <w:rPr>
      <w:vertAlign w:val="superscript"/>
    </w:rPr>
  </w:style>
  <w:style w:type="paragraph" w:styleId="Fodnotetekst">
    <w:name w:val="footnote text"/>
    <w:basedOn w:val="Normal"/>
    <w:link w:val="FodnotetekstTegn"/>
    <w:uiPriority w:val="8"/>
    <w:semiHidden/>
    <w:rsid w:val="003D3144"/>
    <w:pPr>
      <w:spacing w:line="240" w:lineRule="auto"/>
    </w:pPr>
    <w:rPr>
      <w:sz w:val="20"/>
      <w:szCs w:val="20"/>
    </w:rPr>
  </w:style>
  <w:style w:type="character" w:customStyle="1" w:styleId="FodnotetekstTegn">
    <w:name w:val="Fodnotetekst Tegn"/>
    <w:basedOn w:val="Standardskrifttypeiafsnit"/>
    <w:link w:val="Fodnotetekst"/>
    <w:uiPriority w:val="8"/>
    <w:semiHidden/>
    <w:rsid w:val="003D3144"/>
  </w:style>
  <w:style w:type="paragraph" w:styleId="Indeks1">
    <w:name w:val="index 1"/>
    <w:basedOn w:val="Normal"/>
    <w:next w:val="Normal"/>
    <w:autoRedefine/>
    <w:uiPriority w:val="99"/>
    <w:semiHidden/>
    <w:rsid w:val="003D3144"/>
    <w:pPr>
      <w:spacing w:line="240" w:lineRule="auto"/>
      <w:ind w:left="240" w:hanging="240"/>
    </w:pPr>
  </w:style>
  <w:style w:type="paragraph" w:styleId="Indeks2">
    <w:name w:val="index 2"/>
    <w:basedOn w:val="Normal"/>
    <w:next w:val="Normal"/>
    <w:autoRedefine/>
    <w:uiPriority w:val="99"/>
    <w:semiHidden/>
    <w:rsid w:val="003D3144"/>
    <w:pPr>
      <w:spacing w:line="240" w:lineRule="auto"/>
      <w:ind w:left="480" w:hanging="240"/>
    </w:pPr>
  </w:style>
  <w:style w:type="paragraph" w:styleId="Indeks3">
    <w:name w:val="index 3"/>
    <w:basedOn w:val="Normal"/>
    <w:next w:val="Normal"/>
    <w:autoRedefine/>
    <w:uiPriority w:val="99"/>
    <w:semiHidden/>
    <w:rsid w:val="003D3144"/>
    <w:pPr>
      <w:spacing w:line="240" w:lineRule="auto"/>
      <w:ind w:left="720" w:hanging="240"/>
    </w:pPr>
  </w:style>
  <w:style w:type="paragraph" w:styleId="Indeks4">
    <w:name w:val="index 4"/>
    <w:basedOn w:val="Normal"/>
    <w:next w:val="Normal"/>
    <w:autoRedefine/>
    <w:uiPriority w:val="99"/>
    <w:semiHidden/>
    <w:rsid w:val="003D3144"/>
    <w:pPr>
      <w:spacing w:line="240" w:lineRule="auto"/>
      <w:ind w:left="960" w:hanging="240"/>
    </w:pPr>
  </w:style>
  <w:style w:type="paragraph" w:styleId="Indeks5">
    <w:name w:val="index 5"/>
    <w:basedOn w:val="Normal"/>
    <w:next w:val="Normal"/>
    <w:autoRedefine/>
    <w:uiPriority w:val="99"/>
    <w:semiHidden/>
    <w:rsid w:val="003D3144"/>
    <w:pPr>
      <w:spacing w:line="240" w:lineRule="auto"/>
      <w:ind w:left="1200" w:hanging="240"/>
    </w:pPr>
  </w:style>
  <w:style w:type="paragraph" w:styleId="Indeks6">
    <w:name w:val="index 6"/>
    <w:basedOn w:val="Normal"/>
    <w:next w:val="Normal"/>
    <w:autoRedefine/>
    <w:uiPriority w:val="99"/>
    <w:semiHidden/>
    <w:rsid w:val="003D3144"/>
    <w:pPr>
      <w:spacing w:line="240" w:lineRule="auto"/>
      <w:ind w:left="1440" w:hanging="240"/>
    </w:pPr>
  </w:style>
  <w:style w:type="paragraph" w:styleId="Indeks7">
    <w:name w:val="index 7"/>
    <w:basedOn w:val="Normal"/>
    <w:next w:val="Normal"/>
    <w:autoRedefine/>
    <w:uiPriority w:val="99"/>
    <w:semiHidden/>
    <w:rsid w:val="003D3144"/>
    <w:pPr>
      <w:spacing w:line="240" w:lineRule="auto"/>
      <w:ind w:left="1680" w:hanging="240"/>
    </w:pPr>
  </w:style>
  <w:style w:type="paragraph" w:styleId="Indeks8">
    <w:name w:val="index 8"/>
    <w:basedOn w:val="Normal"/>
    <w:next w:val="Normal"/>
    <w:autoRedefine/>
    <w:uiPriority w:val="99"/>
    <w:semiHidden/>
    <w:rsid w:val="003D3144"/>
    <w:pPr>
      <w:spacing w:line="240" w:lineRule="auto"/>
      <w:ind w:left="1920" w:hanging="240"/>
    </w:pPr>
  </w:style>
  <w:style w:type="paragraph" w:styleId="Indeks9">
    <w:name w:val="index 9"/>
    <w:basedOn w:val="Normal"/>
    <w:next w:val="Normal"/>
    <w:autoRedefine/>
    <w:uiPriority w:val="99"/>
    <w:semiHidden/>
    <w:rsid w:val="003D3144"/>
    <w:pPr>
      <w:spacing w:line="240" w:lineRule="auto"/>
      <w:ind w:left="2160" w:hanging="240"/>
    </w:pPr>
  </w:style>
  <w:style w:type="paragraph" w:styleId="Indeksoverskrift">
    <w:name w:val="index heading"/>
    <w:basedOn w:val="Normal"/>
    <w:next w:val="Indeks1"/>
    <w:uiPriority w:val="99"/>
    <w:semiHidden/>
    <w:rsid w:val="003D314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852C0"/>
    <w:rPr>
      <w:b/>
      <w:bCs/>
      <w:i/>
      <w:iCs/>
      <w:color w:val="auto"/>
    </w:rPr>
  </w:style>
  <w:style w:type="paragraph" w:styleId="Strktcitat">
    <w:name w:val="Intense Quote"/>
    <w:basedOn w:val="Normal"/>
    <w:next w:val="Normal"/>
    <w:link w:val="StrktcitatTegn"/>
    <w:uiPriority w:val="99"/>
    <w:semiHidden/>
    <w:qFormat/>
    <w:rsid w:val="003852C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852C0"/>
    <w:rPr>
      <w:b/>
      <w:bCs/>
      <w:i/>
      <w:iCs/>
    </w:rPr>
  </w:style>
  <w:style w:type="character" w:styleId="Kraftighenvisning">
    <w:name w:val="Intense Reference"/>
    <w:basedOn w:val="Standardskrifttypeiafsnit"/>
    <w:uiPriority w:val="99"/>
    <w:semiHidden/>
    <w:qFormat/>
    <w:rsid w:val="003852C0"/>
    <w:rPr>
      <w:b/>
      <w:bCs/>
      <w:smallCaps/>
      <w:color w:val="auto"/>
      <w:spacing w:val="5"/>
      <w:u w:val="single"/>
    </w:rPr>
  </w:style>
  <w:style w:type="table" w:styleId="Lystgitter">
    <w:name w:val="Light Grid"/>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3D314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3D314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3D314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3D314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3D314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3D314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3D314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852C0"/>
    <w:pPr>
      <w:numPr>
        <w:numId w:val="36"/>
      </w:numPr>
      <w:contextualSpacing/>
    </w:pPr>
  </w:style>
  <w:style w:type="paragraph" w:styleId="Opstilling-talellerbogst">
    <w:name w:val="List Number"/>
    <w:basedOn w:val="Normal"/>
    <w:uiPriority w:val="2"/>
    <w:qFormat/>
    <w:rsid w:val="003D3144"/>
    <w:pPr>
      <w:numPr>
        <w:numId w:val="13"/>
      </w:numPr>
      <w:contextualSpacing/>
    </w:pPr>
  </w:style>
  <w:style w:type="paragraph" w:styleId="Listeafsnit">
    <w:name w:val="List Paragraph"/>
    <w:basedOn w:val="Normal"/>
    <w:uiPriority w:val="34"/>
    <w:qFormat/>
    <w:rsid w:val="003D3144"/>
    <w:pPr>
      <w:ind w:left="720"/>
      <w:contextualSpacing/>
    </w:pPr>
  </w:style>
  <w:style w:type="paragraph" w:styleId="Makrotekst">
    <w:name w:val="macro"/>
    <w:link w:val="MakrotekstTegn"/>
    <w:uiPriority w:val="99"/>
    <w:semiHidden/>
    <w:rsid w:val="003D31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3D3144"/>
    <w:rPr>
      <w:rFonts w:ascii="Consolas" w:hAnsi="Consolas"/>
    </w:rPr>
  </w:style>
  <w:style w:type="table" w:styleId="Mediumgitter1">
    <w:name w:val="Medium Grid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3D314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3D314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3D314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3D314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3D314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3D314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3D314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3D3144"/>
  </w:style>
  <w:style w:type="character" w:styleId="Pladsholdertekst">
    <w:name w:val="Placeholder Text"/>
    <w:basedOn w:val="Standardskrifttypeiafsnit"/>
    <w:uiPriority w:val="99"/>
    <w:semiHidden/>
    <w:rsid w:val="003852C0"/>
    <w:rPr>
      <w:color w:val="auto"/>
    </w:rPr>
  </w:style>
  <w:style w:type="paragraph" w:styleId="Citat">
    <w:name w:val="Quote"/>
    <w:basedOn w:val="Normal"/>
    <w:next w:val="Normal"/>
    <w:link w:val="CitatTegn"/>
    <w:uiPriority w:val="99"/>
    <w:semiHidden/>
    <w:qFormat/>
    <w:rsid w:val="003852C0"/>
    <w:rPr>
      <w:i/>
      <w:iCs/>
      <w:color w:val="6E6E6E" w:themeColor="text1"/>
    </w:rPr>
  </w:style>
  <w:style w:type="character" w:customStyle="1" w:styleId="CitatTegn">
    <w:name w:val="Citat Tegn"/>
    <w:basedOn w:val="Standardskrifttypeiafsnit"/>
    <w:link w:val="Citat"/>
    <w:uiPriority w:val="99"/>
    <w:semiHidden/>
    <w:rsid w:val="003852C0"/>
    <w:rPr>
      <w:i/>
      <w:iCs/>
      <w:color w:val="6E6E6E" w:themeColor="text1"/>
    </w:rPr>
  </w:style>
  <w:style w:type="character" w:styleId="Svagfremhvning">
    <w:name w:val="Subtle Emphasis"/>
    <w:basedOn w:val="Standardskrifttypeiafsnit"/>
    <w:uiPriority w:val="99"/>
    <w:semiHidden/>
    <w:qFormat/>
    <w:rsid w:val="003D3144"/>
    <w:rPr>
      <w:i/>
      <w:iCs/>
      <w:color w:val="B6B6B6" w:themeColor="text1" w:themeTint="7F"/>
    </w:rPr>
  </w:style>
  <w:style w:type="character" w:styleId="Svaghenvisning">
    <w:name w:val="Subtle Reference"/>
    <w:basedOn w:val="Standardskrifttypeiafsnit"/>
    <w:uiPriority w:val="99"/>
    <w:semiHidden/>
    <w:qFormat/>
    <w:rsid w:val="003D3144"/>
    <w:rPr>
      <w:smallCaps/>
      <w:color w:val="B2523C" w:themeColor="accent2"/>
      <w:u w:val="single"/>
    </w:rPr>
  </w:style>
  <w:style w:type="paragraph" w:styleId="Citatsamling">
    <w:name w:val="table of authorities"/>
    <w:basedOn w:val="Normal"/>
    <w:next w:val="Normal"/>
    <w:uiPriority w:val="99"/>
    <w:semiHidden/>
    <w:rsid w:val="003D3144"/>
    <w:pPr>
      <w:ind w:left="240" w:hanging="240"/>
    </w:pPr>
  </w:style>
  <w:style w:type="paragraph" w:styleId="Listeoverfigurer">
    <w:name w:val="table of figures"/>
    <w:basedOn w:val="Normal"/>
    <w:next w:val="Normal"/>
    <w:uiPriority w:val="99"/>
    <w:semiHidden/>
    <w:rsid w:val="003D3144"/>
  </w:style>
  <w:style w:type="paragraph" w:styleId="Citatoverskrift">
    <w:name w:val="toa heading"/>
    <w:basedOn w:val="Normal"/>
    <w:next w:val="Normal"/>
    <w:uiPriority w:val="99"/>
    <w:semiHidden/>
    <w:rsid w:val="005A110B"/>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5A110B"/>
    <w:pPr>
      <w:spacing w:after="100"/>
      <w:ind w:left="227" w:right="567"/>
    </w:pPr>
  </w:style>
  <w:style w:type="paragraph" w:styleId="Indholdsfortegnelse3">
    <w:name w:val="toc 3"/>
    <w:basedOn w:val="Normal"/>
    <w:next w:val="Normal"/>
    <w:uiPriority w:val="10"/>
    <w:semiHidden/>
    <w:rsid w:val="005A110B"/>
    <w:pPr>
      <w:spacing w:after="100"/>
      <w:ind w:left="482" w:right="567"/>
    </w:pPr>
  </w:style>
  <w:style w:type="paragraph" w:styleId="Indholdsfortegnelse4">
    <w:name w:val="toc 4"/>
    <w:basedOn w:val="Normal"/>
    <w:next w:val="Normal"/>
    <w:uiPriority w:val="10"/>
    <w:semiHidden/>
    <w:rsid w:val="005A110B"/>
    <w:pPr>
      <w:spacing w:after="100"/>
      <w:ind w:left="720"/>
    </w:pPr>
  </w:style>
  <w:style w:type="paragraph" w:styleId="Indholdsfortegnelse5">
    <w:name w:val="toc 5"/>
    <w:basedOn w:val="Normal"/>
    <w:next w:val="Normal"/>
    <w:uiPriority w:val="10"/>
    <w:semiHidden/>
    <w:rsid w:val="005A110B"/>
    <w:pPr>
      <w:spacing w:after="100"/>
      <w:ind w:left="960"/>
    </w:pPr>
  </w:style>
  <w:style w:type="paragraph" w:styleId="Indholdsfortegnelse6">
    <w:name w:val="toc 6"/>
    <w:basedOn w:val="Normal"/>
    <w:next w:val="Normal"/>
    <w:uiPriority w:val="10"/>
    <w:semiHidden/>
    <w:rsid w:val="005A110B"/>
    <w:pPr>
      <w:spacing w:after="100"/>
      <w:ind w:left="1200"/>
    </w:pPr>
  </w:style>
  <w:style w:type="paragraph" w:styleId="Indholdsfortegnelse7">
    <w:name w:val="toc 7"/>
    <w:basedOn w:val="Normal"/>
    <w:next w:val="Normal"/>
    <w:uiPriority w:val="10"/>
    <w:semiHidden/>
    <w:rsid w:val="005A110B"/>
    <w:pPr>
      <w:spacing w:after="100"/>
      <w:ind w:left="1440"/>
    </w:pPr>
  </w:style>
  <w:style w:type="paragraph" w:styleId="Indholdsfortegnelse8">
    <w:name w:val="toc 8"/>
    <w:basedOn w:val="Normal"/>
    <w:next w:val="Normal"/>
    <w:uiPriority w:val="10"/>
    <w:semiHidden/>
    <w:rsid w:val="005A110B"/>
    <w:pPr>
      <w:spacing w:after="100"/>
      <w:ind w:left="1680"/>
    </w:pPr>
  </w:style>
  <w:style w:type="paragraph" w:styleId="Indholdsfortegnelse9">
    <w:name w:val="toc 9"/>
    <w:basedOn w:val="Normal"/>
    <w:next w:val="Normal"/>
    <w:uiPriority w:val="10"/>
    <w:semiHidden/>
    <w:rsid w:val="005A110B"/>
    <w:pPr>
      <w:spacing w:after="100"/>
      <w:ind w:left="1920"/>
    </w:pPr>
  </w:style>
  <w:style w:type="paragraph" w:styleId="Overskrift">
    <w:name w:val="TOC Heading"/>
    <w:basedOn w:val="Overskrift1"/>
    <w:next w:val="Normal"/>
    <w:uiPriority w:val="99"/>
    <w:semiHidden/>
    <w:qFormat/>
    <w:rsid w:val="005A110B"/>
    <w:pPr>
      <w:keepLines/>
      <w:spacing w:before="480" w:after="0"/>
      <w:outlineLvl w:val="9"/>
    </w:pPr>
    <w:rPr>
      <w:rFonts w:ascii="Arial" w:eastAsiaTheme="majorEastAsia" w:hAnsi="Arial" w:cstheme="majorBidi"/>
      <w:bCs/>
      <w:sz w:val="28"/>
      <w:szCs w:val="28"/>
    </w:rPr>
  </w:style>
  <w:style w:type="paragraph" w:customStyle="1" w:styleId="Trompet">
    <w:name w:val="Trompet"/>
    <w:basedOn w:val="Brdtekst"/>
    <w:uiPriority w:val="6"/>
    <w:qFormat/>
    <w:rsid w:val="003D1E68"/>
    <w:rPr>
      <w:i/>
    </w:rPr>
  </w:style>
  <w:style w:type="paragraph" w:customStyle="1" w:styleId="Dokumentdato">
    <w:name w:val="Dokumentdato"/>
    <w:basedOn w:val="Normal"/>
    <w:uiPriority w:val="6"/>
    <w:qFormat/>
    <w:rsid w:val="00E077C2"/>
    <w:pPr>
      <w:spacing w:after="120"/>
    </w:pPr>
  </w:style>
  <w:style w:type="character" w:customStyle="1" w:styleId="Overskrift1Tegn">
    <w:name w:val="Overskrift 1 Tegn"/>
    <w:basedOn w:val="Standardskrifttypeiafsnit"/>
    <w:link w:val="Overskrift1"/>
    <w:rsid w:val="00EA656C"/>
    <w:rPr>
      <w:b/>
    </w:rPr>
  </w:style>
  <w:style w:type="paragraph" w:customStyle="1" w:styleId="Default">
    <w:name w:val="Default"/>
    <w:link w:val="DefaultTegn"/>
    <w:rsid w:val="00EA656C"/>
    <w:pPr>
      <w:autoSpaceDE w:val="0"/>
      <w:autoSpaceDN w:val="0"/>
      <w:adjustRightInd w:val="0"/>
      <w:spacing w:line="240" w:lineRule="auto"/>
    </w:pPr>
    <w:rPr>
      <w:rFonts w:ascii="Verdana" w:hAnsi="Verdana" w:cs="Verdana"/>
      <w:color w:val="000000"/>
    </w:rPr>
  </w:style>
  <w:style w:type="character" w:customStyle="1" w:styleId="DefaultTegn">
    <w:name w:val="Default Tegn"/>
    <w:link w:val="Default"/>
    <w:rsid w:val="00EA656C"/>
    <w:rPr>
      <w:rFonts w:ascii="Verdana" w:hAnsi="Verdana" w:cs="Verdana"/>
      <w:color w:val="000000"/>
    </w:rPr>
  </w:style>
  <w:style w:type="character" w:customStyle="1" w:styleId="SidefodTegn">
    <w:name w:val="Sidefod Tegn"/>
    <w:basedOn w:val="Standardskrifttypeiafsnit"/>
    <w:link w:val="Sidefod"/>
    <w:uiPriority w:val="99"/>
    <w:rsid w:val="00EA656C"/>
    <w:rPr>
      <w:sz w:val="14"/>
    </w:rPr>
  </w:style>
  <w:style w:type="character" w:styleId="Ulstomtale">
    <w:name w:val="Unresolved Mention"/>
    <w:basedOn w:val="Standardskrifttypeiafsnit"/>
    <w:uiPriority w:val="99"/>
    <w:semiHidden/>
    <w:unhideWhenUsed/>
    <w:rsid w:val="00B94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s.ku.dk/ominstituttet/studienaevn/evaluering/rappo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Kommunikation\Pressemeddel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Pressemeddelelse.dotm</Template>
  <TotalTime>11</TotalTime>
  <Pages>7</Pages>
  <Words>1815</Words>
  <Characters>10349</Characters>
  <Application>Microsoft Office Word</Application>
  <DocSecurity>0</DocSecurity>
  <Lines>295</Lines>
  <Paragraphs>133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Skabelon til undervisningsevalueringsrapport</vt:lpstr>
      <vt:lpstr>Pressemeddelelse</vt:lpstr>
      <vt:lpstr/>
    </vt:vector>
  </TitlesOfParts>
  <Company>KU</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undervisningsevalueringsrapport</dc:title>
  <dc:creator>Michael Bjerre Jakobsen</dc:creator>
  <cp:lastModifiedBy>Maria Munnecke</cp:lastModifiedBy>
  <cp:revision>3</cp:revision>
  <dcterms:created xsi:type="dcterms:W3CDTF">2024-04-08T14:03:00Z</dcterms:created>
  <dcterms:modified xsi:type="dcterms:W3CDTF">2024-04-08T14:11:00Z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Michael Bjerre Jakobsen</vt:lpwstr>
  </property>
  <property fmtid="{D5CDD505-2E9C-101B-9397-08002B2CF9AE}" pid="11" name="SD_UserprofileName">
    <vt:lpwstr>Michael Bjerre Jakobsen</vt:lpwstr>
  </property>
  <property fmtid="{D5CDD505-2E9C-101B-9397-08002B2CF9AE}" pid="12" name="SD_Office_SD_OFF_ID">
    <vt:lpwstr>2</vt:lpwstr>
  </property>
  <property fmtid="{D5CDD505-2E9C-101B-9397-08002B2CF9AE}" pid="13" name="CurrentOfficeID">
    <vt:lpwstr>2</vt:lpwstr>
  </property>
  <property fmtid="{D5CDD505-2E9C-101B-9397-08002B2CF9AE}" pid="14" name="SD_Office_SD_OFF_Office">
    <vt:lpwstr>Det Humanistiske Fakultet</vt:lpwstr>
  </property>
  <property fmtid="{D5CDD505-2E9C-101B-9397-08002B2CF9AE}" pid="15" name="SD_Office_SD_OFF_Institute">
    <vt:lpwstr>Fakultetsadministrationen</vt:lpwstr>
  </property>
  <property fmtid="{D5CDD505-2E9C-101B-9397-08002B2CF9AE}" pid="16" name="SD_Office_SD_OFF_Institute_EN">
    <vt:lpwstr>Common Administration</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DET HUMANISTISKE FAKULTET</vt:lpwstr>
  </property>
  <property fmtid="{D5CDD505-2E9C-101B-9397-08002B2CF9AE}" pid="20" name="SD_Office_SD_OFF_Line3_EN">
    <vt:lpwstr>FACULTY OF HUMANITIES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Det Humanistiske Fakultet</vt:lpwstr>
  </property>
  <property fmtid="{D5CDD505-2E9C-101B-9397-08002B2CF9AE}" pid="26" name="SD_Office_SD_OFF_LineWeb4_EN">
    <vt:lpwstr>Faculty of Humanities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SD_USR_Name">
    <vt:lpwstr>Michael Bjerre Jakobsen</vt:lpwstr>
  </property>
  <property fmtid="{D5CDD505-2E9C-101B-9397-08002B2CF9AE}" pid="36" name="SD_USR_Title">
    <vt:lpwstr>Fuldmægtig</vt:lpwstr>
  </property>
  <property fmtid="{D5CDD505-2E9C-101B-9397-08002B2CF9AE}" pid="37" name="SD_USR_Education">
    <vt:lpwstr/>
  </property>
  <property fmtid="{D5CDD505-2E9C-101B-9397-08002B2CF9AE}" pid="38" name="SD_USR_Initials">
    <vt:lpwstr>MBJ</vt:lpwstr>
  </property>
  <property fmtid="{D5CDD505-2E9C-101B-9397-08002B2CF9AE}" pid="39" name="SD_OFF_Office">
    <vt:lpwstr>Ingen</vt:lpwstr>
  </property>
  <property fmtid="{D5CDD505-2E9C-101B-9397-08002B2CF9AE}" pid="40" name="SD_USR_Institute">
    <vt:lpwstr>Fakultetsadministrationen</vt:lpwstr>
  </property>
  <property fmtid="{D5CDD505-2E9C-101B-9397-08002B2CF9AE}" pid="41" name="SD_USR_Afdeling">
    <vt:lpwstr>Uddannelse &amp; Studerende</vt:lpwstr>
  </property>
  <property fmtid="{D5CDD505-2E9C-101B-9397-08002B2CF9AE}" pid="42" name="SD_USR_Adresse">
    <vt:lpwstr>Karen Blixens Plads 8_x000d_
2300 København S</vt:lpwstr>
  </property>
  <property fmtid="{D5CDD505-2E9C-101B-9397-08002B2CF9AE}" pid="43" name="SD_USR_Telefon">
    <vt:lpwstr/>
  </property>
  <property fmtid="{D5CDD505-2E9C-101B-9397-08002B2CF9AE}" pid="44" name="SD_USR_Mobile">
    <vt:lpwstr/>
  </property>
  <property fmtid="{D5CDD505-2E9C-101B-9397-08002B2CF9AE}" pid="45" name="SD_USR_DirectPhone">
    <vt:lpwstr>35 33 41 45</vt:lpwstr>
  </property>
  <property fmtid="{D5CDD505-2E9C-101B-9397-08002B2CF9AE}" pid="46" name="SD_USR_Email">
    <vt:lpwstr>dnr691@hum.ku.dk</vt:lpwstr>
  </property>
  <property fmtid="{D5CDD505-2E9C-101B-9397-08002B2CF9AE}" pid="47" name="SD_USR_Web">
    <vt:lpwstr/>
  </property>
  <property fmtid="{D5CDD505-2E9C-101B-9397-08002B2CF9AE}" pid="48" name="SD_USR_SupplerendeTekst">
    <vt:lpwstr/>
  </property>
  <property fmtid="{D5CDD505-2E9C-101B-9397-08002B2CF9AE}" pid="49" name="SD_USR_Signup">
    <vt:lpwstr/>
  </property>
  <property fmtid="{D5CDD505-2E9C-101B-9397-08002B2CF9AE}" pid="50" name="SD_USR_Medarbejderprofil">
    <vt:lpwstr>Vælg …</vt:lpwstr>
  </property>
  <property fmtid="{D5CDD505-2E9C-101B-9397-08002B2CF9AE}" pid="51" name="DocumentInfoFinished">
    <vt:lpwstr>True</vt:lpwstr>
  </property>
</Properties>
</file>