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4D4E5571" w:rsidR="00240E4C" w:rsidRPr="00922749" w:rsidRDefault="00922749" w:rsidP="00E144F2">
            <w:pPr>
              <w:pStyle w:val="Dokumenttype"/>
            </w:pPr>
            <w:bookmarkStart w:id="0" w:name="SD_LAN_Referat"/>
            <w:r w:rsidRPr="00922749">
              <w:t>Mødereferat</w:t>
            </w:r>
            <w:bookmarkStart w:id="1" w:name="_GoBack"/>
            <w:bookmarkEnd w:id="0"/>
            <w:bookmarkEnd w:id="1"/>
          </w:p>
        </w:tc>
        <w:tc>
          <w:tcPr>
            <w:tcW w:w="3402" w:type="dxa"/>
            <w:tcMar>
              <w:left w:w="482" w:type="dxa"/>
            </w:tcMar>
          </w:tcPr>
          <w:p w14:paraId="375ECC2D" w14:textId="1DB09CF7" w:rsidR="00240E4C" w:rsidRPr="00922749" w:rsidRDefault="00D34586" w:rsidP="008C6BAB">
            <w:pPr>
              <w:pStyle w:val="Dokument-Dato"/>
            </w:pPr>
            <w:bookmarkStart w:id="2" w:name="SD_FLD_DocumentDate"/>
            <w:r>
              <w:t>20</w:t>
            </w:r>
            <w:r w:rsidR="00332F5B">
              <w:t>. oktober</w:t>
            </w:r>
            <w:r w:rsidR="00922749" w:rsidRPr="00922749">
              <w:t xml:space="preserve"> 2020</w:t>
            </w:r>
            <w:bookmarkEnd w:id="2"/>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3" w:name="SD_LAN_Forum"/>
            <w:r w:rsidRPr="00922749">
              <w:t>Forum</w:t>
            </w:r>
            <w:bookmarkEnd w:id="3"/>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4" w:name="SD_LAN_MoedeAfholdt"/>
            <w:r w:rsidRPr="00922749">
              <w:t>Møde afholdt</w:t>
            </w:r>
            <w:bookmarkEnd w:id="4"/>
          </w:p>
        </w:tc>
        <w:tc>
          <w:tcPr>
            <w:tcW w:w="5663" w:type="dxa"/>
          </w:tcPr>
          <w:p w14:paraId="34CC1469" w14:textId="4EC8A187" w:rsidR="00C836AD" w:rsidRPr="00922749" w:rsidRDefault="00332F5B" w:rsidP="00C836AD">
            <w:r>
              <w:t>19. oktober 2020 kl. 9</w:t>
            </w:r>
            <w:r w:rsidR="00512A84">
              <w:t>:00</w:t>
            </w:r>
            <w:r>
              <w:t>-11</w:t>
            </w:r>
            <w:r w:rsidR="00922749">
              <w:t>.00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5" w:name="SD_LAN_Sted"/>
            <w:r w:rsidRPr="00922749">
              <w:t>Sted</w:t>
            </w:r>
            <w:bookmarkEnd w:id="5"/>
          </w:p>
        </w:tc>
        <w:tc>
          <w:tcPr>
            <w:tcW w:w="5663" w:type="dxa"/>
          </w:tcPr>
          <w:p w14:paraId="7192A7FD" w14:textId="77777777" w:rsidR="00FF338C" w:rsidRPr="00922749" w:rsidRDefault="002074A6" w:rsidP="00C836AD">
            <w:r>
              <w:t>10-3-28b</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6" w:name="SD_LAN_Referent"/>
            <w:r w:rsidRPr="00922749">
              <w:t>Referent</w:t>
            </w:r>
            <w:bookmarkEnd w:id="6"/>
          </w:p>
        </w:tc>
        <w:tc>
          <w:tcPr>
            <w:tcW w:w="5663" w:type="dxa"/>
          </w:tcPr>
          <w:p w14:paraId="1EE5E945" w14:textId="77777777"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7" w:name="SD_LAN_TilStede"/>
      <w:r w:rsidRPr="00922749">
        <w:t>Til stede</w:t>
      </w:r>
      <w:bookmarkEnd w:id="7"/>
    </w:p>
    <w:p w14:paraId="42ED0D0A" w14:textId="49120D15" w:rsidR="00DB04FE" w:rsidRDefault="00332F5B" w:rsidP="0074271C">
      <w:pPr>
        <w:pStyle w:val="Brdtekst"/>
      </w:pPr>
      <w:r>
        <w:t xml:space="preserve">Andreas Bandak (AB), Trine Brox (TB), Jørgen Delman (JD), </w:t>
      </w:r>
      <w:r w:rsidRPr="00D34586">
        <w:t>Fredrik Hagen (FH),</w:t>
      </w:r>
      <w:r>
        <w:t xml:space="preserve"> Lars Højer (LH), Annika Hvithamar (AH), </w:t>
      </w:r>
      <w:r w:rsidR="00A24AAC" w:rsidRPr="00A24AAC">
        <w:t xml:space="preserve">Anne Jörgensen Lindahl (AJL), </w:t>
      </w:r>
      <w:r>
        <w:t xml:space="preserve">Maria Lindebæk Lyngsøe (MLL), </w:t>
      </w:r>
      <w:r w:rsidR="00A24AAC">
        <w:t xml:space="preserve">Catharina Raudvere (CR), </w:t>
      </w:r>
      <w:r w:rsidR="00A24AAC" w:rsidRPr="00D34586">
        <w:t>Kim Ryholt (KR), Jakob Skovgaard-Petersen (JSP)</w:t>
      </w:r>
      <w:r w:rsidR="00512A84" w:rsidRPr="00D34586">
        <w:t>,</w:t>
      </w:r>
      <w:r w:rsidR="00512A84">
        <w:t xml:space="preserve"> Margit Warburg (MW)</w:t>
      </w:r>
      <w:r w:rsidR="00A24AAC">
        <w:t xml:space="preserve"> og Charlott Hoffmann Jensen (CHJ).</w:t>
      </w:r>
    </w:p>
    <w:p w14:paraId="1B1A103A" w14:textId="77777777" w:rsidR="00A24AAC" w:rsidRPr="00922749" w:rsidRDefault="00A24AAC" w:rsidP="00A24AAC">
      <w:pPr>
        <w:pStyle w:val="Dokumentafsnit"/>
      </w:pPr>
      <w:r>
        <w:t>Fraværende med afbud</w:t>
      </w:r>
    </w:p>
    <w:p w14:paraId="51ED4182" w14:textId="38FDDE9A" w:rsidR="00A24AAC" w:rsidRPr="00922749" w:rsidRDefault="00D34586" w:rsidP="0074271C">
      <w:pPr>
        <w:pStyle w:val="Brdtekst"/>
      </w:pPr>
      <w:r>
        <w:t>Ingen</w:t>
      </w:r>
    </w:p>
    <w:p w14:paraId="15F6FA29" w14:textId="77777777" w:rsidR="00142AFD" w:rsidRPr="00922749" w:rsidRDefault="00922749" w:rsidP="00142AFD">
      <w:pPr>
        <w:pStyle w:val="Dokumentafsnit"/>
      </w:pPr>
      <w:bookmarkStart w:id="8" w:name="SD_LAN_Dagsorden"/>
      <w:r w:rsidRPr="00922749">
        <w:t>Dagsorden</w:t>
      </w:r>
      <w:bookmarkEnd w:id="8"/>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77777777" w:rsidR="00374286" w:rsidRDefault="00512A84" w:rsidP="00374286">
      <w:pPr>
        <w:pStyle w:val="AdDagsorden"/>
        <w:numPr>
          <w:ilvl w:val="0"/>
          <w:numId w:val="0"/>
        </w:numPr>
        <w:ind w:left="720"/>
      </w:pPr>
      <w:r>
        <w:t xml:space="preserve">Dagsorden godkendt. </w:t>
      </w:r>
    </w:p>
    <w:p w14:paraId="655213D4" w14:textId="77777777" w:rsidR="00B54249" w:rsidRDefault="00B54249" w:rsidP="00374286">
      <w:pPr>
        <w:pStyle w:val="AdDagsorden"/>
        <w:numPr>
          <w:ilvl w:val="0"/>
          <w:numId w:val="0"/>
        </w:numPr>
        <w:ind w:left="720"/>
      </w:pPr>
    </w:p>
    <w:p w14:paraId="18CFA16E" w14:textId="77777777" w:rsidR="00374286" w:rsidRPr="00374286" w:rsidRDefault="00374286" w:rsidP="00374286">
      <w:pPr>
        <w:pStyle w:val="AdDagsorden"/>
        <w:numPr>
          <w:ilvl w:val="0"/>
          <w:numId w:val="28"/>
        </w:numPr>
        <w:rPr>
          <w:b/>
        </w:rPr>
      </w:pPr>
      <w:r w:rsidRPr="00374286">
        <w:rPr>
          <w:b/>
        </w:rPr>
        <w:t>Opfølgning på sidste møde</w:t>
      </w:r>
    </w:p>
    <w:p w14:paraId="31348C97" w14:textId="011932EA" w:rsidR="00512A84" w:rsidRDefault="00332F5B" w:rsidP="00374286">
      <w:pPr>
        <w:pStyle w:val="AdDagsorden"/>
        <w:numPr>
          <w:ilvl w:val="0"/>
          <w:numId w:val="0"/>
        </w:numPr>
        <w:ind w:left="720"/>
        <w:rPr>
          <w:szCs w:val="24"/>
        </w:rPr>
      </w:pPr>
      <w:r>
        <w:t xml:space="preserve">Alle opfølgningspunkter er på </w:t>
      </w:r>
      <w:r w:rsidR="00003B73">
        <w:t>dagsorden til dette møde bortset fra KU’s forfremmelsesprogram for professorer, som skubbes til december</w:t>
      </w:r>
      <w:r w:rsidR="00D34586">
        <w:t>-mødet pga. lang dagsorden</w:t>
      </w:r>
      <w:r w:rsidR="00003B73">
        <w:t>.</w:t>
      </w:r>
    </w:p>
    <w:p w14:paraId="6E3AE43E" w14:textId="77777777" w:rsidR="00F96CF7" w:rsidRPr="00512A84" w:rsidRDefault="00F96CF7" w:rsidP="00374286">
      <w:pPr>
        <w:pStyle w:val="AdDagsorden"/>
        <w:numPr>
          <w:ilvl w:val="0"/>
          <w:numId w:val="0"/>
        </w:numPr>
        <w:ind w:left="720"/>
        <w:rPr>
          <w:szCs w:val="24"/>
        </w:rPr>
      </w:pPr>
    </w:p>
    <w:p w14:paraId="34C093AD" w14:textId="77777777" w:rsidR="00374286" w:rsidRPr="00374286" w:rsidRDefault="00374286" w:rsidP="00374286">
      <w:pPr>
        <w:pStyle w:val="AdDagsorden"/>
        <w:numPr>
          <w:ilvl w:val="0"/>
          <w:numId w:val="28"/>
        </w:numPr>
        <w:rPr>
          <w:b/>
        </w:rPr>
      </w:pPr>
      <w:r w:rsidRPr="00374286">
        <w:rPr>
          <w:b/>
        </w:rPr>
        <w:t>FFU sager – orientering fra Lars Højer</w:t>
      </w:r>
    </w:p>
    <w:p w14:paraId="5AEE2871" w14:textId="50956605" w:rsidR="00374286" w:rsidRDefault="00D34586" w:rsidP="00374286">
      <w:pPr>
        <w:pStyle w:val="AdDagsorden"/>
        <w:numPr>
          <w:ilvl w:val="0"/>
          <w:numId w:val="0"/>
        </w:numPr>
        <w:ind w:left="720"/>
      </w:pPr>
      <w:r>
        <w:t>LH orienterede fra FFU</w:t>
      </w:r>
      <w:r w:rsidR="00B54249">
        <w:t>:</w:t>
      </w:r>
    </w:p>
    <w:p w14:paraId="742957FF" w14:textId="0C18283A" w:rsidR="00D34586" w:rsidRDefault="00D34586" w:rsidP="00B54249">
      <w:pPr>
        <w:pStyle w:val="Opstilling-punkttegn"/>
      </w:pPr>
      <w:r>
        <w:lastRenderedPageBreak/>
        <w:t>Første møde med ny prodekan for forskning Dorthe Gert Simonsen d. 20. oktober.</w:t>
      </w:r>
    </w:p>
    <w:p w14:paraId="7D9253A9" w14:textId="49845122" w:rsidR="00B54249" w:rsidRDefault="00B54249" w:rsidP="00B54249">
      <w:pPr>
        <w:pStyle w:val="Opstilling-punkttegn"/>
      </w:pPr>
      <w:r>
        <w:t>KU’s forfremmelsesprogram for professorer</w:t>
      </w:r>
      <w:r w:rsidR="00D34586">
        <w:t xml:space="preserve"> blev fortsat diskuteret</w:t>
      </w:r>
      <w:r>
        <w:t xml:space="preserve">. </w:t>
      </w:r>
    </w:p>
    <w:p w14:paraId="555C7F40" w14:textId="1A3FBA7A" w:rsidR="00273E45" w:rsidRDefault="00D34586" w:rsidP="00B54249">
      <w:pPr>
        <w:pStyle w:val="Opstilling-punkttegn"/>
      </w:pPr>
      <w:r>
        <w:t xml:space="preserve">Fortsat diskussion af SAMF initieret </w:t>
      </w:r>
      <w:r w:rsidRPr="00D34586">
        <w:rPr>
          <w:i/>
        </w:rPr>
        <w:t>Copenhagen Center for Innovation and Public Policy</w:t>
      </w:r>
      <w:r w:rsidRPr="00D34586">
        <w:t>.</w:t>
      </w:r>
      <w:r>
        <w:t xml:space="preserve"> FFU er positivt stemt men ønsker medejerskab fra HUM. Arbejdsgruppe nedsat med deltagere fra begge fakulteter. Ravinder Kaur er meldt ind som medarbejderrepræsentant for HUM.</w:t>
      </w:r>
    </w:p>
    <w:p w14:paraId="19E1AD58" w14:textId="77B7A5F9" w:rsidR="002334E1" w:rsidRDefault="004B03D9" w:rsidP="00B54249">
      <w:pPr>
        <w:pStyle w:val="Opstilling-punkttegn"/>
      </w:pPr>
      <w:r>
        <w:t>Årlig risikorapport</w:t>
      </w:r>
      <w:r w:rsidRPr="004B03D9">
        <w:t xml:space="preserve"> for forskningsdatahåndtering udarbejdet af institutter. Fremadrettet kommer denne til gennemsyn i FU og muligvis kommer FU til at deltage i arbejdet</w:t>
      </w:r>
      <w:r w:rsidR="002334E1">
        <w:t>.</w:t>
      </w:r>
    </w:p>
    <w:p w14:paraId="5A00889D" w14:textId="66B7418D" w:rsidR="00C75639" w:rsidRDefault="00C75639" w:rsidP="002334E1">
      <w:pPr>
        <w:pStyle w:val="Opstilling-punkttegn"/>
      </w:pPr>
      <w:r>
        <w:t xml:space="preserve">Ny klimastrategi diskuteres i udvalget. Har </w:t>
      </w:r>
      <w:r w:rsidR="002334E1">
        <w:t>tidligere</w:t>
      </w:r>
      <w:r>
        <w:t xml:space="preserve"> været afholdt et arrangement via zoom for interesserede forskere og </w:t>
      </w:r>
      <w:r w:rsidR="002334E1">
        <w:t xml:space="preserve">et inspirationsmøde afholdes 29. oktober: </w:t>
      </w:r>
      <w:hyperlink r:id="rId7" w:history="1">
        <w:r w:rsidR="002334E1" w:rsidRPr="00742B98">
          <w:rPr>
            <w:rStyle w:val="Hyperlink"/>
          </w:rPr>
          <w:t>https://kunet.ku.dk/nyhedsrum/arrangementer/Sider/Hvad-er-humanistisk-klimaforskning.aspx</w:t>
        </w:r>
      </w:hyperlink>
      <w:r>
        <w:t>.</w:t>
      </w:r>
    </w:p>
    <w:p w14:paraId="7FE641A1" w14:textId="3D4767FD" w:rsidR="00D34586" w:rsidRDefault="00D34586" w:rsidP="00B54249">
      <w:pPr>
        <w:pStyle w:val="Opstilling-punkttegn"/>
      </w:pPr>
      <w:r>
        <w:t xml:space="preserve">FFU har haft besøg af Anne Haldrup fra </w:t>
      </w:r>
      <w:proofErr w:type="spellStart"/>
      <w:r w:rsidR="00EE3A4F">
        <w:t>DFiR</w:t>
      </w:r>
      <w:proofErr w:type="spellEnd"/>
      <w:r w:rsidR="00EE3A4F">
        <w:t xml:space="preserve"> og får besøg af Søren-Peter Olesen, </w:t>
      </w:r>
      <w:r w:rsidR="00C75639">
        <w:t>Direktør</w:t>
      </w:r>
      <w:r w:rsidR="00EE3A4F">
        <w:t xml:space="preserve"> for Grundforskningsfonden, på mødet 20. oktober.</w:t>
      </w:r>
    </w:p>
    <w:p w14:paraId="3EEBDEA5" w14:textId="77777777" w:rsidR="00EE3A4F" w:rsidRPr="00D34586" w:rsidRDefault="00EE3A4F" w:rsidP="00AE0579">
      <w:pPr>
        <w:pStyle w:val="Opstilling-punkttegn"/>
        <w:numPr>
          <w:ilvl w:val="0"/>
          <w:numId w:val="0"/>
        </w:numPr>
      </w:pPr>
    </w:p>
    <w:p w14:paraId="588AADDD" w14:textId="41085420" w:rsidR="00374286" w:rsidRDefault="00EE3A4F" w:rsidP="00374286">
      <w:pPr>
        <w:pStyle w:val="AdDagsorden"/>
        <w:numPr>
          <w:ilvl w:val="0"/>
          <w:numId w:val="0"/>
        </w:numPr>
        <w:ind w:left="720"/>
      </w:pPr>
      <w:r>
        <w:t xml:space="preserve">LH minder medlemmerne om at FFU referater kan læses på </w:t>
      </w:r>
      <w:proofErr w:type="spellStart"/>
      <w:r>
        <w:t>KUnet</w:t>
      </w:r>
      <w:proofErr w:type="spellEnd"/>
      <w:r>
        <w:t>.</w:t>
      </w:r>
    </w:p>
    <w:p w14:paraId="5B3CDB8A" w14:textId="77777777" w:rsidR="00374286" w:rsidRDefault="00374286" w:rsidP="00374286">
      <w:pPr>
        <w:pStyle w:val="AdDagsorden"/>
        <w:numPr>
          <w:ilvl w:val="0"/>
          <w:numId w:val="0"/>
        </w:numPr>
        <w:ind w:left="720"/>
      </w:pPr>
    </w:p>
    <w:p w14:paraId="25032C36" w14:textId="4D48F1F2" w:rsidR="00003B73" w:rsidRDefault="00003B73" w:rsidP="00374286">
      <w:pPr>
        <w:pStyle w:val="AdDagsorden"/>
        <w:numPr>
          <w:ilvl w:val="0"/>
          <w:numId w:val="28"/>
        </w:numPr>
        <w:rPr>
          <w:b/>
        </w:rPr>
      </w:pPr>
      <w:r>
        <w:rPr>
          <w:b/>
        </w:rPr>
        <w:t>BFI (orienteringspunkt)</w:t>
      </w:r>
    </w:p>
    <w:p w14:paraId="0276B0E7" w14:textId="77DD669F" w:rsidR="00003B73" w:rsidRDefault="00EE3A4F" w:rsidP="00003B73">
      <w:pPr>
        <w:pStyle w:val="AdDagsorden"/>
        <w:numPr>
          <w:ilvl w:val="0"/>
          <w:numId w:val="0"/>
        </w:numPr>
        <w:ind w:left="720"/>
      </w:pPr>
      <w:r w:rsidRPr="00EE3A4F">
        <w:t xml:space="preserve">LH kommenterede kort </w:t>
      </w:r>
      <w:r>
        <w:t>den rundsendte rapport. I perioden 2014-2018 (vi har ikke nyere tal endnu) ses et fald i antal artikler publiceret af ToRS forskere, men til gengæld er der en større andel med BFI 2. Lille stigning i antal bøger med BFI point, men baseret på et lille antal.</w:t>
      </w:r>
    </w:p>
    <w:p w14:paraId="03B6E50A" w14:textId="5CAA9AD2" w:rsidR="00EE3A4F" w:rsidRDefault="00EE3A4F" w:rsidP="00003B73">
      <w:pPr>
        <w:pStyle w:val="AdDagsorden"/>
        <w:numPr>
          <w:ilvl w:val="0"/>
          <w:numId w:val="0"/>
        </w:numPr>
        <w:ind w:left="720"/>
      </w:pPr>
      <w:r>
        <w:t xml:space="preserve">Udvalget diskuterede antal publikationer </w:t>
      </w:r>
      <w:proofErr w:type="spellStart"/>
      <w:r>
        <w:t>ift</w:t>
      </w:r>
      <w:proofErr w:type="spellEnd"/>
      <w:r>
        <w:t xml:space="preserve"> antal VIP. Det er svært at trække oplysninger ud </w:t>
      </w:r>
      <w:proofErr w:type="spellStart"/>
      <w:r>
        <w:t>ift</w:t>
      </w:r>
      <w:proofErr w:type="spellEnd"/>
      <w:r>
        <w:t xml:space="preserve"> hvor meget den enkelte VIP producerer. </w:t>
      </w:r>
    </w:p>
    <w:p w14:paraId="1802487A" w14:textId="6337628E" w:rsidR="006F2A1A" w:rsidRPr="00EE3A4F" w:rsidRDefault="006F2A1A" w:rsidP="00003B73">
      <w:pPr>
        <w:pStyle w:val="AdDagsorden"/>
        <w:numPr>
          <w:ilvl w:val="0"/>
          <w:numId w:val="0"/>
        </w:numPr>
        <w:ind w:left="720"/>
      </w:pPr>
      <w:r>
        <w:t xml:space="preserve">LH oplyste at </w:t>
      </w:r>
      <w:proofErr w:type="spellStart"/>
      <w:r>
        <w:t>emeritii</w:t>
      </w:r>
      <w:proofErr w:type="spellEnd"/>
      <w:r>
        <w:t xml:space="preserve"> forventes at indtaste publikationer i CURIS så det udløser eventuelle BFI point og at de får påmindelser om at gøre det.</w:t>
      </w:r>
    </w:p>
    <w:p w14:paraId="514948DA" w14:textId="77777777" w:rsidR="00003B73" w:rsidRDefault="00003B73" w:rsidP="00003B73">
      <w:pPr>
        <w:pStyle w:val="AdDagsorden"/>
        <w:numPr>
          <w:ilvl w:val="0"/>
          <w:numId w:val="0"/>
        </w:numPr>
        <w:ind w:left="720"/>
        <w:rPr>
          <w:b/>
        </w:rPr>
      </w:pPr>
    </w:p>
    <w:p w14:paraId="7619AA05" w14:textId="5895D22D" w:rsidR="00003B73" w:rsidRDefault="00003B73" w:rsidP="00374286">
      <w:pPr>
        <w:pStyle w:val="AdDagsorden"/>
        <w:numPr>
          <w:ilvl w:val="0"/>
          <w:numId w:val="28"/>
        </w:numPr>
        <w:rPr>
          <w:b/>
        </w:rPr>
      </w:pPr>
      <w:r>
        <w:rPr>
          <w:b/>
        </w:rPr>
        <w:t>Nyt kommissorium</w:t>
      </w:r>
    </w:p>
    <w:p w14:paraId="06ACEE7B" w14:textId="4E7AF225" w:rsidR="00003B73" w:rsidRDefault="006F2A1A" w:rsidP="00003B73">
      <w:pPr>
        <w:pStyle w:val="AdDagsorden"/>
        <w:numPr>
          <w:ilvl w:val="0"/>
          <w:numId w:val="0"/>
        </w:numPr>
        <w:ind w:left="720"/>
      </w:pPr>
      <w:r w:rsidRPr="006F2A1A">
        <w:t>AH informerede om at der er lavet udkast til nye kommissorier til alle udvalg bortset fra studienævnet og at disse er godkendt i SU.</w:t>
      </w:r>
      <w:r>
        <w:t xml:space="preserve"> Det nye udkast indebærer flere konkrete opgaver til udvalgsmedlemmerne, en mere aktiv deltagelse i mellem møder, bl.a. ved at indgå i underudvalg eller arbejdsgrupper</w:t>
      </w:r>
      <w:r w:rsidR="00803B49">
        <w:t>,</w:t>
      </w:r>
      <w:r>
        <w:t xml:space="preserve"> samt en ny sammensætning</w:t>
      </w:r>
      <w:r w:rsidR="00803B49">
        <w:t>,</w:t>
      </w:r>
      <w:r>
        <w:t xml:space="preserve"> der afspejler ToRS’ fagligheder. Desuden lægges op til at medlemmer udpeges for en afgrænset perio</w:t>
      </w:r>
      <w:r w:rsidR="00803B49">
        <w:t xml:space="preserve">de. Udvalget var </w:t>
      </w:r>
      <w:r w:rsidR="00803B49">
        <w:lastRenderedPageBreak/>
        <w:t>enige om at der skal være mulighed</w:t>
      </w:r>
      <w:r>
        <w:t xml:space="preserve"> </w:t>
      </w:r>
      <w:r w:rsidR="00803B49">
        <w:t>for forlængelse</w:t>
      </w:r>
      <w:r>
        <w:t>, samt at der fortsat ønskes en overvægt af professorer. Det blev påpeget at aktivt medlemskab harmonerer med forventningerne til professorstillingen.</w:t>
      </w:r>
    </w:p>
    <w:p w14:paraId="732EDA40" w14:textId="185B1277" w:rsidR="00803B49" w:rsidRDefault="00803B49" w:rsidP="00003B73">
      <w:pPr>
        <w:pStyle w:val="AdDagsorden"/>
        <w:numPr>
          <w:ilvl w:val="0"/>
          <w:numId w:val="0"/>
        </w:numPr>
        <w:ind w:left="720"/>
      </w:pPr>
      <w:r>
        <w:t xml:space="preserve">Udvalget diskuterede hvorvidt centerledere skal være medlemmer af FU. Forslag der blev fremlagt inkluderede at de </w:t>
      </w:r>
      <w:r w:rsidR="004B03D9">
        <w:t xml:space="preserve">sidder i en kortere periode </w:t>
      </w:r>
      <w:r>
        <w:t>samt at centerledere kan indkaldes til møder hvor det er relevant.</w:t>
      </w:r>
    </w:p>
    <w:p w14:paraId="139978EA" w14:textId="4BC54F6E" w:rsidR="00803B49" w:rsidRDefault="00803B49" w:rsidP="00003B73">
      <w:pPr>
        <w:pStyle w:val="AdDagsorden"/>
        <w:numPr>
          <w:ilvl w:val="0"/>
          <w:numId w:val="0"/>
        </w:numPr>
        <w:ind w:left="720"/>
      </w:pPr>
      <w:r>
        <w:t xml:space="preserve">Desuden blev kort diskuteret hvorvidt Akademisk Råds medlem skal være repræsenteret. MW, som pt er Akademisk Råds medlem mente ikke dette var nødvendigt. </w:t>
      </w:r>
    </w:p>
    <w:p w14:paraId="6B85177C" w14:textId="1528D649" w:rsidR="00803B49" w:rsidRDefault="00803B49" w:rsidP="00003B73">
      <w:pPr>
        <w:pStyle w:val="AdDagsorden"/>
        <w:numPr>
          <w:ilvl w:val="0"/>
          <w:numId w:val="0"/>
        </w:numPr>
        <w:ind w:left="720"/>
      </w:pPr>
      <w:r>
        <w:t xml:space="preserve">Udvalget bifaldt en mere aktiv rolle, idet punkter der diskuteres på FU møder også er relevant for andre VIP på instituttet. Uddannelsesklyngemøder kan benyttes her [se også </w:t>
      </w:r>
      <w:proofErr w:type="spellStart"/>
      <w:r>
        <w:t>pkt</w:t>
      </w:r>
      <w:proofErr w:type="spellEnd"/>
      <w:r>
        <w:t xml:space="preserve"> 10].</w:t>
      </w:r>
    </w:p>
    <w:p w14:paraId="6A0E72D0" w14:textId="4671634D" w:rsidR="00803B49" w:rsidRDefault="00803B49" w:rsidP="00003B73">
      <w:pPr>
        <w:pStyle w:val="AdDagsorden"/>
        <w:numPr>
          <w:ilvl w:val="0"/>
          <w:numId w:val="0"/>
        </w:numPr>
        <w:ind w:left="720"/>
      </w:pPr>
      <w:r>
        <w:t>FU bifalder at IL fremover vil deltage i møderne.</w:t>
      </w:r>
    </w:p>
    <w:p w14:paraId="5E3E046C" w14:textId="77777777" w:rsidR="00803B49" w:rsidRDefault="00803B49" w:rsidP="00003B73">
      <w:pPr>
        <w:pStyle w:val="AdDagsorden"/>
        <w:numPr>
          <w:ilvl w:val="0"/>
          <w:numId w:val="0"/>
        </w:numPr>
        <w:ind w:left="720"/>
        <w:rPr>
          <w:i/>
        </w:rPr>
      </w:pPr>
      <w:r w:rsidRPr="00803B49">
        <w:rPr>
          <w:i/>
        </w:rPr>
        <w:t xml:space="preserve">AH og CHJ udarbejder et nyt kommissorium på baggrund af kommentarerne og rundsender til godkendelse. </w:t>
      </w:r>
    </w:p>
    <w:p w14:paraId="06FB4922" w14:textId="4F2C8283" w:rsidR="00803B49" w:rsidRPr="006F2A1A" w:rsidRDefault="00803B49" w:rsidP="00003B73">
      <w:pPr>
        <w:pStyle w:val="AdDagsorden"/>
        <w:numPr>
          <w:ilvl w:val="0"/>
          <w:numId w:val="0"/>
        </w:numPr>
        <w:ind w:left="720"/>
      </w:pPr>
      <w:r>
        <w:t>Det nye kommissorium forventes at træde i kraft 1. januar 2021.</w:t>
      </w:r>
    </w:p>
    <w:p w14:paraId="28A684C7" w14:textId="77777777" w:rsidR="00003B73" w:rsidRDefault="00003B73" w:rsidP="00003B73">
      <w:pPr>
        <w:pStyle w:val="AdDagsorden"/>
        <w:numPr>
          <w:ilvl w:val="0"/>
          <w:numId w:val="0"/>
        </w:numPr>
        <w:ind w:left="720"/>
        <w:rPr>
          <w:b/>
        </w:rPr>
      </w:pPr>
    </w:p>
    <w:p w14:paraId="492E3DD5" w14:textId="3B89F1DA" w:rsidR="00003B73" w:rsidRDefault="00003B73" w:rsidP="00374286">
      <w:pPr>
        <w:pStyle w:val="AdDagsorden"/>
        <w:numPr>
          <w:ilvl w:val="0"/>
          <w:numId w:val="28"/>
        </w:numPr>
        <w:rPr>
          <w:b/>
        </w:rPr>
      </w:pPr>
      <w:r w:rsidRPr="00003B73">
        <w:rPr>
          <w:b/>
        </w:rPr>
        <w:t xml:space="preserve">Proces for ERC ansøgere og ansøgningsårshjul </w:t>
      </w:r>
      <w:proofErr w:type="spellStart"/>
      <w:r w:rsidRPr="00003B73">
        <w:rPr>
          <w:b/>
        </w:rPr>
        <w:t>ift</w:t>
      </w:r>
      <w:proofErr w:type="spellEnd"/>
      <w:r w:rsidRPr="00003B73">
        <w:rPr>
          <w:b/>
        </w:rPr>
        <w:t xml:space="preserve"> interne deadlines og procedurer</w:t>
      </w:r>
    </w:p>
    <w:p w14:paraId="361004C6" w14:textId="545A2262" w:rsidR="00003B73" w:rsidRPr="002334E1" w:rsidRDefault="002334E1" w:rsidP="00003B73">
      <w:pPr>
        <w:pStyle w:val="AdDagsorden"/>
        <w:numPr>
          <w:ilvl w:val="0"/>
          <w:numId w:val="0"/>
        </w:numPr>
        <w:ind w:left="720"/>
      </w:pPr>
      <w:r w:rsidRPr="002334E1">
        <w:t>LH og CHJ fremlagde baggrunden for og intentionen med en mere tydelig proces for ERC ansøgere.</w:t>
      </w:r>
      <w:r>
        <w:t xml:space="preserve"> Udvalget godkendte processen og ansøgningsårshjul og bakker op om mere støtte til at hjælpe ansøgere inklusiv at ledelsen kan prikke potentielle ansøgere for at hjælpe de forskere der har brug for at skub for at gå i gang og tro på sig selv. Dette kan f.eks. være i forbindelse med MUS. </w:t>
      </w:r>
    </w:p>
    <w:p w14:paraId="601FB9CB" w14:textId="77777777" w:rsidR="00003B73" w:rsidRDefault="00003B73" w:rsidP="00003B73">
      <w:pPr>
        <w:pStyle w:val="AdDagsorden"/>
        <w:numPr>
          <w:ilvl w:val="0"/>
          <w:numId w:val="0"/>
        </w:numPr>
        <w:ind w:left="720"/>
        <w:rPr>
          <w:b/>
        </w:rPr>
      </w:pPr>
    </w:p>
    <w:p w14:paraId="52E4F2FA" w14:textId="447B9844" w:rsidR="00003B73" w:rsidRDefault="00003B73" w:rsidP="00374286">
      <w:pPr>
        <w:pStyle w:val="AdDagsorden"/>
        <w:numPr>
          <w:ilvl w:val="0"/>
          <w:numId w:val="28"/>
        </w:numPr>
        <w:rPr>
          <w:b/>
        </w:rPr>
      </w:pPr>
      <w:r w:rsidRPr="00003B73">
        <w:rPr>
          <w:b/>
        </w:rPr>
        <w:t>Miniseminaransøgninger</w:t>
      </w:r>
    </w:p>
    <w:p w14:paraId="67A19D6C" w14:textId="727C2BD4" w:rsidR="00003B73" w:rsidRPr="00003B73" w:rsidRDefault="00003B73" w:rsidP="00003B73">
      <w:pPr>
        <w:pStyle w:val="AdDagsorden"/>
        <w:numPr>
          <w:ilvl w:val="0"/>
          <w:numId w:val="0"/>
        </w:numPr>
        <w:ind w:left="720"/>
      </w:pPr>
      <w:r w:rsidRPr="00003B73">
        <w:t>Der var indko</w:t>
      </w:r>
      <w:r w:rsidR="008E4A57">
        <w:t xml:space="preserve">mmet én ansøgning til deadline. </w:t>
      </w:r>
      <w:r w:rsidR="00C75639">
        <w:t>Der var tilslutning til at</w:t>
      </w:r>
      <w:r w:rsidR="008E4A57">
        <w:t xml:space="preserve"> </w:t>
      </w:r>
      <w:r w:rsidR="00C75639">
        <w:t xml:space="preserve">miniseminarbevillinger kan indgå som medfinansiering sammen med andre kilder. </w:t>
      </w:r>
      <w:r w:rsidRPr="00003B73">
        <w:t>Ansøgningen blev imødekommet</w:t>
      </w:r>
      <w:r>
        <w:t>.</w:t>
      </w:r>
    </w:p>
    <w:p w14:paraId="6A0C09BB" w14:textId="17412AE3" w:rsidR="00003B73" w:rsidRDefault="00003B73" w:rsidP="00003B73">
      <w:pPr>
        <w:pStyle w:val="AdDagsorden"/>
        <w:numPr>
          <w:ilvl w:val="0"/>
          <w:numId w:val="0"/>
        </w:numPr>
        <w:ind w:left="720"/>
        <w:rPr>
          <w:b/>
        </w:rPr>
      </w:pPr>
    </w:p>
    <w:p w14:paraId="3A17046E" w14:textId="77777777" w:rsidR="00003B73" w:rsidRDefault="00003B73" w:rsidP="00003B73">
      <w:pPr>
        <w:pStyle w:val="AdDagsorden"/>
        <w:numPr>
          <w:ilvl w:val="0"/>
          <w:numId w:val="0"/>
        </w:numPr>
        <w:ind w:left="720"/>
        <w:rPr>
          <w:b/>
        </w:rPr>
      </w:pPr>
    </w:p>
    <w:p w14:paraId="48BF1852" w14:textId="4BD9C5ED" w:rsidR="00374286" w:rsidRDefault="00003B73" w:rsidP="00374286">
      <w:pPr>
        <w:pStyle w:val="AdDagsorden"/>
        <w:numPr>
          <w:ilvl w:val="0"/>
          <w:numId w:val="28"/>
        </w:numPr>
        <w:rPr>
          <w:b/>
        </w:rPr>
      </w:pPr>
      <w:r w:rsidRPr="00003B73">
        <w:rPr>
          <w:b/>
        </w:rPr>
        <w:t xml:space="preserve">Afholdelse af Forskningens dag efter behov i stedet for del af fast turnus. </w:t>
      </w:r>
    </w:p>
    <w:p w14:paraId="7C8AFBF9" w14:textId="34E8FD06" w:rsidR="00003B73" w:rsidRPr="00003B73" w:rsidRDefault="00003B73" w:rsidP="00003B73">
      <w:pPr>
        <w:pStyle w:val="AdDagsorden"/>
        <w:numPr>
          <w:ilvl w:val="0"/>
          <w:numId w:val="0"/>
        </w:numPr>
        <w:ind w:left="720"/>
      </w:pPr>
      <w:r>
        <w:t xml:space="preserve">Ledelsen har foreslået at de halvårlige temadage for </w:t>
      </w:r>
      <w:proofErr w:type="spellStart"/>
      <w:r>
        <w:t>hhv</w:t>
      </w:r>
      <w:proofErr w:type="spellEnd"/>
      <w:r>
        <w:t xml:space="preserve"> undervisning, forskning og formidling afholdes efter behov i stedet for i en fast turnus.</w:t>
      </w:r>
      <w:r w:rsidR="008E4A57">
        <w:t xml:space="preserve"> Flere medlemmer udtrykte skuffelse over at skulle miste muligheden for at mødes med kolleger om faglige emner, men også det problematiske i at aktiviteterne oftest er sammenfaldende med travle perioder </w:t>
      </w:r>
      <w:proofErr w:type="spellStart"/>
      <w:r w:rsidR="008E4A57">
        <w:t>ift</w:t>
      </w:r>
      <w:proofErr w:type="spellEnd"/>
      <w:r w:rsidR="008E4A57">
        <w:t xml:space="preserve"> undervisning. </w:t>
      </w:r>
      <w:r w:rsidR="00C75639">
        <w:t>Det blev foreslået</w:t>
      </w:r>
      <w:r w:rsidR="008E4A57">
        <w:t xml:space="preserve"> at holde fast i en turnus ordning, men at placere temadage i </w:t>
      </w:r>
      <w:r w:rsidR="008E4A57">
        <w:lastRenderedPageBreak/>
        <w:t xml:space="preserve">forbindelse med julefrokost og semesterafslutning. </w:t>
      </w:r>
      <w:r w:rsidR="008E4A57" w:rsidRPr="008E4A57">
        <w:rPr>
          <w:i/>
        </w:rPr>
        <w:t>AH og LH tager forslaget med tilbage til diskussion i ledelsen.</w:t>
      </w:r>
      <w:r w:rsidR="008E4A57">
        <w:t xml:space="preserve"> </w:t>
      </w:r>
    </w:p>
    <w:p w14:paraId="1875E6C1" w14:textId="77777777" w:rsidR="00003B73" w:rsidRDefault="00003B73" w:rsidP="00003B73">
      <w:pPr>
        <w:pStyle w:val="AdDagsorden"/>
        <w:numPr>
          <w:ilvl w:val="0"/>
          <w:numId w:val="0"/>
        </w:numPr>
        <w:ind w:left="720"/>
        <w:rPr>
          <w:b/>
        </w:rPr>
      </w:pPr>
    </w:p>
    <w:p w14:paraId="181F1F54" w14:textId="725D6419" w:rsidR="00003B73" w:rsidRDefault="00003B73" w:rsidP="00374286">
      <w:pPr>
        <w:pStyle w:val="AdDagsorden"/>
        <w:numPr>
          <w:ilvl w:val="0"/>
          <w:numId w:val="28"/>
        </w:numPr>
        <w:rPr>
          <w:b/>
        </w:rPr>
      </w:pPr>
      <w:r w:rsidRPr="00003B73">
        <w:rPr>
          <w:b/>
        </w:rPr>
        <w:t xml:space="preserve">Kort drøftelse af ToRS handleplan </w:t>
      </w:r>
    </w:p>
    <w:p w14:paraId="03D6172F" w14:textId="3B557627" w:rsidR="00003B73" w:rsidRDefault="002334E1" w:rsidP="00003B73">
      <w:pPr>
        <w:pStyle w:val="AdDagsorden"/>
        <w:numPr>
          <w:ilvl w:val="0"/>
          <w:numId w:val="0"/>
        </w:numPr>
        <w:ind w:left="720"/>
      </w:pPr>
      <w:r>
        <w:t xml:space="preserve">AH og LH ønsker en mere aktiv rolle fra </w:t>
      </w:r>
      <w:proofErr w:type="spellStart"/>
      <w:r>
        <w:t>FU’s</w:t>
      </w:r>
      <w:proofErr w:type="spellEnd"/>
      <w:r>
        <w:t xml:space="preserve"> side i forbindelse med udarbejdelse af handleplan. </w:t>
      </w:r>
      <w:r w:rsidR="00D8245A">
        <w:t xml:space="preserve">Vi er midt i en strategiperiode (løber til 2023), men den tilhørende mål- og handleplan skal revideres årligt. Medlemmerne opfordres til at byde ind med konkrete initiativer til næste handleplan for 2021-2022, som skal udarbejdes i foråret 2021. </w:t>
      </w:r>
    </w:p>
    <w:p w14:paraId="58A28AD6" w14:textId="74848254" w:rsidR="00D8245A" w:rsidRDefault="00D8245A" w:rsidP="00003B73">
      <w:pPr>
        <w:pStyle w:val="AdDagsorden"/>
        <w:numPr>
          <w:ilvl w:val="0"/>
          <w:numId w:val="0"/>
        </w:numPr>
        <w:ind w:left="720"/>
      </w:pPr>
      <w:r>
        <w:t>Handleplanen er ledelsens instrument og huskeliste for at sikre fremdrift inden for instituttets målsætninger.</w:t>
      </w:r>
    </w:p>
    <w:p w14:paraId="774964F1" w14:textId="49BA995E" w:rsidR="00D8245A" w:rsidRPr="002334E1" w:rsidRDefault="00D8245A" w:rsidP="00003B73">
      <w:pPr>
        <w:pStyle w:val="AdDagsorden"/>
        <w:numPr>
          <w:ilvl w:val="0"/>
          <w:numId w:val="0"/>
        </w:numPr>
        <w:ind w:left="720"/>
      </w:pPr>
      <w:r>
        <w:t xml:space="preserve">Udvalget efterspørger hvor det giver mening at FU bidrager til at nå målene og hvad der skal prioriteres. AH nævnte BFI tal og flere eksterne ansøgninger, som områder hvor FU medlemmerne kan bidrage til </w:t>
      </w:r>
      <w:proofErr w:type="spellStart"/>
      <w:r>
        <w:t>nudging</w:t>
      </w:r>
      <w:proofErr w:type="spellEnd"/>
      <w:r>
        <w:t xml:space="preserve"> af kolleger. Bl.a. ved at italesætte publikationskulturen på fagene, herunder brug af Open Access og problemer med samme. Faste forskningsarrangementer i fag- og forskningsklyngerne kan også understøtte fokus på målsætninger.</w:t>
      </w:r>
    </w:p>
    <w:p w14:paraId="06A86CF9" w14:textId="77777777" w:rsidR="00003B73" w:rsidRDefault="00003B73" w:rsidP="00003B73">
      <w:pPr>
        <w:pStyle w:val="AdDagsorden"/>
        <w:numPr>
          <w:ilvl w:val="0"/>
          <w:numId w:val="0"/>
        </w:numPr>
        <w:ind w:left="720"/>
        <w:rPr>
          <w:b/>
        </w:rPr>
      </w:pPr>
    </w:p>
    <w:p w14:paraId="4E34C6BF" w14:textId="2E8AA66B" w:rsidR="00003B73" w:rsidRDefault="00003B73" w:rsidP="00374286">
      <w:pPr>
        <w:pStyle w:val="AdDagsorden"/>
        <w:numPr>
          <w:ilvl w:val="0"/>
          <w:numId w:val="28"/>
        </w:numPr>
        <w:rPr>
          <w:b/>
        </w:rPr>
      </w:pPr>
      <w:r>
        <w:rPr>
          <w:b/>
        </w:rPr>
        <w:t xml:space="preserve">Opfølgning på </w:t>
      </w:r>
      <w:r w:rsidRPr="00374286">
        <w:rPr>
          <w:b/>
        </w:rPr>
        <w:t>S</w:t>
      </w:r>
      <w:r>
        <w:rPr>
          <w:b/>
        </w:rPr>
        <w:t>WOT analyser fra fagene</w:t>
      </w:r>
    </w:p>
    <w:p w14:paraId="6614DDCD" w14:textId="6754061C" w:rsidR="00730626" w:rsidRDefault="005F674A" w:rsidP="00311CFB">
      <w:pPr>
        <w:pStyle w:val="AdDagsorden"/>
        <w:numPr>
          <w:ilvl w:val="0"/>
          <w:numId w:val="0"/>
        </w:numPr>
        <w:ind w:left="720"/>
      </w:pPr>
      <w:r>
        <w:t xml:space="preserve">Emnet blev diskuteret på sidste møde, men tages op igen </w:t>
      </w:r>
      <w:r w:rsidR="00741CDB">
        <w:t xml:space="preserve">nu </w:t>
      </w:r>
      <w:r>
        <w:t xml:space="preserve">hvor alle </w:t>
      </w:r>
      <w:r w:rsidR="00741CDB">
        <w:t>uddannelsesklynger har indsendt analyser</w:t>
      </w:r>
      <w:r>
        <w:t>.</w:t>
      </w:r>
    </w:p>
    <w:p w14:paraId="05098765" w14:textId="55E688A0" w:rsidR="00037CE8" w:rsidRDefault="00037CE8" w:rsidP="00037CE8">
      <w:pPr>
        <w:pStyle w:val="AdDagsorden"/>
        <w:numPr>
          <w:ilvl w:val="0"/>
          <w:numId w:val="0"/>
        </w:numPr>
        <w:ind w:left="720"/>
      </w:pPr>
      <w:r>
        <w:t xml:space="preserve">LH bemærkede at øvelsen med SWOT analysen i sig selv var en del af målet, men at formålet var at overdrage fagenes analyser til den nye studieleder. Det er hermed gjort.  </w:t>
      </w:r>
    </w:p>
    <w:p w14:paraId="498DDD69" w14:textId="56D9C378" w:rsidR="004E3311" w:rsidRDefault="00741CDB" w:rsidP="00311CFB">
      <w:pPr>
        <w:pStyle w:val="AdDagsorden"/>
        <w:numPr>
          <w:ilvl w:val="0"/>
          <w:numId w:val="0"/>
        </w:numPr>
        <w:ind w:left="720"/>
      </w:pPr>
      <w:r>
        <w:t>CHJ opsummerede kort de</w:t>
      </w:r>
      <w:r w:rsidR="004E3311">
        <w:t xml:space="preserve"> opmærksomhedspunkter</w:t>
      </w:r>
      <w:r>
        <w:t xml:space="preserve"> der blev noteret efter sidste møde</w:t>
      </w:r>
      <w:r w:rsidR="004E3311">
        <w:t>:</w:t>
      </w:r>
    </w:p>
    <w:p w14:paraId="6273DA1D" w14:textId="5762AC98" w:rsidR="004E3311" w:rsidRDefault="004E3311" w:rsidP="004E3311">
      <w:pPr>
        <w:pStyle w:val="Opstilling-punkttegn"/>
      </w:pPr>
      <w:r>
        <w:t xml:space="preserve">Forholdet mellem discipliner, fag og områder. </w:t>
      </w:r>
    </w:p>
    <w:p w14:paraId="118363A1" w14:textId="420806E0" w:rsidR="004E3311" w:rsidRDefault="004E3311" w:rsidP="004E3311">
      <w:pPr>
        <w:pStyle w:val="Opstilling-punkttegn"/>
      </w:pPr>
      <w:r>
        <w:t xml:space="preserve">Digitale løsninger i forskningen. </w:t>
      </w:r>
    </w:p>
    <w:p w14:paraId="7891C9D6" w14:textId="521D6E25" w:rsidR="00AE242A" w:rsidRDefault="00AE242A" w:rsidP="004E3311">
      <w:pPr>
        <w:pStyle w:val="Opstilling-punkttegn"/>
      </w:pPr>
      <w:r>
        <w:t xml:space="preserve">Forholdet mellem forskning og undervisning. </w:t>
      </w:r>
    </w:p>
    <w:p w14:paraId="0BF91959" w14:textId="5B759697" w:rsidR="00AE242A" w:rsidRDefault="00AE242A" w:rsidP="004E3311">
      <w:pPr>
        <w:pStyle w:val="Opstilling-punkttegn"/>
      </w:pPr>
      <w:r>
        <w:t xml:space="preserve">Sammenhængende forskningstid. </w:t>
      </w:r>
    </w:p>
    <w:p w14:paraId="6E4E0F85" w14:textId="0CBB85EE" w:rsidR="00AE242A" w:rsidRDefault="009D2F95" w:rsidP="004E3311">
      <w:pPr>
        <w:pStyle w:val="Opstilling-punkttegn"/>
      </w:pPr>
      <w:r>
        <w:t>Forskeruddannelse.</w:t>
      </w:r>
    </w:p>
    <w:p w14:paraId="43B65741" w14:textId="1ACFA18D" w:rsidR="009D2F95" w:rsidRDefault="009D2F95" w:rsidP="004E3311">
      <w:pPr>
        <w:pStyle w:val="Opstilling-punkttegn"/>
      </w:pPr>
      <w:r>
        <w:t xml:space="preserve">BFI. </w:t>
      </w:r>
    </w:p>
    <w:p w14:paraId="453E2EDB" w14:textId="1C26FA11" w:rsidR="009D2F95" w:rsidRDefault="009D2F95" w:rsidP="004E3311">
      <w:pPr>
        <w:pStyle w:val="Opstilling-punkttegn"/>
      </w:pPr>
      <w:r>
        <w:t xml:space="preserve">Institutionalisering af </w:t>
      </w:r>
      <w:r w:rsidR="007F7416">
        <w:t xml:space="preserve">interne seminarer. </w:t>
      </w:r>
    </w:p>
    <w:p w14:paraId="7D986404" w14:textId="3F9F18F9" w:rsidR="007F7416" w:rsidRDefault="007F7416" w:rsidP="004E3311">
      <w:pPr>
        <w:pStyle w:val="Opstilling-punkttegn"/>
      </w:pPr>
      <w:r>
        <w:t xml:space="preserve">Hjælp til nyansatte forskere. </w:t>
      </w:r>
    </w:p>
    <w:p w14:paraId="5A41F333" w14:textId="4B28BFDD" w:rsidR="00D511DA" w:rsidRDefault="00D511DA" w:rsidP="004E3311">
      <w:pPr>
        <w:pStyle w:val="Opstilling-punkttegn"/>
      </w:pPr>
      <w:r>
        <w:t>Bemandingsplan</w:t>
      </w:r>
      <w:r w:rsidR="00741CDB">
        <w:t xml:space="preserve"> og fremtidig </w:t>
      </w:r>
      <w:r>
        <w:t>fornuftig aldersfordeling bland</w:t>
      </w:r>
      <w:r w:rsidR="00741CDB">
        <w:t>t forskerne</w:t>
      </w:r>
      <w:r>
        <w:t>.</w:t>
      </w:r>
    </w:p>
    <w:p w14:paraId="45F13538" w14:textId="0255D6CD" w:rsidR="00037CE8" w:rsidRDefault="00741CDB" w:rsidP="00311CFB">
      <w:pPr>
        <w:pStyle w:val="AdDagsorden"/>
        <w:numPr>
          <w:ilvl w:val="0"/>
          <w:numId w:val="0"/>
        </w:numPr>
        <w:ind w:left="720"/>
      </w:pPr>
      <w:r>
        <w:t xml:space="preserve">AH kommenterede på opmærksomhedspunkterne. Der er tiltag i gang fra ledelsen i forhold til nyansatte forskere. </w:t>
      </w:r>
      <w:r w:rsidR="00037CE8">
        <w:t>Der skal være større fokus på forskning på uddannelsesklyngemøderne. Det er de enkelte FU medlemmers opgave at viderebringe emner fra FU til klyngemøderne.</w:t>
      </w:r>
    </w:p>
    <w:p w14:paraId="321E2A06" w14:textId="0133FCC4" w:rsidR="00037CE8" w:rsidRPr="00037CE8" w:rsidRDefault="00037CE8" w:rsidP="00311CFB">
      <w:pPr>
        <w:pStyle w:val="AdDagsorden"/>
        <w:numPr>
          <w:ilvl w:val="0"/>
          <w:numId w:val="0"/>
        </w:numPr>
        <w:ind w:left="720"/>
        <w:rPr>
          <w:i/>
        </w:rPr>
      </w:pPr>
      <w:r>
        <w:lastRenderedPageBreak/>
        <w:t xml:space="preserve">Udvalget diskuterede forslag fra sidste møde om at Asienstudiers oversigt over discipliner forskere ser sig selv i, bør udvides til hele instituttet. Det er ikke alle forskere der let kan indplaceres. </w:t>
      </w:r>
      <w:r w:rsidRPr="00037CE8">
        <w:rPr>
          <w:i/>
        </w:rPr>
        <w:t>Ledelsen tager forslaget videre</w:t>
      </w:r>
      <w:r>
        <w:rPr>
          <w:i/>
        </w:rPr>
        <w:t xml:space="preserve"> sammen med andre konkrete forslag</w:t>
      </w:r>
      <w:r w:rsidRPr="00037CE8">
        <w:rPr>
          <w:i/>
        </w:rPr>
        <w:t xml:space="preserve">. </w:t>
      </w:r>
    </w:p>
    <w:p w14:paraId="21D4310D" w14:textId="424188F6" w:rsidR="00037CE8" w:rsidRDefault="00037CE8" w:rsidP="00037CE8">
      <w:pPr>
        <w:pStyle w:val="AdDagsorden"/>
        <w:numPr>
          <w:ilvl w:val="0"/>
          <w:numId w:val="0"/>
        </w:numPr>
        <w:ind w:left="720"/>
      </w:pPr>
      <w:r>
        <w:t>Derudover kom følgende kommentarer og forslag:</w:t>
      </w:r>
    </w:p>
    <w:p w14:paraId="2F1BCE36" w14:textId="2E478964" w:rsidR="004E3311" w:rsidRDefault="00741CDB" w:rsidP="00311CFB">
      <w:pPr>
        <w:pStyle w:val="AdDagsorden"/>
        <w:numPr>
          <w:ilvl w:val="0"/>
          <w:numId w:val="0"/>
        </w:numPr>
        <w:ind w:left="720"/>
      </w:pPr>
      <w:r>
        <w:t>LH foreslog en forskningsklynge med fokus på digital humaniora</w:t>
      </w:r>
      <w:r w:rsidR="00037CE8">
        <w:t>.</w:t>
      </w:r>
    </w:p>
    <w:p w14:paraId="096E872A" w14:textId="327BA9D9" w:rsidR="00037CE8" w:rsidRDefault="00037CE8" w:rsidP="00311CFB">
      <w:pPr>
        <w:pStyle w:val="AdDagsorden"/>
        <w:numPr>
          <w:ilvl w:val="0"/>
          <w:numId w:val="0"/>
        </w:numPr>
        <w:ind w:left="720"/>
      </w:pPr>
      <w:r>
        <w:t xml:space="preserve">Asiengruppen har igangsat en seminarrække, som blev diskuteret på klyngens SWOT møde. </w:t>
      </w:r>
    </w:p>
    <w:p w14:paraId="4D2FC3BF" w14:textId="0CF6A586" w:rsidR="00037CE8" w:rsidRDefault="00037CE8" w:rsidP="00311CFB">
      <w:pPr>
        <w:pStyle w:val="AdDagsorden"/>
        <w:numPr>
          <w:ilvl w:val="0"/>
          <w:numId w:val="0"/>
        </w:numPr>
        <w:ind w:left="720"/>
      </w:pPr>
      <w:r>
        <w:t xml:space="preserve">FU skal tage </w:t>
      </w:r>
      <w:proofErr w:type="spellStart"/>
      <w:r>
        <w:t>Coronasitutationen</w:t>
      </w:r>
      <w:proofErr w:type="spellEnd"/>
      <w:r>
        <w:t xml:space="preserve"> op. Hvad betyder det f.eks. karrieremæssigt ikke at kunne rejse. AH meddelte</w:t>
      </w:r>
      <w:r w:rsidR="009E7C02">
        <w:t>, at</w:t>
      </w:r>
      <w:r>
        <w:t xml:space="preserve"> </w:t>
      </w:r>
      <w:r w:rsidR="009E7C02">
        <w:t xml:space="preserve">KU’s fællestillidsmand har sendt brev til rektor, hvor den større arbejdsbelastning i forbindelse med </w:t>
      </w:r>
      <w:proofErr w:type="spellStart"/>
      <w:r w:rsidR="009E7C02">
        <w:t>corona</w:t>
      </w:r>
      <w:proofErr w:type="spellEnd"/>
      <w:r w:rsidR="009E7C02">
        <w:t>-omlægningen adresseres. Herunder at ledelsen bør melde ud, at der bør være forståelse for et fald i forskningsproduktion, hjemtag af eksterne midler mv., samt at der bør være fokus på særlige udfordringer for midlertidigt ansatte forskere (også fx tt-adjunkter). Diskussion tages også op i FLT.</w:t>
      </w:r>
    </w:p>
    <w:p w14:paraId="3B05BDE1" w14:textId="1496B83E" w:rsidR="00803B49" w:rsidRDefault="00803B49" w:rsidP="00311CFB">
      <w:pPr>
        <w:pStyle w:val="AdDagsorden"/>
        <w:numPr>
          <w:ilvl w:val="0"/>
          <w:numId w:val="0"/>
        </w:numPr>
        <w:ind w:left="720"/>
      </w:pPr>
      <w:r>
        <w:t>SWOT analysen fra de enkelte klynger kan indgå i fremtidige GRUS.</w:t>
      </w:r>
    </w:p>
    <w:p w14:paraId="7B240E7B" w14:textId="77777777" w:rsidR="00037CE8" w:rsidRDefault="00037CE8" w:rsidP="00311CFB">
      <w:pPr>
        <w:pStyle w:val="AdDagsorden"/>
        <w:numPr>
          <w:ilvl w:val="0"/>
          <w:numId w:val="0"/>
        </w:numPr>
        <w:ind w:left="720"/>
      </w:pPr>
    </w:p>
    <w:p w14:paraId="0D907E5E" w14:textId="77777777" w:rsidR="00063F23" w:rsidRPr="00512A84" w:rsidRDefault="00063F23" w:rsidP="00512A84">
      <w:pPr>
        <w:pStyle w:val="AdDagsorden"/>
        <w:numPr>
          <w:ilvl w:val="0"/>
          <w:numId w:val="0"/>
        </w:numPr>
        <w:rPr>
          <w:b/>
        </w:rPr>
      </w:pPr>
    </w:p>
    <w:p w14:paraId="7B4C87FA" w14:textId="77777777" w:rsidR="00063F23" w:rsidRPr="00261210" w:rsidRDefault="00063F23" w:rsidP="00374286">
      <w:pPr>
        <w:pStyle w:val="AdDagsorden"/>
        <w:numPr>
          <w:ilvl w:val="0"/>
          <w:numId w:val="28"/>
        </w:numPr>
        <w:rPr>
          <w:b/>
        </w:rPr>
      </w:pPr>
      <w:r w:rsidRPr="00261210">
        <w:rPr>
          <w:b/>
        </w:rPr>
        <w:t>Ph.d. området</w:t>
      </w:r>
    </w:p>
    <w:p w14:paraId="42098BFD" w14:textId="6FCC7482" w:rsidR="00063F23" w:rsidRPr="00CA2864" w:rsidRDefault="00063F23" w:rsidP="00063F23">
      <w:pPr>
        <w:pStyle w:val="AdDagsorden"/>
        <w:numPr>
          <w:ilvl w:val="1"/>
          <w:numId w:val="28"/>
        </w:numPr>
        <w:rPr>
          <w:i/>
        </w:rPr>
      </w:pPr>
      <w:r w:rsidRPr="00CA2864">
        <w:rPr>
          <w:i/>
        </w:rPr>
        <w:t>Info</w:t>
      </w:r>
      <w:r w:rsidR="00003B73">
        <w:rPr>
          <w:i/>
        </w:rPr>
        <w:t xml:space="preserve">rmation fra </w:t>
      </w:r>
      <w:proofErr w:type="spellStart"/>
      <w:proofErr w:type="gramStart"/>
      <w:r w:rsidR="00003B73">
        <w:rPr>
          <w:i/>
        </w:rPr>
        <w:t>ph.d</w:t>
      </w:r>
      <w:proofErr w:type="spellEnd"/>
      <w:proofErr w:type="gramEnd"/>
      <w:r w:rsidR="00003B73">
        <w:rPr>
          <w:i/>
        </w:rPr>
        <w:t xml:space="preserve"> koordinator (TB</w:t>
      </w:r>
      <w:r w:rsidRPr="00CA2864">
        <w:rPr>
          <w:i/>
        </w:rPr>
        <w:t>)</w:t>
      </w:r>
    </w:p>
    <w:p w14:paraId="6352B516" w14:textId="23533896" w:rsidR="006D0525" w:rsidRDefault="00003B73" w:rsidP="006D0525">
      <w:pPr>
        <w:pStyle w:val="Opstilling-punkttegn"/>
      </w:pPr>
      <w:r>
        <w:t xml:space="preserve">TB har overtaget posten som ph.d. </w:t>
      </w:r>
      <w:r w:rsidR="00AD48CA">
        <w:t xml:space="preserve">koordinator fra </w:t>
      </w:r>
      <w:r w:rsidR="006D0525">
        <w:t>CR med start 1. september. TB fortsætter</w:t>
      </w:r>
      <w:r w:rsidR="004734E7">
        <w:t xml:space="preserve"> desuden</w:t>
      </w:r>
      <w:r w:rsidR="006D0525">
        <w:t xml:space="preserve"> som ToRS’ repræsentant i fakultetets Ph.d. udvalg</w:t>
      </w:r>
      <w:r w:rsidR="00BC5EF1">
        <w:t xml:space="preserve">. </w:t>
      </w:r>
    </w:p>
    <w:p w14:paraId="03B8F808" w14:textId="77777777" w:rsidR="006D0525" w:rsidRDefault="006D0525" w:rsidP="006D0525">
      <w:pPr>
        <w:pStyle w:val="Opstilling-punkttegn"/>
      </w:pPr>
      <w:proofErr w:type="spellStart"/>
      <w:r>
        <w:t>Corona</w:t>
      </w:r>
      <w:proofErr w:type="spellEnd"/>
      <w:r>
        <w:t xml:space="preserve"> situationen: Usikkerhed vedr. fremtidig planer (udlandsophold </w:t>
      </w:r>
      <w:proofErr w:type="spellStart"/>
      <w:r>
        <w:t>etc</w:t>
      </w:r>
      <w:proofErr w:type="spellEnd"/>
      <w:r>
        <w:t xml:space="preserve">) stresser de studerende. Ph.d. udvalget har anbefalet at </w:t>
      </w:r>
      <w:proofErr w:type="spellStart"/>
      <w:r>
        <w:t>Covid</w:t>
      </w:r>
      <w:proofErr w:type="spellEnd"/>
      <w:r>
        <w:t xml:space="preserve">-værktøj, som gælder frem til den 17. marts 2021, bør udvides. </w:t>
      </w:r>
      <w:r w:rsidRPr="006165C6">
        <w:t>Værktøjskasse fra PhD-udvalg</w:t>
      </w:r>
      <w:r>
        <w:t xml:space="preserve"> fokuserer bl.a. på</w:t>
      </w:r>
      <w:r w:rsidRPr="006165C6">
        <w:t xml:space="preserve"> </w:t>
      </w:r>
      <w:r>
        <w:t>f</w:t>
      </w:r>
      <w:r w:rsidRPr="006165C6">
        <w:t>orlængelser, ECTS, arbejdstimer, digitalisering</w:t>
      </w:r>
      <w:r>
        <w:t>.</w:t>
      </w:r>
    </w:p>
    <w:p w14:paraId="379A1623" w14:textId="7B3D8F8C" w:rsidR="006D0525" w:rsidRDefault="006D0525" w:rsidP="006D0525">
      <w:pPr>
        <w:pStyle w:val="Opstilling-punkttegn"/>
        <w:numPr>
          <w:ilvl w:val="0"/>
          <w:numId w:val="0"/>
        </w:numPr>
        <w:ind w:left="1364"/>
      </w:pPr>
      <w:r>
        <w:t xml:space="preserve">Det er vigtigt at vejleder hjælper de </w:t>
      </w:r>
      <w:proofErr w:type="spellStart"/>
      <w:r>
        <w:t>phd</w:t>
      </w:r>
      <w:proofErr w:type="spellEnd"/>
      <w:r>
        <w:t>-studerende: dele netværk, online møder/workshops etc.</w:t>
      </w:r>
    </w:p>
    <w:p w14:paraId="64292BA3" w14:textId="77777777" w:rsidR="006D0525" w:rsidRDefault="006D0525" w:rsidP="006D0525">
      <w:pPr>
        <w:pStyle w:val="Opstilling-punkttegn"/>
      </w:pPr>
      <w:proofErr w:type="spellStart"/>
      <w:r>
        <w:t>Corona</w:t>
      </w:r>
      <w:proofErr w:type="spellEnd"/>
      <w:r>
        <w:t xml:space="preserve"> situationen har betydet at der nu er indført hybridforsvar uden reception. Der arbejdes på at sikre en funktionel a</w:t>
      </w:r>
      <w:r w:rsidRPr="006165C6">
        <w:t xml:space="preserve">rbejdsgang ved </w:t>
      </w:r>
      <w:r>
        <w:t>hybride PhD-forsvar. Det første på ToRS afholdes 22. oktober. ToRS har valgt at bevilge et beløb til hvert forsvar, der gør det muligt for kandidaten at afholde en reception uden for instituttets rammer.</w:t>
      </w:r>
    </w:p>
    <w:p w14:paraId="745DD111" w14:textId="43D86B84" w:rsidR="006D0525" w:rsidRDefault="006D0525" w:rsidP="0054302B">
      <w:pPr>
        <w:pStyle w:val="Opstilling-punkttegn"/>
      </w:pPr>
      <w:r>
        <w:t xml:space="preserve">Arrangementer i E2020: </w:t>
      </w:r>
      <w:proofErr w:type="spellStart"/>
      <w:r w:rsidRPr="006165C6">
        <w:t>S</w:t>
      </w:r>
      <w:r>
        <w:t>hut</w:t>
      </w:r>
      <w:proofErr w:type="spellEnd"/>
      <w:r>
        <w:t xml:space="preserve"> up &amp; Write (hver mandag på Z</w:t>
      </w:r>
      <w:r w:rsidRPr="006165C6">
        <w:t>oom</w:t>
      </w:r>
      <w:r>
        <w:t>, første gang</w:t>
      </w:r>
      <w:r w:rsidRPr="006165C6">
        <w:t xml:space="preserve"> den 28/9</w:t>
      </w:r>
      <w:r>
        <w:t>, ikke ECTS-givende</w:t>
      </w:r>
      <w:r w:rsidRPr="006165C6">
        <w:t>)</w:t>
      </w:r>
      <w:r>
        <w:t xml:space="preserve">, </w:t>
      </w:r>
      <w:r w:rsidRPr="006D0525">
        <w:t xml:space="preserve">Research in a </w:t>
      </w:r>
      <w:proofErr w:type="spellStart"/>
      <w:r w:rsidRPr="006D0525">
        <w:t>pandemic</w:t>
      </w:r>
      <w:proofErr w:type="spellEnd"/>
      <w:r w:rsidRPr="006D0525">
        <w:t xml:space="preserve">, 1-dags </w:t>
      </w:r>
      <w:proofErr w:type="spellStart"/>
      <w:r w:rsidRPr="006D0525">
        <w:t>phd</w:t>
      </w:r>
      <w:proofErr w:type="spellEnd"/>
      <w:r w:rsidRPr="006D0525">
        <w:t xml:space="preserve">-kursus </w:t>
      </w:r>
      <w:r>
        <w:t xml:space="preserve">d. 18/11 samt </w:t>
      </w:r>
      <w:r w:rsidRPr="006D0525">
        <w:t xml:space="preserve">Writing workshop, 1-dags </w:t>
      </w:r>
      <w:proofErr w:type="spellStart"/>
      <w:r w:rsidRPr="006D0525">
        <w:t>phd</w:t>
      </w:r>
      <w:proofErr w:type="spellEnd"/>
      <w:r w:rsidRPr="006D0525">
        <w:t>-kursus d. 8/12</w:t>
      </w:r>
      <w:r>
        <w:t xml:space="preserve">. PhD-frokost den første </w:t>
      </w:r>
      <w:r>
        <w:lastRenderedPageBreak/>
        <w:t>tirsdag</w:t>
      </w:r>
      <w:r w:rsidRPr="005E002E">
        <w:t xml:space="preserve"> hver måned: </w:t>
      </w:r>
      <w:r>
        <w:t xml:space="preserve">den næste er </w:t>
      </w:r>
      <w:r w:rsidRPr="005E002E">
        <w:t>aflyst</w:t>
      </w:r>
      <w:r>
        <w:t>, men TB har booket mødelokalet på 3. sal, så det er muligt at fastholde traditionen.</w:t>
      </w:r>
    </w:p>
    <w:p w14:paraId="3EB82158" w14:textId="77777777" w:rsidR="006D0525" w:rsidRDefault="006D0525" w:rsidP="0054302B">
      <w:pPr>
        <w:pStyle w:val="Opstilling-punkttegn"/>
      </w:pPr>
      <w:r>
        <w:t>Ny struktur for MUS med ph.d. studerende, så de sikres en MUS efter retningslinjerne hvert år:</w:t>
      </w:r>
    </w:p>
    <w:p w14:paraId="5B2D3EAC" w14:textId="6EB7B90A" w:rsidR="006D0525" w:rsidRPr="006165C6" w:rsidRDefault="006D0525" w:rsidP="006D0525">
      <w:pPr>
        <w:pStyle w:val="Opstilling-punkttegn"/>
        <w:numPr>
          <w:ilvl w:val="0"/>
          <w:numId w:val="0"/>
        </w:numPr>
        <w:ind w:left="1364" w:firstLine="1244"/>
      </w:pPr>
      <w:r>
        <w:t>AH</w:t>
      </w:r>
      <w:r w:rsidRPr="006165C6">
        <w:t>: tiltrædelsessamtale</w:t>
      </w:r>
    </w:p>
    <w:p w14:paraId="71CA2B91" w14:textId="1D572DE3" w:rsidR="006D0525" w:rsidRDefault="006D0525" w:rsidP="006D0525">
      <w:pPr>
        <w:pStyle w:val="Opstilling-punkttegn"/>
        <w:numPr>
          <w:ilvl w:val="0"/>
          <w:numId w:val="0"/>
        </w:numPr>
        <w:ind w:left="1364" w:firstLine="1244"/>
      </w:pPr>
      <w:r>
        <w:t>TB: Mus efter 12 måneder</w:t>
      </w:r>
    </w:p>
    <w:p w14:paraId="73F646C5" w14:textId="35CBD9AD" w:rsidR="006D0525" w:rsidRDefault="006D0525" w:rsidP="006D0525">
      <w:pPr>
        <w:pStyle w:val="Opstilling-punkttegn"/>
        <w:numPr>
          <w:ilvl w:val="0"/>
          <w:numId w:val="0"/>
        </w:numPr>
        <w:ind w:left="1364" w:firstLine="1244"/>
      </w:pPr>
      <w:r>
        <w:t>TB: Mus efter 24 måneder</w:t>
      </w:r>
    </w:p>
    <w:p w14:paraId="60A173D4" w14:textId="73E10F60" w:rsidR="006D0525" w:rsidRDefault="006D0525" w:rsidP="004734E7">
      <w:pPr>
        <w:pStyle w:val="Opstilling-punkttegn"/>
        <w:numPr>
          <w:ilvl w:val="0"/>
          <w:numId w:val="0"/>
        </w:numPr>
        <w:ind w:left="1304" w:firstLine="1304"/>
      </w:pPr>
      <w:r>
        <w:t>L</w:t>
      </w:r>
      <w:r w:rsidR="004734E7">
        <w:t>H: Fratrædelse/karrie</w:t>
      </w:r>
      <w:r>
        <w:t xml:space="preserve">revejledning </w:t>
      </w:r>
    </w:p>
    <w:p w14:paraId="2C85FAF8" w14:textId="0A9BB15B" w:rsidR="00342602" w:rsidRDefault="004734E7" w:rsidP="00342602">
      <w:pPr>
        <w:pStyle w:val="Opstilling-punkttegn"/>
        <w:numPr>
          <w:ilvl w:val="0"/>
          <w:numId w:val="0"/>
        </w:numPr>
        <w:ind w:left="1364"/>
      </w:pPr>
      <w:r>
        <w:t>Udvalgsmedlemmer, der tidligere har afholdt MUS, foreslog at man fastholdt faste møder med andre seniorforskere end vejleder, da de har indtryk af at disse samtaler har bidraget til ph.d.’</w:t>
      </w:r>
      <w:proofErr w:type="spellStart"/>
      <w:r>
        <w:t>ernes</w:t>
      </w:r>
      <w:proofErr w:type="spellEnd"/>
      <w:r>
        <w:t xml:space="preserve"> trivsel, integration på instituttet etc. </w:t>
      </w:r>
      <w:r w:rsidRPr="004734E7">
        <w:rPr>
          <w:i/>
        </w:rPr>
        <w:t>A</w:t>
      </w:r>
      <w:r>
        <w:rPr>
          <w:i/>
        </w:rPr>
        <w:t>H og TB</w:t>
      </w:r>
      <w:r w:rsidRPr="004734E7">
        <w:rPr>
          <w:i/>
        </w:rPr>
        <w:t xml:space="preserve"> tager forslaget om at bibeholde disse som mentorsamtaler med tilbage.</w:t>
      </w:r>
      <w:r>
        <w:rPr>
          <w:i/>
        </w:rPr>
        <w:t xml:space="preserve"> </w:t>
      </w:r>
      <w:r w:rsidRPr="004734E7">
        <w:t>CR minder om at den årlige GRUS supplerer de individuelle MUS med ph.d. studerende.</w:t>
      </w:r>
    </w:p>
    <w:p w14:paraId="2504C495" w14:textId="77777777" w:rsidR="004734E7" w:rsidRDefault="004734E7" w:rsidP="004734E7">
      <w:pPr>
        <w:pStyle w:val="Opstilling-punkttegn"/>
      </w:pPr>
      <w:r>
        <w:t>En del udfordringer med PhD Planner, som blev indført i august 2020. Systemet understøtter ikke den interne proces og informationsstrømmen på instituttet. TB og AH arbejder på at sikre det institutnære arbejde omkring Ph.d. området sammen med Helene Rosenstand og Ann Neumann.</w:t>
      </w:r>
    </w:p>
    <w:p w14:paraId="11EFA171" w14:textId="44138CAC" w:rsidR="004734E7" w:rsidRPr="004734E7" w:rsidRDefault="004734E7" w:rsidP="004734E7">
      <w:pPr>
        <w:pStyle w:val="Opstilling-punkttegn"/>
      </w:pPr>
      <w:r>
        <w:t xml:space="preserve">Ph.d. udvalget på fakultetet mødes første gang med den nye PhD skoleleder Dorthe Gert Simonsen d. 11. november. </w:t>
      </w:r>
    </w:p>
    <w:p w14:paraId="2AF9BD0F" w14:textId="77777777" w:rsidR="00063F23" w:rsidRDefault="00063F23" w:rsidP="00063F23">
      <w:pPr>
        <w:pStyle w:val="AdDagsorden"/>
        <w:numPr>
          <w:ilvl w:val="0"/>
          <w:numId w:val="0"/>
        </w:numPr>
        <w:ind w:left="851" w:hanging="851"/>
      </w:pPr>
    </w:p>
    <w:p w14:paraId="49D6AE6F" w14:textId="77777777" w:rsidR="00063F23" w:rsidRPr="00261210" w:rsidRDefault="00063F23" w:rsidP="00063F23">
      <w:pPr>
        <w:pStyle w:val="AdDagsorden"/>
        <w:numPr>
          <w:ilvl w:val="0"/>
          <w:numId w:val="28"/>
        </w:numPr>
        <w:rPr>
          <w:b/>
        </w:rPr>
      </w:pPr>
      <w:r w:rsidRPr="00261210">
        <w:rPr>
          <w:b/>
        </w:rPr>
        <w:t>Meddelelser</w:t>
      </w:r>
    </w:p>
    <w:p w14:paraId="4BEEA4D3" w14:textId="042FA38A" w:rsidR="00063F23" w:rsidRPr="00CA2864" w:rsidRDefault="00063F23" w:rsidP="00063F23">
      <w:pPr>
        <w:pStyle w:val="AdDagsorden"/>
        <w:numPr>
          <w:ilvl w:val="1"/>
          <w:numId w:val="28"/>
        </w:numPr>
        <w:rPr>
          <w:i/>
        </w:rPr>
      </w:pPr>
      <w:r w:rsidRPr="00CA2864">
        <w:rPr>
          <w:i/>
        </w:rPr>
        <w:t>Meddelelser fra formand</w:t>
      </w:r>
      <w:r w:rsidR="008E4A57">
        <w:rPr>
          <w:i/>
        </w:rPr>
        <w:t>, IL</w:t>
      </w:r>
      <w:r w:rsidRPr="00CA2864">
        <w:rPr>
          <w:i/>
        </w:rPr>
        <w:t xml:space="preserve"> og administration</w:t>
      </w:r>
    </w:p>
    <w:p w14:paraId="1D361DF4" w14:textId="1667EEE7" w:rsidR="00BC5EF1" w:rsidRPr="00DB2EA8" w:rsidRDefault="00DB2EA8" w:rsidP="00342602">
      <w:pPr>
        <w:pStyle w:val="Opstilling-punkttegn"/>
      </w:pPr>
      <w:r>
        <w:t>Jørgen Bæk Simonsen har ønsket at udtræde af Forskningsudvalget</w:t>
      </w:r>
      <w:r w:rsidR="00BC5EF1" w:rsidRPr="00BC5EF1">
        <w:rPr>
          <w:i/>
        </w:rPr>
        <w:t>.</w:t>
      </w:r>
    </w:p>
    <w:p w14:paraId="5BB6902A" w14:textId="7588623F" w:rsidR="00DB2EA8" w:rsidRDefault="00DB2EA8" w:rsidP="00342602">
      <w:pPr>
        <w:pStyle w:val="Opstilling-punkttegn"/>
      </w:pPr>
      <w:r>
        <w:t xml:space="preserve">Administrationen har diskuteret håndtering af henvendelser fra potentielle gæsteforskere, som sendes til ToRS-mailen. En proces med </w:t>
      </w:r>
      <w:proofErr w:type="spellStart"/>
      <w:r>
        <w:t>videresendelse</w:t>
      </w:r>
      <w:proofErr w:type="spellEnd"/>
      <w:r>
        <w:t xml:space="preserve"> til relevant forsker, som herefter overtager korrespondancen med vedkommende har været afprøvet. Der arbejdes på en ny løsning, hvor vedkommende modtager et standardsvar med besked om at finde frem til relevant forsker på hjemmesiden og selv tage kontakt. Vi opfordrer derfor alle til at opdatere CURIS profil på hjemmesiden. </w:t>
      </w:r>
    </w:p>
    <w:p w14:paraId="4027D150" w14:textId="221AE0AE" w:rsidR="00063F23" w:rsidRDefault="00DB2EA8" w:rsidP="00342602">
      <w:pPr>
        <w:pStyle w:val="Opstilling-punkttegn"/>
      </w:pPr>
      <w:r>
        <w:t xml:space="preserve">IL og VILF afholder møder med fakultetsrepræsentanter vedr. potentielle ansøgere til ERC og Grundforskningsfondsopslag samt Horizon Europes kommende </w:t>
      </w:r>
      <w:proofErr w:type="spellStart"/>
      <w:r>
        <w:t>cluster</w:t>
      </w:r>
      <w:proofErr w:type="spellEnd"/>
      <w:r>
        <w:t xml:space="preserve"> 2: </w:t>
      </w:r>
      <w:proofErr w:type="spellStart"/>
      <w:r>
        <w:t>Culture</w:t>
      </w:r>
      <w:proofErr w:type="spellEnd"/>
      <w:r>
        <w:t xml:space="preserve">, </w:t>
      </w:r>
      <w:proofErr w:type="spellStart"/>
      <w:r>
        <w:t>Creativity</w:t>
      </w:r>
      <w:proofErr w:type="spellEnd"/>
      <w:r>
        <w:t xml:space="preserve"> and </w:t>
      </w:r>
      <w:proofErr w:type="spellStart"/>
      <w:r>
        <w:t>Inclusive</w:t>
      </w:r>
      <w:proofErr w:type="spellEnd"/>
      <w:r>
        <w:t xml:space="preserve"> Society</w:t>
      </w:r>
      <w:r w:rsidR="00342602">
        <w:t>.</w:t>
      </w:r>
    </w:p>
    <w:p w14:paraId="5F9F388A" w14:textId="59585235" w:rsidR="00BC5EF1" w:rsidRDefault="008E4A57" w:rsidP="00342602">
      <w:pPr>
        <w:pStyle w:val="Opstilling-punkttegn"/>
      </w:pPr>
      <w:r>
        <w:t xml:space="preserve">KU har som de fleste andre arbejdspladser haft fokus på seksuelle krænkelser. Der er udarbejdet en proces inkl. hvordan man rapporterer hændelser, som ligger på </w:t>
      </w:r>
      <w:proofErr w:type="spellStart"/>
      <w:r>
        <w:t>KUnet</w:t>
      </w:r>
      <w:proofErr w:type="spellEnd"/>
      <w:r>
        <w:t xml:space="preserve">. </w:t>
      </w:r>
      <w:r>
        <w:lastRenderedPageBreak/>
        <w:t xml:space="preserve">Tages op i SU </w:t>
      </w:r>
      <w:proofErr w:type="spellStart"/>
      <w:r>
        <w:t>ift</w:t>
      </w:r>
      <w:proofErr w:type="spellEnd"/>
      <w:r>
        <w:t xml:space="preserve"> </w:t>
      </w:r>
      <w:proofErr w:type="spellStart"/>
      <w:r>
        <w:t>ToRS.</w:t>
      </w:r>
      <w:proofErr w:type="spellEnd"/>
      <w:r>
        <w:t xml:space="preserve"> AH opfordrer alle FU medlemmer til at være opmærksomme på det.</w:t>
      </w:r>
    </w:p>
    <w:p w14:paraId="7A48F2DA" w14:textId="77777777" w:rsidR="00063F23" w:rsidRPr="00CA2864" w:rsidRDefault="00063F23" w:rsidP="00063F23">
      <w:pPr>
        <w:pStyle w:val="AdDagsorden"/>
        <w:numPr>
          <w:ilvl w:val="1"/>
          <w:numId w:val="28"/>
        </w:numPr>
        <w:rPr>
          <w:i/>
        </w:rPr>
      </w:pPr>
      <w:r w:rsidRPr="00CA2864">
        <w:rPr>
          <w:i/>
        </w:rPr>
        <w:t>Ansøgninger</w:t>
      </w:r>
    </w:p>
    <w:p w14:paraId="5B99848A" w14:textId="246AA25E" w:rsidR="00063F23" w:rsidRDefault="00342602" w:rsidP="00063F23">
      <w:pPr>
        <w:pStyle w:val="Opstilling-punkttegn"/>
      </w:pPr>
      <w:r>
        <w:t xml:space="preserve">DFF: </w:t>
      </w:r>
      <w:r w:rsidR="00AD48CA">
        <w:t xml:space="preserve">Der blev til oktober deadline indsendt 8 FP2, 2 FP1 og én tidsskriftsansøgning. </w:t>
      </w:r>
      <w:r w:rsidR="0015550F">
        <w:t>Yderligere f</w:t>
      </w:r>
      <w:r w:rsidR="00AD48CA">
        <w:t>ire ansøgere afbrød deres ansøgning inden deadline</w:t>
      </w:r>
      <w:r w:rsidR="001827CB">
        <w:t>.</w:t>
      </w:r>
      <w:r w:rsidR="00AD48CA">
        <w:t xml:space="preserve"> Derudover indgår ToRS forskere i fire andre FP2 ansøgninger.</w:t>
      </w:r>
    </w:p>
    <w:p w14:paraId="2B7E78FA" w14:textId="1E126E14" w:rsidR="00063F23" w:rsidRDefault="00AD48CA" w:rsidP="00063F23">
      <w:pPr>
        <w:pStyle w:val="Opstilling-punkttegn"/>
      </w:pPr>
      <w:r>
        <w:t>Carlsberg</w:t>
      </w:r>
      <w:r w:rsidR="001827CB">
        <w:t xml:space="preserve">: </w:t>
      </w:r>
      <w:r>
        <w:t xml:space="preserve">To Young Researcher, tre monografi, én infrastruktur og to post </w:t>
      </w:r>
      <w:proofErr w:type="spellStart"/>
      <w:r>
        <w:t>doc</w:t>
      </w:r>
      <w:proofErr w:type="spellEnd"/>
      <w:r>
        <w:t xml:space="preserve"> ansøgninger indsendt</w:t>
      </w:r>
      <w:r w:rsidR="00342602">
        <w:t>.</w:t>
      </w:r>
    </w:p>
    <w:p w14:paraId="4415A4C5" w14:textId="01C633CC" w:rsidR="0015550F" w:rsidRDefault="0015550F" w:rsidP="00063F23">
      <w:pPr>
        <w:pStyle w:val="Opstilling-punkttegn"/>
      </w:pPr>
      <w:r>
        <w:t>Seks Marie Curie ansøgninger indsendt, heraf er to genansøgninger.</w:t>
      </w:r>
    </w:p>
    <w:p w14:paraId="2E3BBF63" w14:textId="77777777" w:rsidR="00AD48CA" w:rsidRDefault="00AD48CA" w:rsidP="00AD48CA">
      <w:pPr>
        <w:pStyle w:val="Opstilling-punkttegn"/>
      </w:pPr>
      <w:r>
        <w:t xml:space="preserve">En ét-årig post </w:t>
      </w:r>
      <w:proofErr w:type="spellStart"/>
      <w:r>
        <w:t>doc</w:t>
      </w:r>
      <w:proofErr w:type="spellEnd"/>
      <w:r>
        <w:t xml:space="preserve"> ansøgning til S.C. Van fonden, som vil blive fulgt op af en Data+ ansøgning senere på efteråret</w:t>
      </w:r>
      <w:r w:rsidR="001827CB">
        <w:t>.</w:t>
      </w:r>
    </w:p>
    <w:p w14:paraId="50F70D39" w14:textId="2D38AF35" w:rsidR="001827CB" w:rsidRPr="0015550F" w:rsidRDefault="00AD48CA" w:rsidP="0015550F">
      <w:pPr>
        <w:pStyle w:val="Opstilling-punkttegn"/>
        <w:rPr>
          <w:lang w:val="en-US"/>
        </w:rPr>
      </w:pPr>
      <w:proofErr w:type="spellStart"/>
      <w:r w:rsidRPr="00AD48CA">
        <w:rPr>
          <w:lang w:val="en-US"/>
        </w:rPr>
        <w:t>Én</w:t>
      </w:r>
      <w:proofErr w:type="spellEnd"/>
      <w:r w:rsidRPr="00AD48CA">
        <w:rPr>
          <w:lang w:val="en-US"/>
        </w:rPr>
        <w:t xml:space="preserve"> </w:t>
      </w:r>
      <w:proofErr w:type="spellStart"/>
      <w:r w:rsidRPr="00AD48CA">
        <w:rPr>
          <w:lang w:val="en-US"/>
        </w:rPr>
        <w:t>ansøgning</w:t>
      </w:r>
      <w:proofErr w:type="spellEnd"/>
      <w:r w:rsidRPr="00AD48CA">
        <w:rPr>
          <w:lang w:val="en-US"/>
        </w:rPr>
        <w:t xml:space="preserve"> </w:t>
      </w:r>
      <w:proofErr w:type="spellStart"/>
      <w:r w:rsidRPr="00AD48CA">
        <w:rPr>
          <w:lang w:val="en-US"/>
        </w:rPr>
        <w:t>til</w:t>
      </w:r>
      <w:proofErr w:type="spellEnd"/>
      <w:r w:rsidRPr="00AD48CA">
        <w:rPr>
          <w:lang w:val="en-US"/>
        </w:rPr>
        <w:t xml:space="preserve"> Novo Nordisk Foundation </w:t>
      </w:r>
      <w:proofErr w:type="spellStart"/>
      <w:r w:rsidRPr="00AD48CA">
        <w:rPr>
          <w:lang w:val="en-US"/>
        </w:rPr>
        <w:t>opslag</w:t>
      </w:r>
      <w:proofErr w:type="spellEnd"/>
      <w:r w:rsidRPr="00AD48CA">
        <w:rPr>
          <w:lang w:val="en-US"/>
        </w:rPr>
        <w:t xml:space="preserve"> </w:t>
      </w:r>
      <w:r w:rsidRPr="00AD48CA">
        <w:rPr>
          <w:i/>
          <w:lang w:val="en-US"/>
        </w:rPr>
        <w:t>Pathways to Youth Empowerment and Self-Reliance</w:t>
      </w:r>
      <w:r>
        <w:rPr>
          <w:lang w:val="en-US"/>
        </w:rPr>
        <w:t>.</w:t>
      </w:r>
    </w:p>
    <w:p w14:paraId="49066D62" w14:textId="77777777" w:rsidR="00063F23" w:rsidRPr="00D34586" w:rsidRDefault="00063F23" w:rsidP="00063F23">
      <w:pPr>
        <w:pStyle w:val="Listeafsnit"/>
        <w:rPr>
          <w:lang w:val="en-US"/>
        </w:rPr>
      </w:pPr>
    </w:p>
    <w:p w14:paraId="169F2AE9" w14:textId="77777777" w:rsidR="00063F23" w:rsidRPr="00CA2864" w:rsidRDefault="00063F23" w:rsidP="00063F23">
      <w:pPr>
        <w:pStyle w:val="AdDagsorden"/>
        <w:numPr>
          <w:ilvl w:val="1"/>
          <w:numId w:val="28"/>
        </w:numPr>
        <w:rPr>
          <w:i/>
        </w:rPr>
      </w:pPr>
      <w:r w:rsidRPr="00CA2864">
        <w:rPr>
          <w:i/>
        </w:rPr>
        <w:t>Bevillinger</w:t>
      </w:r>
    </w:p>
    <w:p w14:paraId="733DEC1B" w14:textId="15833DC9" w:rsidR="00261210" w:rsidRDefault="001827CB" w:rsidP="00261210">
      <w:pPr>
        <w:pStyle w:val="Opstilling-punkttegn"/>
      </w:pPr>
      <w:r>
        <w:t xml:space="preserve">Velux </w:t>
      </w:r>
      <w:r w:rsidR="00AD48CA">
        <w:t xml:space="preserve">Kernegruppeprogrammet gav bevilling til Trine Brox. Desuden er Andreas Bandak </w:t>
      </w:r>
      <w:proofErr w:type="spellStart"/>
      <w:r w:rsidR="00AD48CA">
        <w:t>co</w:t>
      </w:r>
      <w:proofErr w:type="spellEnd"/>
      <w:r w:rsidR="00AD48CA">
        <w:t>-PI i et bevilget projekt på RUC</w:t>
      </w:r>
      <w:r w:rsidR="00261210">
        <w:t>.</w:t>
      </w:r>
    </w:p>
    <w:p w14:paraId="2997C23E" w14:textId="0F016FA1" w:rsidR="001827CB" w:rsidRDefault="00AD48CA" w:rsidP="00261210">
      <w:pPr>
        <w:pStyle w:val="Opstilling-punkttegn"/>
      </w:pPr>
      <w:r>
        <w:t>Novo N</w:t>
      </w:r>
      <w:r w:rsidR="001827CB">
        <w:t xml:space="preserve">ordisk </w:t>
      </w:r>
      <w:r w:rsidRPr="00AD48CA">
        <w:t>Foundation</w:t>
      </w:r>
      <w:r>
        <w:t xml:space="preserve"> bevilling til Andreas Bandak. To post </w:t>
      </w:r>
      <w:proofErr w:type="spellStart"/>
      <w:r>
        <w:t>docs</w:t>
      </w:r>
      <w:proofErr w:type="spellEnd"/>
      <w:r>
        <w:t xml:space="preserve"> ansættes på projektet</w:t>
      </w:r>
      <w:r w:rsidR="001827CB">
        <w:t>.</w:t>
      </w:r>
    </w:p>
    <w:p w14:paraId="4524246B" w14:textId="01F6D903" w:rsidR="00F3717E" w:rsidRDefault="00F3717E" w:rsidP="00261210">
      <w:pPr>
        <w:pStyle w:val="Opstilling-punkttegn"/>
      </w:pPr>
      <w:r>
        <w:t xml:space="preserve">Bevilling til ét-årig post </w:t>
      </w:r>
      <w:proofErr w:type="spellStart"/>
      <w:r>
        <w:t>doc</w:t>
      </w:r>
      <w:proofErr w:type="spellEnd"/>
      <w:r>
        <w:t xml:space="preserve"> fr</w:t>
      </w:r>
      <w:r w:rsidR="004A3EF8">
        <w:t>a S.C. Van fonden</w:t>
      </w:r>
      <w:r>
        <w:t>.</w:t>
      </w:r>
    </w:p>
    <w:p w14:paraId="75EFF319" w14:textId="6F868BE5" w:rsidR="004A3EF8" w:rsidRDefault="009963C6" w:rsidP="00261210">
      <w:pPr>
        <w:pStyle w:val="Opstilling-punkttegn"/>
      </w:pPr>
      <w:r>
        <w:t>FP1 b</w:t>
      </w:r>
      <w:r w:rsidR="004A3EF8">
        <w:t>evilling til Frank Sejersen DFF tematisk ansøgning inden</w:t>
      </w:r>
      <w:r>
        <w:t xml:space="preserve"> </w:t>
      </w:r>
      <w:r w:rsidR="004A3EF8">
        <w:t>for Grøn omstilling.</w:t>
      </w:r>
      <w:r>
        <w:t xml:space="preserve"> En ph.d. studerende ansættes.</w:t>
      </w:r>
    </w:p>
    <w:p w14:paraId="3E0396DF" w14:textId="77777777" w:rsidR="007706D7" w:rsidRDefault="007706D7" w:rsidP="007706D7">
      <w:pPr>
        <w:pStyle w:val="Opstilling-punkttegn"/>
        <w:numPr>
          <w:ilvl w:val="0"/>
          <w:numId w:val="0"/>
        </w:numPr>
        <w:ind w:left="1364"/>
      </w:pPr>
    </w:p>
    <w:p w14:paraId="2ABFB464" w14:textId="77777777" w:rsidR="007706D7" w:rsidRPr="00CA2864" w:rsidRDefault="007706D7" w:rsidP="007706D7">
      <w:pPr>
        <w:pStyle w:val="AdDagsorden"/>
        <w:numPr>
          <w:ilvl w:val="1"/>
          <w:numId w:val="28"/>
        </w:numPr>
        <w:rPr>
          <w:i/>
        </w:rPr>
      </w:pPr>
      <w:r w:rsidRPr="00CA2864">
        <w:rPr>
          <w:i/>
        </w:rPr>
        <w:t>Information fra medlemmer</w:t>
      </w:r>
    </w:p>
    <w:p w14:paraId="17782FD4" w14:textId="77478D57" w:rsidR="007706D7" w:rsidRDefault="008E4A57" w:rsidP="00311CFB">
      <w:pPr>
        <w:pStyle w:val="Opstilling-punkttegn"/>
      </w:pPr>
      <w:r w:rsidRPr="008E4A57">
        <w:rPr>
          <w:i/>
        </w:rPr>
        <w:t>Forslag til emne til næste møde fra JD: forskeres samarbejde med vanskelige/ krænkende stater</w:t>
      </w:r>
      <w:r>
        <w:t>.</w:t>
      </w:r>
    </w:p>
    <w:p w14:paraId="78CFA723" w14:textId="77777777" w:rsidR="00311CFB" w:rsidRDefault="00311CFB" w:rsidP="00311CFB">
      <w:pPr>
        <w:pStyle w:val="Opstilling-punkttegn"/>
        <w:numPr>
          <w:ilvl w:val="0"/>
          <w:numId w:val="0"/>
        </w:numPr>
        <w:ind w:left="1364"/>
      </w:pPr>
    </w:p>
    <w:p w14:paraId="514BE2B9" w14:textId="77777777" w:rsidR="00063F23" w:rsidRDefault="00063F23" w:rsidP="00063F23">
      <w:pPr>
        <w:pStyle w:val="AdDagsorden"/>
        <w:numPr>
          <w:ilvl w:val="0"/>
          <w:numId w:val="0"/>
        </w:numPr>
        <w:ind w:left="851" w:hanging="851"/>
      </w:pPr>
    </w:p>
    <w:p w14:paraId="6745BA88" w14:textId="77777777" w:rsidR="007706D7" w:rsidRPr="00261210" w:rsidRDefault="007706D7" w:rsidP="007706D7">
      <w:pPr>
        <w:pStyle w:val="AdDagsorden"/>
        <w:numPr>
          <w:ilvl w:val="0"/>
          <w:numId w:val="28"/>
        </w:numPr>
        <w:rPr>
          <w:b/>
        </w:rPr>
      </w:pPr>
      <w:r>
        <w:rPr>
          <w:b/>
        </w:rPr>
        <w:t>Evt.</w:t>
      </w:r>
    </w:p>
    <w:p w14:paraId="7911DFC0" w14:textId="77777777" w:rsidR="007706D7" w:rsidRDefault="00BC5EF1" w:rsidP="00BC5EF1">
      <w:pPr>
        <w:pStyle w:val="AdDagsorden"/>
        <w:numPr>
          <w:ilvl w:val="0"/>
          <w:numId w:val="0"/>
        </w:numPr>
        <w:ind w:left="851" w:hanging="491"/>
      </w:pPr>
      <w:r>
        <w:t>Intet at bemærke</w:t>
      </w:r>
      <w:r w:rsidR="007706D7">
        <w: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6970B7C8" w14:textId="77777777" w:rsidR="007706D7" w:rsidRDefault="007706D7" w:rsidP="007706D7">
      <w:pPr>
        <w:pStyle w:val="AdDagsorden"/>
        <w:numPr>
          <w:ilvl w:val="0"/>
          <w:numId w:val="0"/>
        </w:numPr>
        <w:ind w:left="851" w:hanging="851"/>
      </w:pPr>
    </w:p>
    <w:p w14:paraId="24476E2B" w14:textId="435A9E33" w:rsidR="00063F23" w:rsidRPr="00922749" w:rsidRDefault="00AD48CA" w:rsidP="007706D7">
      <w:pPr>
        <w:pStyle w:val="AdDagsorden"/>
        <w:numPr>
          <w:ilvl w:val="0"/>
          <w:numId w:val="0"/>
        </w:numPr>
        <w:ind w:left="851" w:hanging="851"/>
      </w:pPr>
      <w:r>
        <w:t>Mødet slut kl. 11:0</w:t>
      </w:r>
      <w:r w:rsidR="008E4A57">
        <w:t>5</w:t>
      </w:r>
    </w:p>
    <w:sectPr w:rsidR="00063F23" w:rsidRPr="00922749" w:rsidSect="005C005D">
      <w:headerReference w:type="default" r:id="rId8"/>
      <w:headerReference w:type="first" r:id="rId9"/>
      <w:footerReference w:type="first" r:id="rId10"/>
      <w:pgSz w:w="11906" w:h="16838" w:code="9"/>
      <w:pgMar w:top="1831" w:right="3402" w:bottom="1871" w:left="1134" w:header="737"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032ED" w16cid:durableId="23399796"/>
  <w16cid:commentId w16cid:paraId="194EF940" w16cid:durableId="233997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2F967769"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AE1A40">
                            <w:rPr>
                              <w:rStyle w:val="Sidetal"/>
                              <w:noProof/>
                            </w:rPr>
                            <w:t>7</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AE1A40">
                            <w:rPr>
                              <w:rStyle w:val="Sidetal"/>
                              <w:noProof/>
                            </w:rPr>
                            <w:t>7</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2D89A21A" w14:textId="2F967769"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AE1A40">
                      <w:rPr>
                        <w:rStyle w:val="Sidetal"/>
                        <w:noProof/>
                      </w:rPr>
                      <w:t>7</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AE1A40">
                      <w:rPr>
                        <w:rStyle w:val="Sidetal"/>
                        <w:noProof/>
                      </w:rPr>
                      <w:t>7</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3" w:name="SD_OFF_Line1"/>
          <w:r>
            <w:t>KØBENHAVNS UNIVERSITET</w:t>
          </w:r>
          <w:bookmarkEnd w:id="13"/>
        </w:p>
        <w:p w14:paraId="4C2DA855" w14:textId="77777777" w:rsidR="0009038A" w:rsidRPr="0009038A" w:rsidRDefault="00922749" w:rsidP="0009038A">
          <w:pPr>
            <w:pStyle w:val="Template-Hoved2"/>
          </w:pPr>
          <w:bookmarkStart w:id="14" w:name="SD_OFF_Line3"/>
          <w:r>
            <w:t>INSTITUT FOR TVÆRKULTURELLE OG REGIONALE STUDIER</w:t>
          </w:r>
          <w:bookmarkEnd w:id="14"/>
        </w:p>
      </w:tc>
    </w:tr>
  </w:tbl>
  <w:p w14:paraId="1C98CA85" w14:textId="77777777" w:rsidR="00A671FB" w:rsidRDefault="00922749" w:rsidP="00036D0A">
    <w:bookmarkStart w:id="15" w:name="SD_Minutes"/>
    <w:bookmarkEnd w:id="15"/>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6" w:name="SD_USR_Afdeling"/>
                          <w:bookmarkEnd w:id="16"/>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7"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7"/>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8" w:name="SD_LAN_Telefon"/>
                          <w:bookmarkStart w:id="19" w:name="HIF_SD_USR_Telefon"/>
                          <w:r w:rsidRPr="00922749">
                            <w:t>Tlf</w:t>
                          </w:r>
                          <w:bookmarkEnd w:id="18"/>
                          <w:r w:rsidR="00A671FB" w:rsidRPr="00922749">
                            <w:tab/>
                          </w:r>
                          <w:bookmarkStart w:id="20" w:name="SD_LAN_PhonePrefix"/>
                          <w:bookmarkEnd w:id="20"/>
                          <w:r w:rsidR="00A671FB" w:rsidRPr="00922749">
                            <w:t xml:space="preserve"> </w:t>
                          </w:r>
                          <w:bookmarkStart w:id="21" w:name="SD_USR_Telefon"/>
                          <w:r w:rsidRPr="00922749">
                            <w:t>35 32 89 00</w:t>
                          </w:r>
                          <w:bookmarkEnd w:id="21"/>
                        </w:p>
                        <w:p w14:paraId="4CA63B93" w14:textId="77777777" w:rsidR="00A671FB" w:rsidRPr="00A963A0" w:rsidRDefault="00A671FB" w:rsidP="004671D9">
                          <w:pPr>
                            <w:pStyle w:val="Template-AfsenderinfoAllcaps"/>
                            <w:rPr>
                              <w:lang w:val="en-US"/>
                            </w:rPr>
                          </w:pPr>
                          <w:bookmarkStart w:id="22" w:name="HIF_SD_USR_DirectPhone"/>
                          <w:bookmarkEnd w:id="19"/>
                          <w:r w:rsidRPr="00A963A0">
                            <w:rPr>
                              <w:lang w:val="en-US"/>
                            </w:rPr>
                            <w:t>DIR</w:t>
                          </w:r>
                          <w:r w:rsidRPr="00A963A0">
                            <w:rPr>
                              <w:lang w:val="en-US"/>
                            </w:rPr>
                            <w:tab/>
                          </w:r>
                          <w:bookmarkStart w:id="23" w:name="SD_LAN_PhonePrefix_N1"/>
                          <w:bookmarkEnd w:id="23"/>
                          <w:r w:rsidRPr="00A963A0">
                            <w:rPr>
                              <w:lang w:val="en-US"/>
                            </w:rPr>
                            <w:t xml:space="preserve"> </w:t>
                          </w:r>
                          <w:bookmarkStart w:id="24" w:name="SD_USR_DirectPhone"/>
                          <w:r w:rsidRPr="00A963A0">
                            <w:rPr>
                              <w:lang w:val="en-US"/>
                            </w:rPr>
                            <w:t xml:space="preserve"> </w:t>
                          </w:r>
                          <w:bookmarkEnd w:id="24"/>
                        </w:p>
                        <w:p w14:paraId="20484169" w14:textId="77777777" w:rsidR="00A671FB" w:rsidRPr="00922749" w:rsidRDefault="00A671FB" w:rsidP="004671D9">
                          <w:pPr>
                            <w:pStyle w:val="Template-AfsenderinfoAllcaps"/>
                            <w:rPr>
                              <w:vanish/>
                              <w:lang w:val="en-US"/>
                            </w:rPr>
                          </w:pPr>
                          <w:bookmarkStart w:id="25" w:name="HIF_SD_USR_Telefax"/>
                          <w:bookmarkEnd w:id="22"/>
                          <w:r w:rsidRPr="00922749">
                            <w:rPr>
                              <w:vanish/>
                              <w:lang w:val="en-US"/>
                            </w:rPr>
                            <w:t>FAX</w:t>
                          </w:r>
                          <w:r w:rsidRPr="00922749">
                            <w:rPr>
                              <w:vanish/>
                              <w:lang w:val="en-US"/>
                            </w:rPr>
                            <w:tab/>
                          </w:r>
                          <w:bookmarkStart w:id="26" w:name="SD_LAN_PhonePrefix_N2"/>
                          <w:bookmarkEnd w:id="26"/>
                          <w:r w:rsidRPr="00922749">
                            <w:rPr>
                              <w:vanish/>
                              <w:lang w:val="en-US"/>
                            </w:rPr>
                            <w:t xml:space="preserve"> </w:t>
                          </w:r>
                          <w:bookmarkStart w:id="27" w:name="SD_USR_Telefax"/>
                          <w:bookmarkEnd w:id="27"/>
                        </w:p>
                        <w:p w14:paraId="0F021CCF" w14:textId="77777777" w:rsidR="00A671FB" w:rsidRPr="00E7157A" w:rsidRDefault="00A671FB" w:rsidP="004671D9">
                          <w:pPr>
                            <w:pStyle w:val="Template-AfsenderinfoAllcaps"/>
                            <w:rPr>
                              <w:lang w:val="en-US"/>
                            </w:rPr>
                          </w:pPr>
                          <w:bookmarkStart w:id="28" w:name="HIF_SD_USR_Mobile"/>
                          <w:bookmarkEnd w:id="25"/>
                          <w:r w:rsidRPr="00E7157A">
                            <w:rPr>
                              <w:lang w:val="en-US"/>
                            </w:rPr>
                            <w:t>MOB</w:t>
                          </w:r>
                          <w:r w:rsidRPr="00E7157A">
                            <w:rPr>
                              <w:lang w:val="en-US"/>
                            </w:rPr>
                            <w:tab/>
                          </w:r>
                          <w:bookmarkStart w:id="29" w:name="SD_LAN_PhonePrefix_N3"/>
                          <w:bookmarkEnd w:id="29"/>
                          <w:r w:rsidRPr="00E7157A">
                            <w:rPr>
                              <w:lang w:val="en-US"/>
                            </w:rPr>
                            <w:t xml:space="preserve"> </w:t>
                          </w:r>
                          <w:bookmarkStart w:id="30" w:name="SD_USR_Mobile"/>
                          <w:r w:rsidR="00922749" w:rsidRPr="00E7157A">
                            <w:rPr>
                              <w:lang w:val="en-US"/>
                            </w:rPr>
                            <w:t>28 60 46 45</w:t>
                          </w:r>
                          <w:bookmarkEnd w:id="30"/>
                        </w:p>
                        <w:bookmarkEnd w:id="28"/>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1" w:name="SD_USR_Email"/>
                          <w:bookmarkStart w:id="32" w:name="HIF_SD_USR_Email"/>
                          <w:r w:rsidRPr="00E7157A">
                            <w:rPr>
                              <w:lang w:val="en-US"/>
                            </w:rPr>
                            <w:t>charlott@hum.ku.dk</w:t>
                          </w:r>
                          <w:bookmarkEnd w:id="31"/>
                        </w:p>
                        <w:p w14:paraId="5E845E80" w14:textId="77777777" w:rsidR="00A671FB" w:rsidRPr="00E7157A" w:rsidRDefault="00922749" w:rsidP="004671D9">
                          <w:pPr>
                            <w:pStyle w:val="Template-Afsenderinfo"/>
                            <w:rPr>
                              <w:lang w:val="en-US"/>
                            </w:rPr>
                          </w:pPr>
                          <w:bookmarkStart w:id="33" w:name="SD_USR_Web"/>
                          <w:bookmarkStart w:id="34" w:name="HIF_SD_USR_Web"/>
                          <w:bookmarkEnd w:id="32"/>
                          <w:r w:rsidRPr="00E7157A">
                            <w:rPr>
                              <w:lang w:val="en-US"/>
                            </w:rPr>
                            <w:t>www.tors.ku.dk</w:t>
                          </w:r>
                          <w:bookmarkEnd w:id="33"/>
                        </w:p>
                        <w:bookmarkEnd w:id="34"/>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5" w:name="HIF_SD_USR_Initials"/>
                          <w:r w:rsidRPr="00E7157A">
                            <w:rPr>
                              <w:vanish/>
                              <w:lang w:val="en-US"/>
                            </w:rPr>
                            <w:t xml:space="preserve">ReF: </w:t>
                          </w:r>
                          <w:bookmarkStart w:id="36" w:name="SD_USR_Initials"/>
                          <w:bookmarkEnd w:id="36"/>
                        </w:p>
                        <w:p w14:paraId="69649522" w14:textId="77777777" w:rsidR="00A671FB" w:rsidRPr="00922749" w:rsidRDefault="00922749" w:rsidP="004671D9">
                          <w:pPr>
                            <w:pStyle w:val="Template-AfsenderinfoAllcaps"/>
                            <w:rPr>
                              <w:vanish/>
                            </w:rPr>
                          </w:pPr>
                          <w:bookmarkStart w:id="37" w:name="SD_LAN_Sag"/>
                          <w:bookmarkStart w:id="38" w:name="HIF_SD_FLD_Sagsnummer"/>
                          <w:bookmarkEnd w:id="35"/>
                          <w:r>
                            <w:rPr>
                              <w:vanish/>
                            </w:rPr>
                            <w:t>Sag</w:t>
                          </w:r>
                          <w:bookmarkEnd w:id="37"/>
                          <w:r w:rsidR="00A671FB" w:rsidRPr="00922749">
                            <w:rPr>
                              <w:vanish/>
                            </w:rPr>
                            <w:t xml:space="preserve">: </w:t>
                          </w:r>
                          <w:bookmarkStart w:id="39" w:name="SD_FLD_Sagsnummer"/>
                          <w:bookmarkEnd w:id="39"/>
                        </w:p>
                        <w:p w14:paraId="52BA2ED7" w14:textId="77777777" w:rsidR="00A671FB" w:rsidRPr="00BB281E" w:rsidRDefault="00922749" w:rsidP="004671D9">
                          <w:pPr>
                            <w:pStyle w:val="Template-Afsenderinfo"/>
                          </w:pPr>
                          <w:bookmarkStart w:id="40" w:name="SD_LAN_SagsnrOplyses"/>
                          <w:r>
                            <w:rPr>
                              <w:vanish/>
                            </w:rPr>
                            <w:t>Sagsnr. oplyses ved henv.</w:t>
                          </w:r>
                          <w:bookmarkEnd w:id="40"/>
                          <w:r w:rsidR="00A671FB" w:rsidRPr="00922749">
                            <w:rPr>
                              <w:vanish/>
                            </w:rPr>
                            <w:t xml:space="preserve"> </w:t>
                          </w:r>
                          <w:bookmarkEnd w:id="38"/>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14:paraId="284B3607" w14:textId="77777777" w:rsidR="00A671FB" w:rsidRPr="00FE2474" w:rsidRDefault="00A671FB" w:rsidP="004671D9">
                    <w:pPr>
                      <w:pStyle w:val="Template-Afsenderkontor"/>
                      <w:rPr>
                        <w:lang w:val="en-US"/>
                      </w:rPr>
                    </w:pPr>
                    <w:bookmarkStart w:id="43" w:name="SD_USR_Afdeling"/>
                    <w:bookmarkEnd w:id="43"/>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4"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4"/>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5" w:name="SD_LAN_Telefon"/>
                    <w:bookmarkStart w:id="46" w:name="HIF_SD_USR_Telefon"/>
                    <w:r w:rsidRPr="00922749">
                      <w:t>Tlf</w:t>
                    </w:r>
                    <w:bookmarkEnd w:id="45"/>
                    <w:r w:rsidR="00A671FB" w:rsidRPr="00922749">
                      <w:tab/>
                    </w:r>
                    <w:bookmarkStart w:id="47" w:name="SD_LAN_PhonePrefix"/>
                    <w:bookmarkEnd w:id="47"/>
                    <w:r w:rsidR="00A671FB" w:rsidRPr="00922749">
                      <w:t xml:space="preserve"> </w:t>
                    </w:r>
                    <w:bookmarkStart w:id="48" w:name="SD_USR_Telefon"/>
                    <w:r w:rsidRPr="00922749">
                      <w:t>35 32 89 00</w:t>
                    </w:r>
                    <w:bookmarkEnd w:id="48"/>
                  </w:p>
                  <w:p w14:paraId="4CA63B93" w14:textId="77777777" w:rsidR="00A671FB" w:rsidRPr="00A963A0" w:rsidRDefault="00A671FB" w:rsidP="004671D9">
                    <w:pPr>
                      <w:pStyle w:val="Template-AfsenderinfoAllcaps"/>
                      <w:rPr>
                        <w:lang w:val="en-US"/>
                      </w:rPr>
                    </w:pPr>
                    <w:bookmarkStart w:id="49" w:name="HIF_SD_USR_DirectPhone"/>
                    <w:bookmarkEnd w:id="46"/>
                    <w:r w:rsidRPr="00A963A0">
                      <w:rPr>
                        <w:lang w:val="en-US"/>
                      </w:rPr>
                      <w:t>DIR</w:t>
                    </w:r>
                    <w:r w:rsidRPr="00A963A0">
                      <w:rPr>
                        <w:lang w:val="en-US"/>
                      </w:rPr>
                      <w:tab/>
                    </w:r>
                    <w:bookmarkStart w:id="50" w:name="SD_LAN_PhonePrefix_N1"/>
                    <w:bookmarkEnd w:id="50"/>
                    <w:r w:rsidRPr="00A963A0">
                      <w:rPr>
                        <w:lang w:val="en-US"/>
                      </w:rPr>
                      <w:t xml:space="preserve"> </w:t>
                    </w:r>
                    <w:bookmarkStart w:id="51" w:name="SD_USR_DirectPhone"/>
                    <w:r w:rsidRPr="00A963A0">
                      <w:rPr>
                        <w:lang w:val="en-US"/>
                      </w:rPr>
                      <w:t xml:space="preserve"> </w:t>
                    </w:r>
                    <w:bookmarkEnd w:id="51"/>
                  </w:p>
                  <w:p w14:paraId="20484169" w14:textId="77777777" w:rsidR="00A671FB" w:rsidRPr="00922749" w:rsidRDefault="00A671FB" w:rsidP="004671D9">
                    <w:pPr>
                      <w:pStyle w:val="Template-AfsenderinfoAllcaps"/>
                      <w:rPr>
                        <w:vanish/>
                        <w:lang w:val="en-US"/>
                      </w:rPr>
                    </w:pPr>
                    <w:bookmarkStart w:id="52" w:name="HIF_SD_USR_Telefax"/>
                    <w:bookmarkEnd w:id="49"/>
                    <w:r w:rsidRPr="00922749">
                      <w:rPr>
                        <w:vanish/>
                        <w:lang w:val="en-US"/>
                      </w:rPr>
                      <w:t>FAX</w:t>
                    </w:r>
                    <w:r w:rsidRPr="00922749">
                      <w:rPr>
                        <w:vanish/>
                        <w:lang w:val="en-US"/>
                      </w:rPr>
                      <w:tab/>
                    </w:r>
                    <w:bookmarkStart w:id="53" w:name="SD_LAN_PhonePrefix_N2"/>
                    <w:bookmarkEnd w:id="53"/>
                    <w:r w:rsidRPr="00922749">
                      <w:rPr>
                        <w:vanish/>
                        <w:lang w:val="en-US"/>
                      </w:rPr>
                      <w:t xml:space="preserve"> </w:t>
                    </w:r>
                    <w:bookmarkStart w:id="54" w:name="SD_USR_Telefax"/>
                    <w:bookmarkEnd w:id="54"/>
                  </w:p>
                  <w:p w14:paraId="0F021CCF" w14:textId="77777777" w:rsidR="00A671FB" w:rsidRPr="00E7157A" w:rsidRDefault="00A671FB" w:rsidP="004671D9">
                    <w:pPr>
                      <w:pStyle w:val="Template-AfsenderinfoAllcaps"/>
                      <w:rPr>
                        <w:lang w:val="en-US"/>
                      </w:rPr>
                    </w:pPr>
                    <w:bookmarkStart w:id="55" w:name="HIF_SD_USR_Mobile"/>
                    <w:bookmarkEnd w:id="52"/>
                    <w:r w:rsidRPr="00E7157A">
                      <w:rPr>
                        <w:lang w:val="en-US"/>
                      </w:rPr>
                      <w:t>MOB</w:t>
                    </w:r>
                    <w:r w:rsidRPr="00E7157A">
                      <w:rPr>
                        <w:lang w:val="en-US"/>
                      </w:rPr>
                      <w:tab/>
                    </w:r>
                    <w:bookmarkStart w:id="56" w:name="SD_LAN_PhonePrefix_N3"/>
                    <w:bookmarkEnd w:id="56"/>
                    <w:r w:rsidRPr="00E7157A">
                      <w:rPr>
                        <w:lang w:val="en-US"/>
                      </w:rPr>
                      <w:t xml:space="preserve"> </w:t>
                    </w:r>
                    <w:bookmarkStart w:id="57" w:name="SD_USR_Mobile"/>
                    <w:r w:rsidR="00922749" w:rsidRPr="00E7157A">
                      <w:rPr>
                        <w:lang w:val="en-US"/>
                      </w:rPr>
                      <w:t>28 60 46 45</w:t>
                    </w:r>
                    <w:bookmarkEnd w:id="57"/>
                  </w:p>
                  <w:bookmarkEnd w:id="55"/>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8" w:name="SD_USR_Email"/>
                    <w:bookmarkStart w:id="59" w:name="HIF_SD_USR_Email"/>
                    <w:r w:rsidRPr="00E7157A">
                      <w:rPr>
                        <w:lang w:val="en-US"/>
                      </w:rPr>
                      <w:t>charlott@hum.ku.dk</w:t>
                    </w:r>
                    <w:bookmarkEnd w:id="58"/>
                  </w:p>
                  <w:p w14:paraId="5E845E80" w14:textId="77777777" w:rsidR="00A671FB" w:rsidRPr="00E7157A" w:rsidRDefault="00922749" w:rsidP="004671D9">
                    <w:pPr>
                      <w:pStyle w:val="Template-Afsenderinfo"/>
                      <w:rPr>
                        <w:lang w:val="en-US"/>
                      </w:rPr>
                    </w:pPr>
                    <w:bookmarkStart w:id="60" w:name="SD_USR_Web"/>
                    <w:bookmarkStart w:id="61" w:name="HIF_SD_USR_Web"/>
                    <w:bookmarkEnd w:id="59"/>
                    <w:r w:rsidRPr="00E7157A">
                      <w:rPr>
                        <w:lang w:val="en-US"/>
                      </w:rPr>
                      <w:t>www.tors.ku.dk</w:t>
                    </w:r>
                    <w:bookmarkEnd w:id="60"/>
                  </w:p>
                  <w:bookmarkEnd w:id="61"/>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2" w:name="HIF_SD_USR_Initials"/>
                    <w:r w:rsidRPr="00E7157A">
                      <w:rPr>
                        <w:vanish/>
                        <w:lang w:val="en-US"/>
                      </w:rPr>
                      <w:t xml:space="preserve">ReF: </w:t>
                    </w:r>
                    <w:bookmarkStart w:id="63" w:name="SD_USR_Initials"/>
                    <w:bookmarkEnd w:id="63"/>
                  </w:p>
                  <w:p w14:paraId="69649522" w14:textId="77777777" w:rsidR="00A671FB" w:rsidRPr="00922749" w:rsidRDefault="00922749" w:rsidP="004671D9">
                    <w:pPr>
                      <w:pStyle w:val="Template-AfsenderinfoAllcaps"/>
                      <w:rPr>
                        <w:vanish/>
                      </w:rPr>
                    </w:pPr>
                    <w:bookmarkStart w:id="64" w:name="SD_LAN_Sag"/>
                    <w:bookmarkStart w:id="65" w:name="HIF_SD_FLD_Sagsnummer"/>
                    <w:bookmarkEnd w:id="62"/>
                    <w:r>
                      <w:rPr>
                        <w:vanish/>
                      </w:rPr>
                      <w:t>Sag</w:t>
                    </w:r>
                    <w:bookmarkEnd w:id="64"/>
                    <w:r w:rsidR="00A671FB" w:rsidRPr="00922749">
                      <w:rPr>
                        <w:vanish/>
                      </w:rPr>
                      <w:t xml:space="preserve">: </w:t>
                    </w:r>
                    <w:bookmarkStart w:id="66" w:name="SD_FLD_Sagsnummer"/>
                    <w:bookmarkEnd w:id="66"/>
                  </w:p>
                  <w:p w14:paraId="52BA2ED7" w14:textId="77777777" w:rsidR="00A671FB" w:rsidRPr="00BB281E" w:rsidRDefault="00922749" w:rsidP="004671D9">
                    <w:pPr>
                      <w:pStyle w:val="Template-Afsenderinfo"/>
                    </w:pPr>
                    <w:bookmarkStart w:id="67" w:name="SD_LAN_SagsnrOplyses"/>
                    <w:r>
                      <w:rPr>
                        <w:vanish/>
                      </w:rPr>
                      <w:t>Sagsnr. oplyses ved henv.</w:t>
                    </w:r>
                    <w:bookmarkEnd w:id="67"/>
                    <w:r w:rsidR="00A671FB" w:rsidRPr="00922749">
                      <w:rPr>
                        <w:vanish/>
                      </w:rPr>
                      <w:t xml:space="preserve"> </w:t>
                    </w:r>
                    <w:bookmarkEnd w:id="65"/>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B89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Opstilling-punkttegn"/>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
      <w:lvlJc w:val="left"/>
      <w:pPr>
        <w:ind w:left="1932" w:hanging="284"/>
      </w:pPr>
      <w:rPr>
        <w:rFonts w:ascii="Symbol" w:hAnsi="Symbol"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3"/>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2"/>
  </w:num>
  <w:num w:numId="15">
    <w:abstractNumId w:val="16"/>
  </w:num>
  <w:num w:numId="16">
    <w:abstractNumId w:val="13"/>
  </w:num>
  <w:num w:numId="17">
    <w:abstractNumId w:val="14"/>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49"/>
    <w:rsid w:val="00000344"/>
    <w:rsid w:val="00003190"/>
    <w:rsid w:val="00003B73"/>
    <w:rsid w:val="00003CA3"/>
    <w:rsid w:val="00015950"/>
    <w:rsid w:val="00023B72"/>
    <w:rsid w:val="00024C31"/>
    <w:rsid w:val="00024EBA"/>
    <w:rsid w:val="00035077"/>
    <w:rsid w:val="00035FB8"/>
    <w:rsid w:val="00036D0A"/>
    <w:rsid w:val="00037CE8"/>
    <w:rsid w:val="00051AA2"/>
    <w:rsid w:val="00063F23"/>
    <w:rsid w:val="00064EF9"/>
    <w:rsid w:val="00064FF5"/>
    <w:rsid w:val="00066333"/>
    <w:rsid w:val="00082CF0"/>
    <w:rsid w:val="000830C8"/>
    <w:rsid w:val="00084A7D"/>
    <w:rsid w:val="0009038A"/>
    <w:rsid w:val="00090BE2"/>
    <w:rsid w:val="000A6DAA"/>
    <w:rsid w:val="000A7AB4"/>
    <w:rsid w:val="000B7FFC"/>
    <w:rsid w:val="000D2B46"/>
    <w:rsid w:val="000D319E"/>
    <w:rsid w:val="000D6C44"/>
    <w:rsid w:val="000E454E"/>
    <w:rsid w:val="000E6EE0"/>
    <w:rsid w:val="000F2051"/>
    <w:rsid w:val="000F3910"/>
    <w:rsid w:val="000F6A12"/>
    <w:rsid w:val="0010749D"/>
    <w:rsid w:val="00107E03"/>
    <w:rsid w:val="001143FA"/>
    <w:rsid w:val="00124C56"/>
    <w:rsid w:val="0013041E"/>
    <w:rsid w:val="00142AFD"/>
    <w:rsid w:val="001439D5"/>
    <w:rsid w:val="0015550F"/>
    <w:rsid w:val="001610B3"/>
    <w:rsid w:val="001708C2"/>
    <w:rsid w:val="00171411"/>
    <w:rsid w:val="001827CB"/>
    <w:rsid w:val="00192657"/>
    <w:rsid w:val="0019648E"/>
    <w:rsid w:val="001A182E"/>
    <w:rsid w:val="001C011C"/>
    <w:rsid w:val="001C1145"/>
    <w:rsid w:val="001C3BBB"/>
    <w:rsid w:val="001D4E8B"/>
    <w:rsid w:val="001D63BA"/>
    <w:rsid w:val="001E0E24"/>
    <w:rsid w:val="001E392D"/>
    <w:rsid w:val="001F08DA"/>
    <w:rsid w:val="001F4ACB"/>
    <w:rsid w:val="002003B6"/>
    <w:rsid w:val="00205862"/>
    <w:rsid w:val="002074A6"/>
    <w:rsid w:val="00211D39"/>
    <w:rsid w:val="00220E5F"/>
    <w:rsid w:val="00221F9E"/>
    <w:rsid w:val="00223027"/>
    <w:rsid w:val="002334E1"/>
    <w:rsid w:val="002353B2"/>
    <w:rsid w:val="00236141"/>
    <w:rsid w:val="00240E4C"/>
    <w:rsid w:val="00245D86"/>
    <w:rsid w:val="00245D97"/>
    <w:rsid w:val="002479E0"/>
    <w:rsid w:val="002506C4"/>
    <w:rsid w:val="00252E5C"/>
    <w:rsid w:val="00252F65"/>
    <w:rsid w:val="00261210"/>
    <w:rsid w:val="00267456"/>
    <w:rsid w:val="002722B2"/>
    <w:rsid w:val="00273E45"/>
    <w:rsid w:val="00280D59"/>
    <w:rsid w:val="00297624"/>
    <w:rsid w:val="002B024A"/>
    <w:rsid w:val="002D09F6"/>
    <w:rsid w:val="002F09EB"/>
    <w:rsid w:val="00303D3C"/>
    <w:rsid w:val="00305470"/>
    <w:rsid w:val="00311CFB"/>
    <w:rsid w:val="00317D7E"/>
    <w:rsid w:val="00332DB7"/>
    <w:rsid w:val="00332F5B"/>
    <w:rsid w:val="003334D1"/>
    <w:rsid w:val="00340136"/>
    <w:rsid w:val="00342602"/>
    <w:rsid w:val="003457AC"/>
    <w:rsid w:val="00351BBB"/>
    <w:rsid w:val="003543A5"/>
    <w:rsid w:val="00354995"/>
    <w:rsid w:val="0036030F"/>
    <w:rsid w:val="00362D3C"/>
    <w:rsid w:val="003654CC"/>
    <w:rsid w:val="003667FA"/>
    <w:rsid w:val="00374286"/>
    <w:rsid w:val="00374E61"/>
    <w:rsid w:val="00375746"/>
    <w:rsid w:val="00387785"/>
    <w:rsid w:val="0039531A"/>
    <w:rsid w:val="003A7ED8"/>
    <w:rsid w:val="003B289A"/>
    <w:rsid w:val="003B289F"/>
    <w:rsid w:val="003B6580"/>
    <w:rsid w:val="003D08AA"/>
    <w:rsid w:val="003D6F5B"/>
    <w:rsid w:val="003F1271"/>
    <w:rsid w:val="004024CF"/>
    <w:rsid w:val="00403826"/>
    <w:rsid w:val="00407F0D"/>
    <w:rsid w:val="00417B98"/>
    <w:rsid w:val="00434D39"/>
    <w:rsid w:val="00437043"/>
    <w:rsid w:val="004414AC"/>
    <w:rsid w:val="0044191A"/>
    <w:rsid w:val="004531C3"/>
    <w:rsid w:val="004671D9"/>
    <w:rsid w:val="00472A82"/>
    <w:rsid w:val="004734E7"/>
    <w:rsid w:val="00481339"/>
    <w:rsid w:val="00482639"/>
    <w:rsid w:val="00482A8D"/>
    <w:rsid w:val="004876FA"/>
    <w:rsid w:val="00492E71"/>
    <w:rsid w:val="0049731F"/>
    <w:rsid w:val="004A3059"/>
    <w:rsid w:val="004A3EF8"/>
    <w:rsid w:val="004B0379"/>
    <w:rsid w:val="004B03D9"/>
    <w:rsid w:val="004B30FD"/>
    <w:rsid w:val="004C02BE"/>
    <w:rsid w:val="004C2CA3"/>
    <w:rsid w:val="004C457D"/>
    <w:rsid w:val="004E19E0"/>
    <w:rsid w:val="004E3311"/>
    <w:rsid w:val="00512A84"/>
    <w:rsid w:val="005344A6"/>
    <w:rsid w:val="0054564C"/>
    <w:rsid w:val="00551538"/>
    <w:rsid w:val="00560339"/>
    <w:rsid w:val="0056124B"/>
    <w:rsid w:val="00565D67"/>
    <w:rsid w:val="005664BF"/>
    <w:rsid w:val="005841E9"/>
    <w:rsid w:val="00587088"/>
    <w:rsid w:val="00590996"/>
    <w:rsid w:val="005A16E4"/>
    <w:rsid w:val="005A4584"/>
    <w:rsid w:val="005C005D"/>
    <w:rsid w:val="005C7FB0"/>
    <w:rsid w:val="005D2986"/>
    <w:rsid w:val="005F59B2"/>
    <w:rsid w:val="005F674A"/>
    <w:rsid w:val="00612BE1"/>
    <w:rsid w:val="00620092"/>
    <w:rsid w:val="0063453F"/>
    <w:rsid w:val="00643766"/>
    <w:rsid w:val="0064380D"/>
    <w:rsid w:val="00651452"/>
    <w:rsid w:val="006643C5"/>
    <w:rsid w:val="00671E54"/>
    <w:rsid w:val="00681AEF"/>
    <w:rsid w:val="006A3922"/>
    <w:rsid w:val="006A516D"/>
    <w:rsid w:val="006B1C2C"/>
    <w:rsid w:val="006B5060"/>
    <w:rsid w:val="006C3853"/>
    <w:rsid w:val="006C4919"/>
    <w:rsid w:val="006C58D1"/>
    <w:rsid w:val="006D0525"/>
    <w:rsid w:val="006F2016"/>
    <w:rsid w:val="006F2A1A"/>
    <w:rsid w:val="0071429E"/>
    <w:rsid w:val="00730626"/>
    <w:rsid w:val="0073072C"/>
    <w:rsid w:val="00741CDB"/>
    <w:rsid w:val="0074271C"/>
    <w:rsid w:val="007466C1"/>
    <w:rsid w:val="007535C8"/>
    <w:rsid w:val="00755DE1"/>
    <w:rsid w:val="007634E6"/>
    <w:rsid w:val="007706D7"/>
    <w:rsid w:val="00774608"/>
    <w:rsid w:val="00794BBC"/>
    <w:rsid w:val="007A018C"/>
    <w:rsid w:val="007C618D"/>
    <w:rsid w:val="007C6B51"/>
    <w:rsid w:val="007C6B95"/>
    <w:rsid w:val="007F06A5"/>
    <w:rsid w:val="007F7416"/>
    <w:rsid w:val="00803B49"/>
    <w:rsid w:val="00816155"/>
    <w:rsid w:val="00816AA0"/>
    <w:rsid w:val="00837840"/>
    <w:rsid w:val="00841F11"/>
    <w:rsid w:val="008422D2"/>
    <w:rsid w:val="0086669C"/>
    <w:rsid w:val="00870378"/>
    <w:rsid w:val="00870BCB"/>
    <w:rsid w:val="00870DC5"/>
    <w:rsid w:val="008756EC"/>
    <w:rsid w:val="00887CA3"/>
    <w:rsid w:val="00890ED0"/>
    <w:rsid w:val="008C6BAB"/>
    <w:rsid w:val="008D7654"/>
    <w:rsid w:val="008E2925"/>
    <w:rsid w:val="008E4A57"/>
    <w:rsid w:val="008E6572"/>
    <w:rsid w:val="008E6CC2"/>
    <w:rsid w:val="008F7B48"/>
    <w:rsid w:val="00922749"/>
    <w:rsid w:val="00924056"/>
    <w:rsid w:val="00924330"/>
    <w:rsid w:val="00937395"/>
    <w:rsid w:val="00941FB4"/>
    <w:rsid w:val="00951D21"/>
    <w:rsid w:val="0095515C"/>
    <w:rsid w:val="009605B6"/>
    <w:rsid w:val="009611E9"/>
    <w:rsid w:val="00962E77"/>
    <w:rsid w:val="00971AA9"/>
    <w:rsid w:val="00974EC0"/>
    <w:rsid w:val="00986F29"/>
    <w:rsid w:val="009963C6"/>
    <w:rsid w:val="009A0311"/>
    <w:rsid w:val="009A75B0"/>
    <w:rsid w:val="009B2A12"/>
    <w:rsid w:val="009D0B79"/>
    <w:rsid w:val="009D2F95"/>
    <w:rsid w:val="009D479A"/>
    <w:rsid w:val="009D4C5F"/>
    <w:rsid w:val="009E33C7"/>
    <w:rsid w:val="009E71E2"/>
    <w:rsid w:val="009E7C02"/>
    <w:rsid w:val="009F5EAE"/>
    <w:rsid w:val="009F79BB"/>
    <w:rsid w:val="00A0138A"/>
    <w:rsid w:val="00A0397B"/>
    <w:rsid w:val="00A2474A"/>
    <w:rsid w:val="00A24AAC"/>
    <w:rsid w:val="00A32D0E"/>
    <w:rsid w:val="00A50F6E"/>
    <w:rsid w:val="00A65D85"/>
    <w:rsid w:val="00A671FB"/>
    <w:rsid w:val="00A72D38"/>
    <w:rsid w:val="00A748A8"/>
    <w:rsid w:val="00A816B3"/>
    <w:rsid w:val="00A963A0"/>
    <w:rsid w:val="00A967DC"/>
    <w:rsid w:val="00AA5462"/>
    <w:rsid w:val="00AB2823"/>
    <w:rsid w:val="00AB2A66"/>
    <w:rsid w:val="00AC593F"/>
    <w:rsid w:val="00AD48CA"/>
    <w:rsid w:val="00AE0579"/>
    <w:rsid w:val="00AE1A40"/>
    <w:rsid w:val="00AE242A"/>
    <w:rsid w:val="00AE7291"/>
    <w:rsid w:val="00AF2695"/>
    <w:rsid w:val="00AF7D51"/>
    <w:rsid w:val="00B006B2"/>
    <w:rsid w:val="00B10736"/>
    <w:rsid w:val="00B12602"/>
    <w:rsid w:val="00B17246"/>
    <w:rsid w:val="00B17EFC"/>
    <w:rsid w:val="00B20147"/>
    <w:rsid w:val="00B201A7"/>
    <w:rsid w:val="00B21510"/>
    <w:rsid w:val="00B25325"/>
    <w:rsid w:val="00B31880"/>
    <w:rsid w:val="00B31914"/>
    <w:rsid w:val="00B40402"/>
    <w:rsid w:val="00B50157"/>
    <w:rsid w:val="00B51BBD"/>
    <w:rsid w:val="00B54249"/>
    <w:rsid w:val="00B703F0"/>
    <w:rsid w:val="00B724BC"/>
    <w:rsid w:val="00B76594"/>
    <w:rsid w:val="00B76F27"/>
    <w:rsid w:val="00B81387"/>
    <w:rsid w:val="00B82534"/>
    <w:rsid w:val="00B8455A"/>
    <w:rsid w:val="00B97CE0"/>
    <w:rsid w:val="00BA4CE9"/>
    <w:rsid w:val="00BB281E"/>
    <w:rsid w:val="00BB4F84"/>
    <w:rsid w:val="00BC5EF1"/>
    <w:rsid w:val="00C1241A"/>
    <w:rsid w:val="00C25A3B"/>
    <w:rsid w:val="00C26936"/>
    <w:rsid w:val="00C32361"/>
    <w:rsid w:val="00C413FF"/>
    <w:rsid w:val="00C442D0"/>
    <w:rsid w:val="00C45939"/>
    <w:rsid w:val="00C56106"/>
    <w:rsid w:val="00C64FD5"/>
    <w:rsid w:val="00C702BD"/>
    <w:rsid w:val="00C7136D"/>
    <w:rsid w:val="00C73ECE"/>
    <w:rsid w:val="00C75639"/>
    <w:rsid w:val="00C7764E"/>
    <w:rsid w:val="00C836AD"/>
    <w:rsid w:val="00C92AA9"/>
    <w:rsid w:val="00C9739A"/>
    <w:rsid w:val="00C97F09"/>
    <w:rsid w:val="00CA2864"/>
    <w:rsid w:val="00CB5FA1"/>
    <w:rsid w:val="00CC1E41"/>
    <w:rsid w:val="00CD6177"/>
    <w:rsid w:val="00D24B1B"/>
    <w:rsid w:val="00D3167C"/>
    <w:rsid w:val="00D34586"/>
    <w:rsid w:val="00D444DA"/>
    <w:rsid w:val="00D45D66"/>
    <w:rsid w:val="00D511DA"/>
    <w:rsid w:val="00D71688"/>
    <w:rsid w:val="00D772E5"/>
    <w:rsid w:val="00D8245A"/>
    <w:rsid w:val="00D96827"/>
    <w:rsid w:val="00DB04FE"/>
    <w:rsid w:val="00DB2454"/>
    <w:rsid w:val="00DB2EA8"/>
    <w:rsid w:val="00E144F2"/>
    <w:rsid w:val="00E14A14"/>
    <w:rsid w:val="00E1684C"/>
    <w:rsid w:val="00E22EED"/>
    <w:rsid w:val="00E26284"/>
    <w:rsid w:val="00E357F5"/>
    <w:rsid w:val="00E462D6"/>
    <w:rsid w:val="00E61C82"/>
    <w:rsid w:val="00E61CA4"/>
    <w:rsid w:val="00E7157A"/>
    <w:rsid w:val="00E74947"/>
    <w:rsid w:val="00E91097"/>
    <w:rsid w:val="00EA0F12"/>
    <w:rsid w:val="00EB2C49"/>
    <w:rsid w:val="00EB4E38"/>
    <w:rsid w:val="00EC1EB7"/>
    <w:rsid w:val="00EC6D8A"/>
    <w:rsid w:val="00EE0410"/>
    <w:rsid w:val="00EE3A4F"/>
    <w:rsid w:val="00EF6E92"/>
    <w:rsid w:val="00F05DF7"/>
    <w:rsid w:val="00F11140"/>
    <w:rsid w:val="00F144E0"/>
    <w:rsid w:val="00F147A5"/>
    <w:rsid w:val="00F201A2"/>
    <w:rsid w:val="00F321BE"/>
    <w:rsid w:val="00F324B2"/>
    <w:rsid w:val="00F36AAB"/>
    <w:rsid w:val="00F3717E"/>
    <w:rsid w:val="00F41E6F"/>
    <w:rsid w:val="00F4681A"/>
    <w:rsid w:val="00F5618C"/>
    <w:rsid w:val="00F666B2"/>
    <w:rsid w:val="00F82A30"/>
    <w:rsid w:val="00F96CF7"/>
    <w:rsid w:val="00FA60D8"/>
    <w:rsid w:val="00FA65F1"/>
    <w:rsid w:val="00FB120C"/>
    <w:rsid w:val="00FB18B4"/>
    <w:rsid w:val="00FB4005"/>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99"/>
    <w:semiHidden/>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unet.ku.dk/nyhedsrum/arrangementer/Sider/Hvad-er-humanistisk-klimaforskning.aspx"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0</TotalTime>
  <Pages>7</Pages>
  <Words>1877</Words>
  <Characters>10895</Characters>
  <Application>Microsoft Office Word</Application>
  <DocSecurity>0</DocSecurity>
  <Lines>286</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Mødereferat</vt:lpstr>
    </vt:vector>
  </TitlesOfParts>
  <Company>KU</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2</cp:revision>
  <dcterms:created xsi:type="dcterms:W3CDTF">2020-11-04T13:05:00Z</dcterms:created>
  <dcterms:modified xsi:type="dcterms:W3CDTF">2020-11-04T13:05:00Z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ies>
</file>